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10B9D66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559844188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559844188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DE4A20" w:rsidRPr="00C2000A" w14:paraId="39883B9B" w14:textId="77777777" w:rsidTr="00772FCA">
        <w:trPr>
          <w:trHeight w:val="2500"/>
        </w:trPr>
        <w:tc>
          <w:tcPr>
            <w:tcW w:w="5670" w:type="dxa"/>
            <w:hideMark/>
          </w:tcPr>
          <w:p w14:paraId="0B182D23" w14:textId="5238BCBB" w:rsidR="00F6318B" w:rsidRPr="00DE4A20" w:rsidRDefault="0009503E" w:rsidP="00772FCA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2E6630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2E6630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2E6630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</w:t>
            </w:r>
            <w:r w:rsidR="002E663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>земельн</w:t>
            </w:r>
            <w:r w:rsidR="002E6630">
              <w:rPr>
                <w:b/>
                <w:color w:val="000000" w:themeColor="text1"/>
                <w:sz w:val="28"/>
                <w:szCs w:val="28"/>
              </w:rPr>
              <w:t>их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 ділян</w:t>
            </w:r>
            <w:r w:rsidR="002E6630"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к </w:t>
            </w:r>
            <w:r w:rsidR="00772FCA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2E6630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772FCA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для ведення лісового господарства і пов'язаних з ним послуг </w:t>
            </w:r>
            <w:r w:rsidR="002E6630">
              <w:rPr>
                <w:b/>
                <w:iCs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2E6630">
              <w:rPr>
                <w:b/>
                <w:iCs/>
                <w:color w:val="000000" w:themeColor="text1"/>
                <w:sz w:val="28"/>
                <w:szCs w:val="28"/>
              </w:rPr>
              <w:t xml:space="preserve">40 </w:t>
            </w:r>
            <w:r w:rsidR="00772FCA">
              <w:rPr>
                <w:b/>
                <w:iCs/>
                <w:color w:val="000000" w:themeColor="text1"/>
                <w:sz w:val="28"/>
                <w:szCs w:val="28"/>
              </w:rPr>
              <w:t xml:space="preserve">та 43 </w:t>
            </w:r>
            <w:r w:rsidR="0001227E" w:rsidRPr="002E6630">
              <w:rPr>
                <w:b/>
                <w:iCs/>
                <w:color w:val="000000" w:themeColor="text1"/>
                <w:sz w:val="28"/>
                <w:szCs w:val="28"/>
              </w:rPr>
              <w:t>квартал</w:t>
            </w:r>
            <w:r w:rsidR="00772FCA">
              <w:rPr>
                <w:b/>
                <w:iCs/>
                <w:color w:val="000000" w:themeColor="text1"/>
                <w:sz w:val="28"/>
                <w:szCs w:val="28"/>
              </w:rPr>
              <w:t>ах</w:t>
            </w:r>
            <w:r w:rsidR="0001227E" w:rsidRPr="002E6630">
              <w:rPr>
                <w:b/>
                <w:iCs/>
                <w:color w:val="000000" w:themeColor="text1"/>
                <w:sz w:val="28"/>
                <w:szCs w:val="28"/>
              </w:rPr>
              <w:t xml:space="preserve"> Микільського лісництва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38E54DE3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Розглянувши заяву КОМУНАЛЬНОГО ПІДПРИЄМСТВА «ДАРНИЦЬКЕ ЛІСОПАРКОВЕ ГОСПОДАРСТВО» (код ЄДРПОУ: 03359635, місцезнаходження юридичної особи: 02092, м. Київ, вул. Опришківська, 35) </w:t>
      </w:r>
      <w:r w:rsidR="00772FCA">
        <w:rPr>
          <w:color w:val="000000" w:themeColor="text1"/>
          <w:lang w:val="uk-UA"/>
        </w:rPr>
        <w:t xml:space="preserve">               </w:t>
      </w:r>
      <w:r w:rsidRPr="00DE4A20">
        <w:rPr>
          <w:color w:val="000000" w:themeColor="text1"/>
        </w:rPr>
        <w:t>від 22 квітня 2024 року № 50127-008529731-031-03 про надання в постійне користування земельн</w:t>
      </w:r>
      <w:r w:rsidR="00772FCA">
        <w:rPr>
          <w:color w:val="000000" w:themeColor="text1"/>
          <w:lang w:val="uk-UA"/>
        </w:rPr>
        <w:t>их</w:t>
      </w:r>
      <w:r w:rsidRPr="00DE4A20">
        <w:rPr>
          <w:color w:val="000000" w:themeColor="text1"/>
        </w:rPr>
        <w:t xml:space="preserve"> ділян</w:t>
      </w:r>
      <w:r w:rsidR="00772FCA">
        <w:rPr>
          <w:color w:val="000000" w:themeColor="text1"/>
          <w:lang w:val="uk-UA"/>
        </w:rPr>
        <w:t>о</w:t>
      </w:r>
      <w:r w:rsidRPr="00DE4A20">
        <w:rPr>
          <w:color w:val="000000" w:themeColor="text1"/>
        </w:rPr>
        <w:t xml:space="preserve">к та додані документи, враховуючи, що земельні ділянки зареєстровані в Державному земельному кадастрі, право комунальної власності територіальної громади міста Києва на які зареєстровано в установленому порядку (право власності зареєстровано в Державному реєстрі речових прав на нерухоме майно 20 травня 2024 року, номери відомостей про речове право </w:t>
      </w:r>
      <w:r w:rsidR="003A239D" w:rsidRPr="00DE4A20">
        <w:rPr>
          <w:color w:val="000000" w:themeColor="text1"/>
        </w:rPr>
        <w:t>55144732</w:t>
      </w:r>
      <w:r w:rsidR="003A239D">
        <w:rPr>
          <w:color w:val="000000" w:themeColor="text1"/>
          <w:lang w:val="uk-UA"/>
        </w:rPr>
        <w:t xml:space="preserve"> та </w:t>
      </w:r>
      <w:r w:rsidRPr="00DE4A20">
        <w:rPr>
          <w:color w:val="000000" w:themeColor="text1"/>
        </w:rPr>
        <w:t>55144506)</w:t>
      </w:r>
      <w:r w:rsidR="00772FCA">
        <w:rPr>
          <w:color w:val="000000" w:themeColor="text1"/>
          <w:lang w:val="uk-UA"/>
        </w:rPr>
        <w:t>,</w:t>
      </w:r>
      <w:r w:rsidRPr="00DE4A20">
        <w:rPr>
          <w:color w:val="000000" w:themeColor="text1"/>
        </w:rPr>
        <w:t xml:space="preserve"> керуючись стат</w:t>
      </w:r>
      <w:r w:rsidR="007B7234">
        <w:rPr>
          <w:color w:val="000000" w:themeColor="text1"/>
          <w:lang w:val="uk-UA"/>
        </w:rPr>
        <w:t>т</w:t>
      </w:r>
      <w:r w:rsidRPr="00DE4A20">
        <w:rPr>
          <w:color w:val="000000" w:themeColor="text1"/>
        </w:rPr>
        <w:t xml:space="preserve">ями 9, </w:t>
      </w:r>
      <w:r w:rsidR="00772FCA">
        <w:rPr>
          <w:color w:val="000000" w:themeColor="text1"/>
          <w:lang w:val="uk-UA"/>
        </w:rPr>
        <w:t xml:space="preserve">57, </w:t>
      </w:r>
      <w:r w:rsidRPr="00DE4A20">
        <w:rPr>
          <w:color w:val="000000" w:themeColor="text1"/>
        </w:rPr>
        <w:t>83, 92, 116, 122, 123 Земельного кодексу України, пунктом 34 частини першої статті 26 Закону України «Про місцеве самоврядування в Україні», Законом України «Про адміністративну процедуру», враховуючи лист Державного агентства лісових ресурсів України від 19 грудня 2022 року № 02-33/7029-22 і те, що земельні ділянки перебувають у фактичному користуванні КОМУНАЛЬНОГО ПІДПРИЄМСТВА «ДАРНИЦЬКЕ ЛІСОПАРКОВЕ ГОСПОДАРСТВО», Київська міська рада</w:t>
      </w:r>
    </w:p>
    <w:p w14:paraId="22CB6BF4" w14:textId="4FE9D521" w:rsidR="00F6318B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639B3049" w:rsidR="008F6F5B" w:rsidRPr="00E13205" w:rsidRDefault="00E1355C" w:rsidP="0022167B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lastRenderedPageBreak/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772FCA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772FCA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772FCA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772FCA">
        <w:rPr>
          <w:color w:val="000000" w:themeColor="text1"/>
          <w:sz w:val="28"/>
          <w:szCs w:val="28"/>
          <w:lang w:val="uk-UA"/>
        </w:rPr>
        <w:t>у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>земельн</w:t>
      </w:r>
      <w:r w:rsidR="00174E76">
        <w:rPr>
          <w:color w:val="000000" w:themeColor="text1"/>
          <w:sz w:val="28"/>
          <w:szCs w:val="28"/>
          <w:lang w:val="uk-UA"/>
        </w:rPr>
        <w:t>і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ділянк</w:t>
      </w:r>
      <w:r w:rsidR="00174E76">
        <w:rPr>
          <w:color w:val="000000" w:themeColor="text1"/>
          <w:sz w:val="28"/>
          <w:szCs w:val="28"/>
          <w:lang w:val="uk-UA"/>
        </w:rPr>
        <w:t>и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3A239D">
        <w:rPr>
          <w:sz w:val="28"/>
          <w:szCs w:val="28"/>
          <w:lang w:val="uk-UA"/>
        </w:rPr>
        <w:t>площею 33,1100 га (</w:t>
      </w:r>
      <w:r w:rsidR="003A239D" w:rsidRPr="00DE4A20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3A239D" w:rsidRPr="00DE4A20">
        <w:rPr>
          <w:iCs/>
          <w:color w:val="000000" w:themeColor="text1"/>
          <w:sz w:val="28"/>
          <w:szCs w:val="28"/>
          <w:lang w:eastAsia="uk-UA"/>
        </w:rPr>
        <w:t>8000000000:63:511:0004</w:t>
      </w:r>
      <w:r w:rsidR="003A239D">
        <w:rPr>
          <w:sz w:val="28"/>
          <w:szCs w:val="28"/>
          <w:lang w:val="uk-UA"/>
        </w:rPr>
        <w:t xml:space="preserve">) та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16,4475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8000000000:63:498:0002</w:t>
      </w:r>
      <w:r w:rsidR="00F837D8" w:rsidRPr="00AF790C">
        <w:rPr>
          <w:sz w:val="28"/>
          <w:szCs w:val="28"/>
          <w:lang w:val="uk-UA"/>
        </w:rPr>
        <w:t xml:space="preserve">) для ведення лісового господарства і пов'язаних з ним послуг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–</w:t>
      </w:r>
      <w:r w:rsidR="00E0215C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09.01</w:t>
      </w:r>
      <w:r w:rsidR="00400F66">
        <w:rPr>
          <w:iCs/>
          <w:sz w:val="28"/>
          <w:szCs w:val="28"/>
          <w:lang w:val="uk-UA"/>
        </w:rPr>
        <w:t>)</w:t>
      </w:r>
      <w:r w:rsidR="00045FAD" w:rsidRPr="00AF790C">
        <w:rPr>
          <w:iCs/>
          <w:sz w:val="28"/>
          <w:szCs w:val="28"/>
          <w:lang w:val="uk-UA"/>
        </w:rPr>
        <w:t xml:space="preserve"> </w:t>
      </w:r>
      <w:r w:rsidR="00400F66">
        <w:rPr>
          <w:iCs/>
          <w:sz w:val="28"/>
          <w:szCs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F837D8" w:rsidRPr="00400F66">
        <w:rPr>
          <w:iCs/>
          <w:sz w:val="28"/>
          <w:szCs w:val="28"/>
        </w:rPr>
        <w:t>40</w:t>
      </w:r>
      <w:r w:rsidR="00400F66" w:rsidRPr="00400F66">
        <w:rPr>
          <w:iCs/>
          <w:sz w:val="28"/>
          <w:szCs w:val="28"/>
          <w:lang w:val="uk-UA"/>
        </w:rPr>
        <w:t xml:space="preserve"> та 43</w:t>
      </w:r>
      <w:r w:rsidR="00F837D8" w:rsidRPr="00400F66">
        <w:rPr>
          <w:iCs/>
          <w:sz w:val="28"/>
          <w:szCs w:val="28"/>
        </w:rPr>
        <w:t xml:space="preserve"> квартал</w:t>
      </w:r>
      <w:r w:rsidR="00400F66" w:rsidRPr="00400F66">
        <w:rPr>
          <w:iCs/>
          <w:sz w:val="28"/>
          <w:szCs w:val="28"/>
          <w:lang w:val="uk-UA"/>
        </w:rPr>
        <w:t>ах</w:t>
      </w:r>
      <w:r w:rsidR="00F837D8" w:rsidRPr="00400F66">
        <w:rPr>
          <w:iCs/>
          <w:sz w:val="28"/>
          <w:szCs w:val="28"/>
        </w:rPr>
        <w:t xml:space="preserve"> Микільського лісництва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22 квітня 2024 </w:t>
      </w:r>
      <w:r w:rsidR="00400F66">
        <w:rPr>
          <w:color w:val="000000" w:themeColor="text1"/>
          <w:sz w:val="28"/>
          <w:szCs w:val="28"/>
          <w:lang w:val="uk-UA"/>
        </w:rPr>
        <w:t xml:space="preserve">року </w:t>
      </w:r>
      <w:r w:rsidR="00E0215C">
        <w:rPr>
          <w:color w:val="000000" w:themeColor="text1"/>
          <w:sz w:val="28"/>
          <w:szCs w:val="28"/>
          <w:lang w:val="uk-UA"/>
        </w:rPr>
        <w:t xml:space="preserve">                           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50127-008529731-031-03,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559844188</w:t>
      </w:r>
      <w:r w:rsidR="00400F66">
        <w:rPr>
          <w:b/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33ADB41A" w:rsidR="0009503E" w:rsidRPr="00DE4A20" w:rsidRDefault="00F86F74" w:rsidP="0022167B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8C4F25">
        <w:rPr>
          <w:color w:val="000000" w:themeColor="text1"/>
          <w:sz w:val="28"/>
          <w:szCs w:val="28"/>
        </w:rPr>
        <w:t>КОМУНАЛЬН</w:t>
      </w:r>
      <w:r w:rsidR="008C4F25" w:rsidRPr="008C4F25">
        <w:rPr>
          <w:color w:val="000000" w:themeColor="text1"/>
          <w:sz w:val="28"/>
          <w:szCs w:val="28"/>
          <w:lang w:val="uk-UA"/>
        </w:rPr>
        <w:t>ОМУ</w:t>
      </w:r>
      <w:r w:rsidR="00C376CD" w:rsidRPr="008C4F25">
        <w:rPr>
          <w:color w:val="000000" w:themeColor="text1"/>
          <w:sz w:val="28"/>
          <w:szCs w:val="28"/>
        </w:rPr>
        <w:t xml:space="preserve"> ПІДПРИЄМСТВ</w:t>
      </w:r>
      <w:r w:rsidR="008C4F25" w:rsidRPr="008C4F25">
        <w:rPr>
          <w:color w:val="000000" w:themeColor="text1"/>
          <w:sz w:val="28"/>
          <w:szCs w:val="28"/>
          <w:lang w:val="uk-UA"/>
        </w:rPr>
        <w:t>У</w:t>
      </w:r>
      <w:r w:rsidR="00C376CD" w:rsidRPr="008C4F25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>:</w:t>
      </w:r>
    </w:p>
    <w:p w14:paraId="4047E4F2" w14:textId="5E7A70BE" w:rsidR="000F751E" w:rsidRPr="000F751E" w:rsidRDefault="00F86F74" w:rsidP="0022167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 xml:space="preserve">.1. </w:t>
      </w:r>
      <w:r w:rsidR="008C4F25">
        <w:rPr>
          <w:sz w:val="28"/>
          <w:szCs w:val="28"/>
          <w:lang w:val="uk-UA"/>
        </w:rPr>
        <w:t xml:space="preserve">Виконувати обов’язки землекористувача відповідно до вимог статті 96 Земельного кодексу України, </w:t>
      </w:r>
      <w:r w:rsidR="008C4F25"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 w:rsidR="000F751E" w:rsidRPr="000F751E">
        <w:rPr>
          <w:sz w:val="28"/>
          <w:szCs w:val="28"/>
          <w:lang w:val="uk-UA"/>
        </w:rPr>
        <w:t>.</w:t>
      </w:r>
    </w:p>
    <w:p w14:paraId="5B77EC99" w14:textId="77777777" w:rsidR="008C4F25" w:rsidRDefault="00F86F74" w:rsidP="0022167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 xml:space="preserve">.2. </w:t>
      </w:r>
      <w:r w:rsidR="008C4F25" w:rsidRPr="001B4BDB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</w:t>
      </w:r>
      <w:r w:rsidR="008C4F25">
        <w:rPr>
          <w:sz w:val="28"/>
          <w:szCs w:val="28"/>
          <w:lang w:val="uk-UA"/>
        </w:rPr>
        <w:t>ими</w:t>
      </w:r>
      <w:r w:rsidR="008C4F25" w:rsidRPr="001B4BDB">
        <w:rPr>
          <w:sz w:val="28"/>
          <w:szCs w:val="28"/>
          <w:lang w:val="uk-UA"/>
        </w:rPr>
        <w:t xml:space="preserve"> ділянк</w:t>
      </w:r>
      <w:r w:rsidR="008C4F25">
        <w:rPr>
          <w:sz w:val="28"/>
          <w:szCs w:val="28"/>
          <w:lang w:val="uk-UA"/>
        </w:rPr>
        <w:t>ами</w:t>
      </w:r>
      <w:r w:rsidR="008C4F25" w:rsidRPr="001B4BDB">
        <w:rPr>
          <w:sz w:val="28"/>
          <w:szCs w:val="28"/>
          <w:lang w:val="uk-UA"/>
        </w:rPr>
        <w:t xml:space="preserve"> у порядку, встановленому Законом України «Про державну реєстрацію речових прав на нерухоме майно та їх обтяжень».</w:t>
      </w:r>
    </w:p>
    <w:p w14:paraId="41E2DA69" w14:textId="0F9397E3" w:rsidR="000F751E" w:rsidRPr="000F751E" w:rsidRDefault="00F86F74" w:rsidP="0022167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.3. Забезпечити вільний доступ для прокладання нових, ремонту та експлуатації існуючих інженерних мереж і споруд, що знаходяться в межах земельн</w:t>
      </w:r>
      <w:r w:rsidR="008C4F25">
        <w:rPr>
          <w:sz w:val="28"/>
          <w:szCs w:val="28"/>
          <w:lang w:val="uk-UA"/>
        </w:rPr>
        <w:t>их</w:t>
      </w:r>
      <w:r w:rsidR="000F751E" w:rsidRPr="000F751E">
        <w:rPr>
          <w:sz w:val="28"/>
          <w:szCs w:val="28"/>
          <w:lang w:val="uk-UA"/>
        </w:rPr>
        <w:t xml:space="preserve"> ділян</w:t>
      </w:r>
      <w:r w:rsidR="008C4F25">
        <w:rPr>
          <w:sz w:val="28"/>
          <w:szCs w:val="28"/>
          <w:lang w:val="uk-UA"/>
        </w:rPr>
        <w:t>о</w:t>
      </w:r>
      <w:r w:rsidR="000F751E" w:rsidRPr="000F751E">
        <w:rPr>
          <w:sz w:val="28"/>
          <w:szCs w:val="28"/>
          <w:lang w:val="uk-UA"/>
        </w:rPr>
        <w:t>к.</w:t>
      </w:r>
    </w:p>
    <w:p w14:paraId="1A65F014" w14:textId="5436FA04" w:rsidR="008C4F25" w:rsidRDefault="00F86F74" w:rsidP="0022167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8C4F25"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 xml:space="preserve">. </w:t>
      </w:r>
      <w:r w:rsidR="008C4F25" w:rsidRPr="00023E74">
        <w:rPr>
          <w:sz w:val="28"/>
          <w:szCs w:val="28"/>
          <w:lang w:val="uk-UA"/>
        </w:rPr>
        <w:t>Під час використання земельн</w:t>
      </w:r>
      <w:r w:rsidR="008C4F25">
        <w:rPr>
          <w:sz w:val="28"/>
          <w:szCs w:val="28"/>
          <w:lang w:val="uk-UA"/>
        </w:rPr>
        <w:t>их</w:t>
      </w:r>
      <w:r w:rsidR="008C4F25" w:rsidRPr="00023E74">
        <w:rPr>
          <w:sz w:val="28"/>
          <w:szCs w:val="28"/>
          <w:lang w:val="uk-UA"/>
        </w:rPr>
        <w:t xml:space="preserve"> ділян</w:t>
      </w:r>
      <w:r w:rsidR="008C4F25">
        <w:rPr>
          <w:sz w:val="28"/>
          <w:szCs w:val="28"/>
          <w:lang w:val="uk-UA"/>
        </w:rPr>
        <w:t>о</w:t>
      </w:r>
      <w:r w:rsidR="008C4F25" w:rsidRPr="00023E74">
        <w:rPr>
          <w:sz w:val="28"/>
          <w:szCs w:val="28"/>
          <w:lang w:val="uk-UA"/>
        </w:rPr>
        <w:t>к дотримуватися обмежень у ї</w:t>
      </w:r>
      <w:r w:rsidR="008C4F25">
        <w:rPr>
          <w:sz w:val="28"/>
          <w:szCs w:val="28"/>
          <w:lang w:val="uk-UA"/>
        </w:rPr>
        <w:t xml:space="preserve">х </w:t>
      </w:r>
      <w:r w:rsidR="008C4F25" w:rsidRPr="00023E74">
        <w:rPr>
          <w:sz w:val="28"/>
          <w:szCs w:val="28"/>
          <w:lang w:val="uk-UA"/>
        </w:rPr>
        <w:t>використанні, зареєстрованих у Державному земельному кадастрі.</w:t>
      </w:r>
    </w:p>
    <w:p w14:paraId="4D5CC0E9" w14:textId="77777777" w:rsidR="00013ECA" w:rsidRPr="00023E74" w:rsidRDefault="00F86F74" w:rsidP="0022167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013ECA">
        <w:rPr>
          <w:sz w:val="28"/>
          <w:szCs w:val="28"/>
          <w:lang w:val="uk-UA"/>
        </w:rPr>
        <w:t>5</w:t>
      </w:r>
      <w:r w:rsidR="000F751E" w:rsidRPr="000F751E">
        <w:rPr>
          <w:sz w:val="28"/>
          <w:szCs w:val="28"/>
          <w:lang w:val="uk-UA"/>
        </w:rPr>
        <w:t xml:space="preserve">. </w:t>
      </w:r>
      <w:r w:rsidR="00013ECA" w:rsidRPr="00326929">
        <w:rPr>
          <w:sz w:val="28"/>
          <w:szCs w:val="28"/>
          <w:lang w:val="uk-UA"/>
        </w:rPr>
        <w:t>Дотримуватися вимог Закону України «Про охорону культурної спадщини».</w:t>
      </w:r>
    </w:p>
    <w:p w14:paraId="66DD689B" w14:textId="335BDD4B" w:rsidR="000F751E" w:rsidRPr="000F751E" w:rsidRDefault="00F86F74" w:rsidP="0022167B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7855">
        <w:rPr>
          <w:sz w:val="28"/>
          <w:szCs w:val="28"/>
          <w:lang w:val="uk-UA"/>
        </w:rPr>
        <w:t>.</w:t>
      </w:r>
      <w:r w:rsidR="005D7855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</w:t>
      </w:r>
      <w:r w:rsidR="008C4F25">
        <w:rPr>
          <w:sz w:val="28"/>
          <w:szCs w:val="28"/>
          <w:lang w:val="uk-UA"/>
        </w:rPr>
        <w:t>их</w:t>
      </w:r>
      <w:r w:rsidR="000F751E" w:rsidRPr="000F751E">
        <w:rPr>
          <w:sz w:val="28"/>
          <w:szCs w:val="28"/>
          <w:lang w:val="uk-UA"/>
        </w:rPr>
        <w:t xml:space="preserve"> ділян</w:t>
      </w:r>
      <w:r w:rsidR="008C4F25">
        <w:rPr>
          <w:sz w:val="28"/>
          <w:szCs w:val="28"/>
          <w:lang w:val="uk-UA"/>
        </w:rPr>
        <w:t>о</w:t>
      </w:r>
      <w:r w:rsidR="000F751E" w:rsidRPr="000F751E">
        <w:rPr>
          <w:sz w:val="28"/>
          <w:szCs w:val="28"/>
          <w:lang w:val="uk-UA"/>
        </w:rPr>
        <w:t>к не за цільовим призначенням тягне за собою припинення права користування н</w:t>
      </w:r>
      <w:r w:rsidR="008C4F25">
        <w:rPr>
          <w:sz w:val="28"/>
          <w:szCs w:val="28"/>
          <w:lang w:val="uk-UA"/>
        </w:rPr>
        <w:t>ими</w:t>
      </w:r>
      <w:r w:rsidR="000F751E" w:rsidRPr="000F751E">
        <w:rPr>
          <w:sz w:val="28"/>
          <w:szCs w:val="28"/>
          <w:lang w:val="uk-UA"/>
        </w:rPr>
        <w:t xml:space="preserve"> відповідно до вимог статей 141, 143 Земельного кодексу України.</w:t>
      </w:r>
    </w:p>
    <w:p w14:paraId="142180CB" w14:textId="77777777" w:rsidR="008C4F25" w:rsidRDefault="00F86F74" w:rsidP="0022167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</w:r>
      <w:r w:rsidR="008C4F25" w:rsidRPr="00991C5B">
        <w:rPr>
          <w:sz w:val="28"/>
          <w:szCs w:val="28"/>
          <w:lang w:val="uk-UA"/>
        </w:rPr>
        <w:t xml:space="preserve">Дане рішення набирає чинності </w:t>
      </w:r>
      <w:r w:rsidR="008C4F25">
        <w:rPr>
          <w:sz w:val="28"/>
          <w:szCs w:val="28"/>
          <w:lang w:val="uk-UA"/>
        </w:rPr>
        <w:t xml:space="preserve">та вважається доведеним </w:t>
      </w:r>
      <w:r w:rsidR="008C4F25" w:rsidRPr="00DF17A2">
        <w:rPr>
          <w:sz w:val="28"/>
          <w:szCs w:val="28"/>
          <w:shd w:val="clear" w:color="auto" w:fill="FFFFFF"/>
          <w:lang w:val="uk-UA"/>
        </w:rPr>
        <w:t>до відома заявника з дня його оприлюднення на офіційному вебсайті Київської міської ради</w:t>
      </w:r>
      <w:r w:rsidR="008C4F25">
        <w:rPr>
          <w:sz w:val="28"/>
          <w:szCs w:val="28"/>
          <w:lang w:val="uk-UA"/>
        </w:rPr>
        <w:t>.</w:t>
      </w:r>
    </w:p>
    <w:p w14:paraId="40FA8682" w14:textId="1E096B37" w:rsidR="00C30241" w:rsidRDefault="00FB3813" w:rsidP="0022167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D1D62" w:rsidRPr="00991C5B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C30241">
        <w:rPr>
          <w:sz w:val="28"/>
          <w:szCs w:val="28"/>
          <w:lang w:val="uk-UA"/>
        </w:rPr>
        <w:t xml:space="preserve">архітектури, </w:t>
      </w:r>
      <w:r w:rsidR="00C3217D">
        <w:rPr>
          <w:sz w:val="28"/>
          <w:szCs w:val="28"/>
          <w:lang w:val="uk-UA"/>
        </w:rPr>
        <w:t>містопланування</w:t>
      </w:r>
      <w:r w:rsidR="00C30241">
        <w:rPr>
          <w:sz w:val="28"/>
          <w:szCs w:val="28"/>
          <w:lang w:val="uk-UA"/>
        </w:rPr>
        <w:t xml:space="preserve"> та земельних відносин.</w:t>
      </w:r>
    </w:p>
    <w:p w14:paraId="30B9C5D3" w14:textId="6A62DE3E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DF4D261" w14:textId="6437B59E" w:rsidR="00FB3813" w:rsidRDefault="00FB3813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FB3813">
        <w:tc>
          <w:tcPr>
            <w:tcW w:w="4820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8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70"/>
      </w:tblGrid>
      <w:tr w:rsidR="00AF790C" w14:paraId="5B0DC490" w14:textId="77777777" w:rsidTr="00A007AD">
        <w:tc>
          <w:tcPr>
            <w:tcW w:w="5954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70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007AD">
        <w:tc>
          <w:tcPr>
            <w:tcW w:w="5954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007AD">
        <w:tc>
          <w:tcPr>
            <w:tcW w:w="5954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142"/>
        <w:gridCol w:w="4680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4EB949C9" w:rsidR="00AF790C" w:rsidRDefault="00983881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12B43623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68D87BA" w14:textId="1E9CA817" w:rsidR="0022167B" w:rsidRDefault="0022167B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F4AEDA5" w14:textId="77777777" w:rsidR="0022167B" w:rsidRDefault="0022167B" w:rsidP="0022167B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588BAD14" w14:textId="77777777" w:rsidR="0022167B" w:rsidRDefault="0022167B" w:rsidP="0022167B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питань екологічної політики</w:t>
      </w:r>
    </w:p>
    <w:p w14:paraId="017BC5D1" w14:textId="77777777" w:rsidR="0022167B" w:rsidRDefault="0022167B" w:rsidP="0022167B">
      <w:pPr>
        <w:ind w:left="142"/>
        <w:jc w:val="both"/>
        <w:rPr>
          <w:bCs/>
          <w:sz w:val="28"/>
          <w:szCs w:val="28"/>
          <w:lang w:val="uk-UA"/>
        </w:rPr>
      </w:pPr>
    </w:p>
    <w:p w14:paraId="04608579" w14:textId="77777777" w:rsidR="0022167B" w:rsidRDefault="0022167B" w:rsidP="0022167B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                                                                                          Денис МОСКАЛЬ</w:t>
      </w:r>
    </w:p>
    <w:p w14:paraId="05ED1C53" w14:textId="77777777" w:rsidR="0022167B" w:rsidRDefault="0022167B" w:rsidP="0022167B">
      <w:pPr>
        <w:ind w:left="142"/>
        <w:jc w:val="both"/>
        <w:rPr>
          <w:bCs/>
          <w:sz w:val="28"/>
          <w:szCs w:val="28"/>
          <w:lang w:val="uk-UA"/>
        </w:rPr>
      </w:pPr>
    </w:p>
    <w:p w14:paraId="74643EF3" w14:textId="77777777" w:rsidR="0022167B" w:rsidRDefault="0022167B" w:rsidP="0022167B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                                                                                        Євгенія КУЛЕБА</w:t>
      </w:r>
    </w:p>
    <w:p w14:paraId="7AE932B3" w14:textId="77777777" w:rsidR="0022167B" w:rsidRDefault="0022167B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3EBF0410" w:rsidR="00E75718" w:rsidRPr="008119F4" w:rsidRDefault="008119F4" w:rsidP="00E174B0">
      <w:pPr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6EED7" w14:textId="77777777" w:rsidR="00DD72CD" w:rsidRDefault="00DD72CD">
      <w:r>
        <w:separator/>
      </w:r>
    </w:p>
  </w:endnote>
  <w:endnote w:type="continuationSeparator" w:id="0">
    <w:p w14:paraId="134F62F9" w14:textId="77777777" w:rsidR="00DD72CD" w:rsidRDefault="00DD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FC89B" w14:textId="77777777" w:rsidR="00DD72CD" w:rsidRDefault="00DD72CD">
      <w:r>
        <w:separator/>
      </w:r>
    </w:p>
  </w:footnote>
  <w:footnote w:type="continuationSeparator" w:id="0">
    <w:p w14:paraId="360A331A" w14:textId="77777777" w:rsidR="00DD72CD" w:rsidRDefault="00DD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1829395">
    <w:abstractNumId w:val="10"/>
  </w:num>
  <w:num w:numId="2" w16cid:durableId="1244336213">
    <w:abstractNumId w:val="6"/>
  </w:num>
  <w:num w:numId="3" w16cid:durableId="1809587186">
    <w:abstractNumId w:val="9"/>
  </w:num>
  <w:num w:numId="4" w16cid:durableId="28840450">
    <w:abstractNumId w:val="0"/>
  </w:num>
  <w:num w:numId="5" w16cid:durableId="1264610383">
    <w:abstractNumId w:val="8"/>
  </w:num>
  <w:num w:numId="6" w16cid:durableId="829638815">
    <w:abstractNumId w:val="4"/>
  </w:num>
  <w:num w:numId="7" w16cid:durableId="27066433">
    <w:abstractNumId w:val="5"/>
  </w:num>
  <w:num w:numId="8" w16cid:durableId="1433431120">
    <w:abstractNumId w:val="7"/>
  </w:num>
  <w:num w:numId="9" w16cid:durableId="1504782109">
    <w:abstractNumId w:val="2"/>
  </w:num>
  <w:num w:numId="10" w16cid:durableId="493374900">
    <w:abstractNumId w:val="1"/>
  </w:num>
  <w:num w:numId="11" w16cid:durableId="93552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13ECA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60B1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74E76"/>
    <w:rsid w:val="00186FE2"/>
    <w:rsid w:val="0019058C"/>
    <w:rsid w:val="00190605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1D62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167B"/>
    <w:rsid w:val="002227F6"/>
    <w:rsid w:val="00231424"/>
    <w:rsid w:val="002358A5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6630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A239D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0F66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0A78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72FCA"/>
    <w:rsid w:val="00787AC7"/>
    <w:rsid w:val="007952F2"/>
    <w:rsid w:val="00797B97"/>
    <w:rsid w:val="007A1494"/>
    <w:rsid w:val="007A5AB4"/>
    <w:rsid w:val="007B718D"/>
    <w:rsid w:val="007B7234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C4F25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40AA8"/>
    <w:rsid w:val="00961B41"/>
    <w:rsid w:val="00970DDD"/>
    <w:rsid w:val="00970F0B"/>
    <w:rsid w:val="00983881"/>
    <w:rsid w:val="0099012E"/>
    <w:rsid w:val="009B3AC0"/>
    <w:rsid w:val="009D7544"/>
    <w:rsid w:val="009E0D7F"/>
    <w:rsid w:val="009E5D86"/>
    <w:rsid w:val="009F05F4"/>
    <w:rsid w:val="009F2B92"/>
    <w:rsid w:val="00A007AD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97953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00A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D72CD"/>
    <w:rsid w:val="00DE4A20"/>
    <w:rsid w:val="00DE5E31"/>
    <w:rsid w:val="00DE7C30"/>
    <w:rsid w:val="00DF429D"/>
    <w:rsid w:val="00E0215C"/>
    <w:rsid w:val="00E03A44"/>
    <w:rsid w:val="00E06E46"/>
    <w:rsid w:val="00E13205"/>
    <w:rsid w:val="00E1355C"/>
    <w:rsid w:val="00E15CAF"/>
    <w:rsid w:val="00E174B0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C2EDC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3813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4551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{"doc_type_id":127,"doc_type_name":"Затвердження КМР","doc_type_file":"TD_Type_44_дозвіл.docx"}</cp:keywords>
  <cp:lastModifiedBy>Абреу Олена Миколаївна</cp:lastModifiedBy>
  <cp:revision>14</cp:revision>
  <cp:lastPrinted>2021-11-24T13:25:00Z</cp:lastPrinted>
  <dcterms:created xsi:type="dcterms:W3CDTF">2024-05-27T07:07:00Z</dcterms:created>
  <dcterms:modified xsi:type="dcterms:W3CDTF">2024-06-07T12:57:00Z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91986b1e-eb83-4120-8a27-10eed06fa74c</vt:lpwstr>
  </property>
  <property fmtid="{D5CDD505-2E9C-101B-9397-08002B2CF9AE}" pid="8" name="MSIP_Label_defa4170-0d19-0005-0004-bc88714345d2_ContentBits">
    <vt:lpwstr>0</vt:lpwstr>
  </property>
</Properties>
</file>