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550605597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550605597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B74C76" w:rsidRDefault="00B34649" w:rsidP="00037B84">
      <w:pPr>
        <w:pStyle w:val="1"/>
        <w:shd w:val="clear" w:color="auto" w:fill="auto"/>
        <w:jc w:val="center"/>
        <w:rPr>
          <w:i w:val="0"/>
          <w:sz w:val="24"/>
          <w:szCs w:val="24"/>
        </w:rPr>
      </w:pPr>
      <w:r w:rsidRPr="00B74C76">
        <w:rPr>
          <w:i w:val="0"/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3AF60940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B74C76">
        <w:rPr>
          <w:b/>
          <w:bCs/>
          <w:i w:val="0"/>
          <w:iCs w:val="0"/>
          <w:sz w:val="24"/>
          <w:szCs w:val="24"/>
        </w:rPr>
        <w:t xml:space="preserve">№ </w:t>
      </w:r>
      <w:r w:rsidR="00045F3B" w:rsidRPr="00B74C76">
        <w:rPr>
          <w:b/>
          <w:bCs/>
          <w:i w:val="0"/>
          <w:iCs w:val="0"/>
          <w:sz w:val="24"/>
          <w:szCs w:val="24"/>
        </w:rPr>
        <w:t>ПЗ</w:t>
      </w:r>
      <w:r w:rsidR="00B87AD3" w:rsidRPr="00B74C76">
        <w:rPr>
          <w:b/>
          <w:bCs/>
          <w:i w:val="0"/>
          <w:iCs w:val="0"/>
          <w:sz w:val="24"/>
          <w:szCs w:val="24"/>
        </w:rPr>
        <w:t>Н</w:t>
      </w:r>
      <w:r w:rsidR="00C55118" w:rsidRPr="00B74C76">
        <w:rPr>
          <w:b/>
          <w:bCs/>
          <w:i w:val="0"/>
          <w:sz w:val="24"/>
          <w:szCs w:val="24"/>
          <w:lang w:val="ru-RU"/>
        </w:rPr>
        <w:t>-49602</w:t>
      </w:r>
      <w:r w:rsidR="007B72F8" w:rsidRPr="00B74C76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B74C76">
        <w:rPr>
          <w:b/>
          <w:bCs/>
          <w:i w:val="0"/>
          <w:sz w:val="24"/>
          <w:szCs w:val="24"/>
          <w:lang w:val="ru-RU"/>
        </w:rPr>
        <w:t>02.05.2023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5B663697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r w:rsidR="002F191A" w:rsidRPr="002F191A">
        <w:rPr>
          <w:b/>
          <w:i/>
          <w:color w:val="auto"/>
          <w:sz w:val="24"/>
          <w:szCs w:val="24"/>
          <w:lang w:bidi="ar-SA"/>
        </w:rPr>
        <w:t>товариств</w:t>
      </w:r>
      <w:r w:rsidR="002F191A">
        <w:rPr>
          <w:b/>
          <w:i/>
          <w:color w:val="auto"/>
          <w:sz w:val="24"/>
          <w:szCs w:val="24"/>
          <w:lang w:bidi="ar-SA"/>
        </w:rPr>
        <w:t>у</w:t>
      </w:r>
      <w:r w:rsidR="002F191A" w:rsidRPr="002F191A">
        <w:rPr>
          <w:b/>
          <w:i/>
          <w:color w:val="auto"/>
          <w:sz w:val="24"/>
          <w:szCs w:val="24"/>
          <w:lang w:bidi="ar-SA"/>
        </w:rPr>
        <w:t xml:space="preserve"> з обмеженою відповідальністю</w:t>
      </w:r>
      <w:r w:rsidR="000B1E6A" w:rsidRPr="002F191A">
        <w:rPr>
          <w:b/>
          <w:i/>
          <w:color w:val="auto"/>
          <w:sz w:val="24"/>
          <w:szCs w:val="24"/>
          <w:lang w:bidi="ar-SA"/>
        </w:rPr>
        <w:t xml:space="preserve"> «БІОНТ ЛТД»</w:t>
      </w:r>
      <w:r w:rsidR="000B1E6A" w:rsidRPr="002F191A">
        <w:rPr>
          <w:color w:val="auto"/>
          <w:sz w:val="20"/>
          <w:szCs w:val="20"/>
          <w:lang w:bidi="ar-SA"/>
        </w:rPr>
        <w:t xml:space="preserve"> </w:t>
      </w:r>
      <w:r w:rsidRPr="002F191A">
        <w:rPr>
          <w:b/>
          <w:i/>
          <w:sz w:val="24"/>
          <w:szCs w:val="24"/>
        </w:rPr>
        <w:t>д</w:t>
      </w:r>
      <w:r w:rsidRPr="00694D51">
        <w:rPr>
          <w:b/>
          <w:i/>
          <w:sz w:val="24"/>
          <w:szCs w:val="24"/>
        </w:rPr>
        <w:t>оговору оренди</w:t>
      </w:r>
      <w:r w:rsidR="000B1E6A" w:rsidRPr="000B1E6A">
        <w:rPr>
          <w:b/>
          <w:i/>
          <w:sz w:val="24"/>
          <w:szCs w:val="24"/>
        </w:rPr>
        <w:t xml:space="preserve"> земельної ділянки</w:t>
      </w:r>
      <w:r w:rsidRPr="000B1E6A">
        <w:rPr>
          <w:b/>
          <w:i/>
          <w:sz w:val="24"/>
          <w:szCs w:val="24"/>
        </w:rPr>
        <w:t xml:space="preserve"> </w:t>
      </w:r>
      <w:r w:rsidR="00B064DC">
        <w:rPr>
          <w:b/>
          <w:i/>
          <w:sz w:val="24"/>
          <w:szCs w:val="24"/>
        </w:rPr>
        <w:t xml:space="preserve">від </w:t>
      </w:r>
      <w:r w:rsidR="00531BB2" w:rsidRPr="00B2685F">
        <w:rPr>
          <w:b/>
          <w:i/>
          <w:iCs/>
          <w:sz w:val="24"/>
          <w:szCs w:val="24"/>
        </w:rPr>
        <w:t>19 квітня 2018 року № 99</w:t>
      </w:r>
      <w:r w:rsidRPr="00B2685F">
        <w:rPr>
          <w:b/>
          <w:i/>
          <w:iCs/>
          <w:sz w:val="24"/>
          <w:szCs w:val="24"/>
        </w:rPr>
        <w:t xml:space="preserve"> 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083848FE" w:rsidR="00E94376" w:rsidRPr="000B1E6A" w:rsidRDefault="00C55118" w:rsidP="002F191A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«БІОНТ ЛТД»</w:t>
            </w:r>
            <w:r w:rsidR="000B1E6A">
              <w:rPr>
                <w:i/>
                <w:sz w:val="24"/>
                <w:szCs w:val="24"/>
              </w:rPr>
              <w:t xml:space="preserve"> </w:t>
            </w:r>
            <w:r w:rsidR="000B1E6A" w:rsidRPr="002F191A">
              <w:rPr>
                <w:i/>
                <w:sz w:val="24"/>
                <w:szCs w:val="24"/>
              </w:rPr>
              <w:t>(</w:t>
            </w:r>
            <w:r w:rsidR="00FF0A55" w:rsidRPr="002F191A">
              <w:rPr>
                <w:i/>
                <w:sz w:val="24"/>
                <w:szCs w:val="24"/>
              </w:rPr>
              <w:t>ЄДРПОУ</w:t>
            </w:r>
            <w:r w:rsidR="002B5778" w:rsidRPr="002F191A">
              <w:rPr>
                <w:i/>
                <w:sz w:val="24"/>
                <w:szCs w:val="24"/>
              </w:rPr>
              <w:t xml:space="preserve"> </w:t>
            </w:r>
            <w:r w:rsidR="000B1E6A" w:rsidRPr="002F191A">
              <w:rPr>
                <w:i/>
                <w:color w:val="auto"/>
                <w:sz w:val="24"/>
                <w:szCs w:val="24"/>
                <w:lang w:bidi="ar-SA"/>
              </w:rPr>
              <w:t>13681486)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2F191A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2F191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2F191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2F191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2F191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013EEF29" w14:textId="29A00D95" w:rsidR="002F191A" w:rsidRPr="002F191A" w:rsidRDefault="002F191A" w:rsidP="002F191A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</w:pPr>
            <w:r w:rsidRPr="002F191A">
              <w:rPr>
                <w:rFonts w:ascii="Arial" w:eastAsia="Times New Roman" w:hAnsi="Arial" w:cs="Arial"/>
                <w:color w:val="1F1F1F"/>
                <w:sz w:val="21"/>
                <w:szCs w:val="21"/>
                <w:shd w:val="clear" w:color="auto" w:fill="FFFFFF"/>
                <w:lang w:val="ru-RU" w:eastAsia="ru-RU" w:bidi="ar-SA"/>
              </w:rPr>
              <w:t> </w:t>
            </w:r>
            <w:hyperlink r:id="rId11" w:history="1">
              <w:r w:rsidRPr="002F191A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eastAsia="ru-RU" w:bidi="ar-SA"/>
                </w:rPr>
                <w:t>ТОВАРИСТВО З ОБМЕЖЕНОЮ ВІДПОВІДАЛЬНІСТЮ «АВТОНАФТА</w:t>
              </w:r>
            </w:hyperlink>
            <w:r w:rsidRPr="002F191A"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  <w:t>», к</w:t>
            </w:r>
            <w:r w:rsidRPr="002F191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eastAsia="ru-RU" w:bidi="ar-SA"/>
              </w:rPr>
              <w:t>од ЄДРПОУ засновника:</w:t>
            </w:r>
            <w:r w:rsidRPr="002F191A"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  <w:t> 30531388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  <w:t>,</w:t>
            </w:r>
          </w:p>
          <w:p w14:paraId="66699E8E" w14:textId="489B6C99" w:rsidR="002F191A" w:rsidRPr="002F191A" w:rsidRDefault="002F191A" w:rsidP="002F191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</w:pPr>
            <w:r w:rsidRPr="002F191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eastAsia="ru-RU" w:bidi="ar-SA"/>
              </w:rPr>
              <w:t>адреса засновника:</w:t>
            </w:r>
            <w:r w:rsidRPr="002F191A"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  <w:t xml:space="preserve"> Україна, місто Київ,                              ВУЛИЦЯ СОЛОМ'ЯНСЬКА, </w:t>
            </w:r>
          </w:p>
          <w:p w14:paraId="7CF4A34C" w14:textId="669B31BA" w:rsidR="002F191A" w:rsidRPr="002F191A" w:rsidRDefault="002F191A" w:rsidP="002F191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</w:pPr>
            <w:r w:rsidRPr="002F191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eastAsia="ru-RU" w:bidi="ar-SA"/>
              </w:rPr>
              <w:t>Розмір внеску до статутного фонду:</w:t>
            </w:r>
            <w:r w:rsidRPr="002F191A"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  <w:t> 1 572 500,00 грн,</w:t>
            </w:r>
          </w:p>
          <w:p w14:paraId="50298DA0" w14:textId="060994B2" w:rsidR="002F191A" w:rsidRPr="002F191A" w:rsidRDefault="002F191A" w:rsidP="002F191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</w:pPr>
            <w:r w:rsidRPr="002F191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eastAsia="ru-RU" w:bidi="ar-SA"/>
              </w:rPr>
              <w:t>Частка:</w:t>
            </w:r>
            <w:r w:rsidRPr="002F191A"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  <w:t> 50 %;</w:t>
            </w:r>
          </w:p>
          <w:p w14:paraId="6B2F07DD" w14:textId="278504F4" w:rsidR="002F191A" w:rsidRPr="002F191A" w:rsidRDefault="009C1076" w:rsidP="002F191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</w:pPr>
            <w:hyperlink r:id="rId12" w:history="1">
              <w:r w:rsidR="002F191A" w:rsidRPr="002F191A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eastAsia="ru-RU" w:bidi="ar-SA"/>
                </w:rPr>
                <w:t>ТОВАРИСТВО З ОБМЕЖЕНОЮ ВІДПОВІДАЛЬНІСТЮ «АГЕНТСТВО ТРЕТЬОГО ТИСЯЧОЛІТТЯ</w:t>
              </w:r>
            </w:hyperlink>
            <w:r w:rsidR="002F191A" w:rsidRPr="002F191A"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  <w:t>», к</w:t>
            </w:r>
            <w:r w:rsidR="002F191A" w:rsidRPr="002F191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eastAsia="ru-RU" w:bidi="ar-SA"/>
              </w:rPr>
              <w:t>од ЄДРПОУ засновника:</w:t>
            </w:r>
            <w:r w:rsidR="002F191A" w:rsidRPr="002F191A"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  <w:t> 31841413, а</w:t>
            </w:r>
            <w:r w:rsidR="002F191A" w:rsidRPr="002F191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eastAsia="ru-RU" w:bidi="ar-SA"/>
              </w:rPr>
              <w:t>дреса засновника:</w:t>
            </w:r>
            <w:r w:rsidR="002F191A" w:rsidRPr="002F191A"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  <w:t xml:space="preserve"> Україна,                 місто Київ, ВУЛИЦЯ СОЛОМ'ЯНСЬКА, </w:t>
            </w:r>
          </w:p>
          <w:p w14:paraId="064DA1C6" w14:textId="25765F06" w:rsidR="002F191A" w:rsidRPr="002F191A" w:rsidRDefault="002F191A" w:rsidP="002F191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</w:pPr>
            <w:r w:rsidRPr="002F191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eastAsia="ru-RU" w:bidi="ar-SA"/>
              </w:rPr>
              <w:t>Розмір внеску до статутного фонду:</w:t>
            </w:r>
            <w:r w:rsidRPr="002F191A"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  <w:t> 1 572 500,00 грн,</w:t>
            </w:r>
          </w:p>
          <w:p w14:paraId="6643096C" w14:textId="3B18114E" w:rsidR="00E94376" w:rsidRPr="002F191A" w:rsidRDefault="002F191A" w:rsidP="002F191A">
            <w:pPr>
              <w:widowControl/>
              <w:shd w:val="clear" w:color="auto" w:fill="FFFFFF"/>
              <w:spacing w:line="300" w:lineRule="atLeast"/>
              <w:textAlignment w:val="baseline"/>
              <w:rPr>
                <w:i/>
              </w:rPr>
            </w:pPr>
            <w:r w:rsidRPr="002F191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eastAsia="ru-RU" w:bidi="ar-SA"/>
              </w:rPr>
              <w:t>Частка:</w:t>
            </w:r>
            <w:r w:rsidRPr="002F191A"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  <w:t xml:space="preserve"> 50 </w:t>
            </w:r>
            <w:r w:rsidRPr="002F191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.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A89BD3E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70CEBF74" w14:textId="3FD138D3" w:rsidR="002F191A" w:rsidRPr="002F191A" w:rsidRDefault="002F191A" w:rsidP="002F191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2F191A">
              <w:rPr>
                <w:i/>
                <w:sz w:val="24"/>
                <w:szCs w:val="24"/>
              </w:rPr>
              <w:t>ГРОМАДЯНИН ІЗРАЇЛЮ НІСАН МОІСЕЄВ</w:t>
            </w:r>
            <w:r>
              <w:rPr>
                <w:i/>
                <w:sz w:val="24"/>
                <w:szCs w:val="24"/>
              </w:rPr>
              <w:t>,</w:t>
            </w:r>
          </w:p>
          <w:p w14:paraId="1C7A8B69" w14:textId="5BA9D980" w:rsidR="00E94376" w:rsidRPr="00037B84" w:rsidRDefault="002F191A" w:rsidP="002F191A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</w:t>
            </w:r>
            <w:r w:rsidRPr="002F191A">
              <w:rPr>
                <w:i/>
                <w:sz w:val="24"/>
                <w:szCs w:val="24"/>
              </w:rPr>
              <w:t>дреса засновника: ШВЕЙЦАРІЯ,</w:t>
            </w:r>
            <w:r>
              <w:rPr>
                <w:i/>
                <w:sz w:val="24"/>
                <w:szCs w:val="24"/>
              </w:rPr>
              <w:t xml:space="preserve"> ЖЕНЕВА, АВЕНЮ ДЕ МІРЕМОНТ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2F191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408CB78D" w14:textId="77777777" w:rsidR="00E94376" w:rsidRDefault="00E94376" w:rsidP="00FF0A55">
            <w:pPr>
              <w:pStyle w:val="a4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11.01.2023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550605597</w:t>
            </w:r>
          </w:p>
          <w:p w14:paraId="3026A563" w14:textId="2837C07B" w:rsidR="00E728F4" w:rsidRPr="00694D51" w:rsidRDefault="00E728F4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від 13.03.2023 № 5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8000000000:62:005:0011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4A5B29B6" w:rsidR="008A338E" w:rsidRPr="006200AE" w:rsidRDefault="00FF0A55" w:rsidP="002833A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просп. </w:t>
            </w:r>
            <w:r w:rsidR="002833AC">
              <w:rPr>
                <w:b/>
                <w:i/>
                <w:sz w:val="24"/>
                <w:szCs w:val="24"/>
                <w:shd w:val="clear" w:color="auto" w:fill="FFFFFF"/>
              </w:rPr>
              <w:t>Романа Шухевича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, 17  у Деснянському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191A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0AD59044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0,2348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  <w:r w:rsidR="00E728F4">
              <w:rPr>
                <w:b/>
                <w:i/>
                <w:iCs/>
                <w:sz w:val="24"/>
                <w:szCs w:val="24"/>
              </w:rPr>
              <w:t>, в межах червоних ліній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E728F4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5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6B4CF91D" w14:textId="77777777" w:rsidR="00427EBE" w:rsidRDefault="00776E89" w:rsidP="0009027F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09027F">
              <w:rPr>
                <w:i/>
                <w:sz w:val="24"/>
                <w:szCs w:val="24"/>
                <w:lang w:val="ru-RU"/>
              </w:rPr>
              <w:t>Код в</w:t>
            </w:r>
            <w:proofErr w:type="spellStart"/>
            <w:r w:rsidR="006764C8" w:rsidRPr="00056A2A">
              <w:rPr>
                <w:i/>
                <w:sz w:val="24"/>
                <w:szCs w:val="24"/>
              </w:rPr>
              <w:t>ид</w:t>
            </w:r>
            <w:r w:rsidR="0009027F">
              <w:rPr>
                <w:i/>
                <w:sz w:val="24"/>
                <w:szCs w:val="24"/>
              </w:rPr>
              <w:t>у</w:t>
            </w:r>
            <w:proofErr w:type="spellEnd"/>
            <w:r w:rsidR="006764C8" w:rsidRPr="00056A2A">
              <w:rPr>
                <w:i/>
                <w:sz w:val="24"/>
                <w:szCs w:val="24"/>
              </w:rPr>
              <w:t xml:space="preserve"> </w:t>
            </w:r>
            <w:r w:rsidR="0009027F">
              <w:rPr>
                <w:i/>
                <w:sz w:val="24"/>
                <w:szCs w:val="24"/>
              </w:rPr>
              <w:t>цільового</w:t>
            </w:r>
          </w:p>
          <w:p w14:paraId="1AF37BE7" w14:textId="6CD41734" w:rsidR="006764C8" w:rsidRPr="00056A2A" w:rsidRDefault="00427EBE" w:rsidP="0009027F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09027F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608A292A" w:rsidR="006764C8" w:rsidRPr="007F3901" w:rsidRDefault="007F3901" w:rsidP="007F3901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7F3901">
              <w:rPr>
                <w:b/>
                <w:i/>
                <w:sz w:val="24"/>
                <w:szCs w:val="24"/>
              </w:rPr>
              <w:t>03.07</w:t>
            </w:r>
            <w:r w:rsidR="0009027F" w:rsidRPr="007F3901">
              <w:rPr>
                <w:b/>
                <w:i/>
                <w:sz w:val="24"/>
                <w:szCs w:val="24"/>
              </w:rPr>
              <w:t xml:space="preserve"> </w:t>
            </w:r>
            <w:r w:rsidRPr="007F3901">
              <w:rPr>
                <w:b/>
                <w:i/>
                <w:sz w:val="24"/>
                <w:szCs w:val="24"/>
              </w:rPr>
              <w:t>для будівництва та обслуговування будівель торгівлі (для експлуатації та обслуговування автозаправної станції)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F3901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187A475B" w14:textId="77777777" w:rsidR="00602A0E" w:rsidRPr="007459BC" w:rsidRDefault="00602A0E" w:rsidP="00FF0A55">
            <w:pPr>
              <w:pStyle w:val="a4"/>
              <w:shd w:val="clear" w:color="auto" w:fill="auto"/>
              <w:ind w:left="134"/>
              <w:jc w:val="both"/>
              <w:rPr>
                <w:rFonts w:ascii="Courier New" w:hAnsi="Courier New" w:cs="Courier New"/>
                <w:b/>
                <w:bCs/>
                <w:bdr w:val="none" w:sz="0" w:space="0" w:color="auto" w:frame="1"/>
                <w:shd w:val="clear" w:color="auto" w:fill="FFFFFF"/>
                <w:lang w:val="ru-RU"/>
              </w:rPr>
            </w:pPr>
          </w:p>
          <w:p w14:paraId="0DCAEE6E" w14:textId="6521A952" w:rsidR="006D7E33" w:rsidRPr="00602A0E" w:rsidRDefault="00602A0E" w:rsidP="00602A0E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602A0E">
              <w:rPr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10 734</w:t>
            </w:r>
            <w:r>
              <w:rPr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602A0E">
              <w:rPr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488</w:t>
            </w:r>
            <w:r>
              <w:rPr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грн </w:t>
            </w:r>
            <w:r w:rsidRPr="00602A0E">
              <w:rPr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02</w:t>
            </w:r>
            <w:r>
              <w:rPr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коп.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64CB79FA" w14:textId="77777777" w:rsidR="002833AC" w:rsidRDefault="002833AC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4FB3E248" w14:textId="77777777" w:rsidR="002833AC" w:rsidRDefault="002833AC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54D6BF4B" w14:textId="77777777" w:rsidR="002833AC" w:rsidRDefault="002833AC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EB2688B" w14:textId="77777777" w:rsidR="002833AC" w:rsidRDefault="002833AC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2EDB50AA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2E3AF910" w14:textId="18EC9562" w:rsidR="00FF0A55" w:rsidRPr="00AC2A3C" w:rsidRDefault="00AC2A3C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Забудована. </w:t>
            </w:r>
            <w:r w:rsidR="00A939B7" w:rsidRPr="00AC2A3C">
              <w:rPr>
                <w:b w:val="0"/>
                <w:i/>
                <w:sz w:val="24"/>
                <w:szCs w:val="24"/>
              </w:rPr>
              <w:t>На земельній ділянці розташований автозаправний комплекс «</w:t>
            </w:r>
            <w:r w:rsidR="00A939B7" w:rsidRPr="00AC2A3C">
              <w:rPr>
                <w:b w:val="0"/>
                <w:i/>
                <w:sz w:val="24"/>
                <w:szCs w:val="24"/>
                <w:lang w:val="en-US"/>
              </w:rPr>
              <w:t>AVIA</w:t>
            </w:r>
            <w:r w:rsidR="00A939B7" w:rsidRPr="00AC2A3C">
              <w:rPr>
                <w:b w:val="0"/>
                <w:i/>
                <w:sz w:val="24"/>
                <w:szCs w:val="24"/>
              </w:rPr>
              <w:t xml:space="preserve">» на 4 колонки, </w:t>
            </w:r>
            <w:r w:rsidRPr="00AC2A3C">
              <w:rPr>
                <w:b w:val="0"/>
                <w:i/>
                <w:sz w:val="24"/>
                <w:szCs w:val="24"/>
              </w:rPr>
              <w:t>газова колонка з резервуарами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AC2A3C">
              <w:rPr>
                <w:b w:val="0"/>
                <w:i/>
                <w:sz w:val="24"/>
                <w:szCs w:val="24"/>
              </w:rPr>
              <w:t xml:space="preserve">та стела з цінами на паливо. Ділянка </w:t>
            </w:r>
            <w:r>
              <w:rPr>
                <w:b w:val="0"/>
                <w:i/>
                <w:sz w:val="24"/>
                <w:szCs w:val="24"/>
              </w:rPr>
              <w:t>частково огороджена, м</w:t>
            </w:r>
            <w:r w:rsidRPr="00AC2A3C">
              <w:rPr>
                <w:b w:val="0"/>
                <w:i/>
                <w:sz w:val="24"/>
                <w:szCs w:val="24"/>
              </w:rPr>
              <w:t xml:space="preserve">ежові знаки в натурі (на місцевості) відсутні </w:t>
            </w:r>
            <w:r w:rsidR="00FF0A55" w:rsidRPr="00AC2A3C">
              <w:rPr>
                <w:b w:val="0"/>
                <w:i/>
                <w:sz w:val="24"/>
                <w:szCs w:val="24"/>
              </w:rPr>
              <w:t>(акт обстеження від</w:t>
            </w:r>
            <w:r w:rsidRPr="00AC2A3C">
              <w:rPr>
                <w:b w:val="0"/>
                <w:i/>
                <w:sz w:val="24"/>
                <w:szCs w:val="24"/>
              </w:rPr>
              <w:t xml:space="preserve"> 13.02.2023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FF0A55" w:rsidRPr="00AC2A3C">
              <w:rPr>
                <w:b w:val="0"/>
                <w:i/>
                <w:sz w:val="24"/>
                <w:szCs w:val="24"/>
              </w:rPr>
              <w:t xml:space="preserve">№ </w:t>
            </w:r>
            <w:r w:rsidRPr="00AC2A3C">
              <w:rPr>
                <w:b w:val="0"/>
                <w:i/>
                <w:sz w:val="24"/>
                <w:szCs w:val="24"/>
              </w:rPr>
              <w:t>ДК/30-АО/2023</w:t>
            </w:r>
            <w:r w:rsidR="00FF0A55" w:rsidRPr="00AC2A3C">
              <w:rPr>
                <w:b w:val="0"/>
                <w:i/>
                <w:sz w:val="24"/>
                <w:szCs w:val="24"/>
              </w:rPr>
              <w:t>).</w:t>
            </w:r>
          </w:p>
          <w:p w14:paraId="457B5F44" w14:textId="5B21A60B" w:rsidR="00AC2A3C" w:rsidRPr="00AC2A3C" w:rsidRDefault="00AC2A3C" w:rsidP="00B312A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C2A3C">
              <w:rPr>
                <w:b w:val="0"/>
                <w:i/>
                <w:sz w:val="24"/>
                <w:szCs w:val="24"/>
              </w:rPr>
              <w:t>Відповідно до свідоцтва на право власності від 13.12.2007 серії САВ № 552953 товариству з обмеженою відповідальністю «БІОНТ ЛТД» (далі – Товариство)</w:t>
            </w:r>
            <w:r w:rsidR="00B74C76">
              <w:rPr>
                <w:b w:val="0"/>
                <w:i/>
                <w:sz w:val="24"/>
                <w:szCs w:val="24"/>
              </w:rPr>
              <w:t xml:space="preserve"> </w:t>
            </w:r>
            <w:r w:rsidRPr="00AC2A3C">
              <w:rPr>
                <w:b w:val="0"/>
                <w:i/>
                <w:sz w:val="24"/>
                <w:szCs w:val="24"/>
              </w:rPr>
              <w:t xml:space="preserve">належить на праві власності будівлі </w:t>
            </w:r>
            <w:r w:rsidR="00B74C76">
              <w:rPr>
                <w:b w:val="0"/>
                <w:i/>
                <w:sz w:val="24"/>
                <w:szCs w:val="24"/>
              </w:rPr>
              <w:t xml:space="preserve">автозаправної станції </w:t>
            </w:r>
            <w:r w:rsidRPr="00AC2A3C">
              <w:rPr>
                <w:b w:val="0"/>
                <w:i/>
                <w:sz w:val="24"/>
                <w:szCs w:val="24"/>
              </w:rPr>
              <w:t xml:space="preserve">загальною площею 94,7 </w:t>
            </w:r>
            <w:proofErr w:type="spellStart"/>
            <w:r w:rsidRPr="00AC2A3C">
              <w:rPr>
                <w:b w:val="0"/>
                <w:i/>
                <w:sz w:val="24"/>
                <w:szCs w:val="24"/>
              </w:rPr>
              <w:t>кв</w:t>
            </w:r>
            <w:proofErr w:type="spellEnd"/>
            <w:r w:rsidRPr="00AC2A3C">
              <w:rPr>
                <w:b w:val="0"/>
                <w:i/>
                <w:sz w:val="24"/>
                <w:szCs w:val="24"/>
              </w:rPr>
              <w:t xml:space="preserve">. м на проспекті Романа Шухевича (до перейменування – </w:t>
            </w:r>
            <w:proofErr w:type="spellStart"/>
            <w:r w:rsidRPr="00AC2A3C">
              <w:rPr>
                <w:b w:val="0"/>
                <w:i/>
                <w:sz w:val="24"/>
                <w:szCs w:val="24"/>
              </w:rPr>
              <w:t>просп</w:t>
            </w:r>
            <w:proofErr w:type="spellEnd"/>
            <w:r w:rsidRPr="00AC2A3C">
              <w:rPr>
                <w:b w:val="0"/>
                <w:i/>
                <w:sz w:val="24"/>
                <w:szCs w:val="24"/>
              </w:rPr>
              <w:t>. Генерала Ватутіна), 17</w:t>
            </w:r>
            <w:r w:rsidR="00B74C76">
              <w:rPr>
                <w:b w:val="0"/>
                <w:i/>
                <w:sz w:val="24"/>
                <w:szCs w:val="24"/>
              </w:rPr>
              <w:t xml:space="preserve"> </w:t>
            </w:r>
            <w:r w:rsidR="00B74C76" w:rsidRPr="00B74C76">
              <w:rPr>
                <w:b w:val="0"/>
                <w:i/>
                <w:sz w:val="24"/>
                <w:szCs w:val="24"/>
              </w:rPr>
              <w:t>(літера А)</w:t>
            </w:r>
            <w:r w:rsidRPr="00AC2A3C">
              <w:rPr>
                <w:b w:val="0"/>
                <w:i/>
                <w:sz w:val="24"/>
                <w:szCs w:val="24"/>
              </w:rPr>
              <w:t>.</w:t>
            </w:r>
          </w:p>
          <w:p w14:paraId="506E57A9" w14:textId="2ED5593E" w:rsidR="00823CCF" w:rsidRPr="00907FF6" w:rsidRDefault="00AC2A3C" w:rsidP="00AC2A3C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AC2A3C">
              <w:rPr>
                <w:b w:val="0"/>
                <w:i/>
                <w:sz w:val="24"/>
                <w:szCs w:val="24"/>
              </w:rPr>
              <w:t>Згідно з відомостями Державного реєстру речових прав на нерухоме майно інформація про зареєстровані речові права за Товариством відсутня.</w:t>
            </w: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305E1D08" w:rsidR="00823CCF" w:rsidRPr="00B74C76" w:rsidRDefault="0018193A" w:rsidP="00B74C76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B74C76">
              <w:rPr>
                <w:b w:val="0"/>
                <w:i/>
                <w:sz w:val="24"/>
                <w:szCs w:val="24"/>
              </w:rPr>
              <w:t>Детальний план території відсутній</w:t>
            </w:r>
            <w:r w:rsidR="00B74C76" w:rsidRPr="00B74C76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3974EEB1" w:rsidR="00823CCF" w:rsidRPr="00B74C76" w:rsidRDefault="00E5752E" w:rsidP="00B74C76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B74C76">
              <w:rPr>
                <w:b w:val="0"/>
                <w:i/>
                <w:sz w:val="24"/>
                <w:szCs w:val="24"/>
              </w:rPr>
              <w:t>Т</w:t>
            </w:r>
            <w:r w:rsidR="0018193A" w:rsidRPr="00B74C76">
              <w:rPr>
                <w:b w:val="0"/>
                <w:i/>
                <w:sz w:val="24"/>
                <w:szCs w:val="24"/>
              </w:rPr>
              <w:t>ериторі</w:t>
            </w:r>
            <w:r w:rsidR="00B74C76" w:rsidRPr="00B74C76">
              <w:rPr>
                <w:b w:val="0"/>
                <w:i/>
                <w:sz w:val="24"/>
                <w:szCs w:val="24"/>
              </w:rPr>
              <w:t>ї вулиць та доріг.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4E4A898C" w:rsidR="006A19DF" w:rsidRPr="004965D2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4965D2">
              <w:rPr>
                <w:b w:val="0"/>
                <w:i/>
                <w:sz w:val="24"/>
                <w:szCs w:val="24"/>
              </w:rPr>
              <w:t xml:space="preserve">Земельна ділянка </w:t>
            </w:r>
            <w:r w:rsidR="00532056" w:rsidRPr="004965D2">
              <w:rPr>
                <w:b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4965D2">
              <w:rPr>
                <w:b w:val="0"/>
                <w:i/>
                <w:sz w:val="24"/>
                <w:szCs w:val="24"/>
              </w:rPr>
              <w:t>перебуває у комунальній власності територіальної громади міста Києва.</w:t>
            </w:r>
          </w:p>
          <w:p w14:paraId="0EC5BAC8" w14:textId="06464019" w:rsidR="00823CCF" w:rsidRPr="00907FF6" w:rsidRDefault="006A19DF" w:rsidP="003F4C80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4965D2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4965D2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4965D2">
              <w:rPr>
                <w:b w:val="0"/>
                <w:i/>
                <w:sz w:val="24"/>
                <w:szCs w:val="24"/>
              </w:rPr>
              <w:t xml:space="preserve">: категорія земель - </w:t>
            </w:r>
            <w:proofErr w:type="spellStart"/>
            <w:r w:rsidRPr="004965D2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</w:t>
            </w:r>
            <w:proofErr w:type="spellEnd"/>
            <w:r w:rsidRPr="004965D2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4965D2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житлової</w:t>
            </w:r>
            <w:proofErr w:type="spellEnd"/>
            <w:r w:rsidRPr="004965D2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та </w:t>
            </w:r>
            <w:proofErr w:type="spellStart"/>
            <w:r w:rsidRPr="004965D2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громадської</w:t>
            </w:r>
            <w:proofErr w:type="spellEnd"/>
            <w:r w:rsidRPr="004965D2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4965D2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забудови</w:t>
            </w:r>
            <w:proofErr w:type="spellEnd"/>
            <w:r w:rsidRPr="004965D2">
              <w:rPr>
                <w:b w:val="0"/>
                <w:i/>
                <w:sz w:val="24"/>
                <w:szCs w:val="24"/>
              </w:rPr>
              <w:t xml:space="preserve">, </w:t>
            </w:r>
            <w:r w:rsidR="00564A02" w:rsidRPr="004965D2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4965D2">
              <w:rPr>
                <w:b w:val="0"/>
                <w:i/>
                <w:sz w:val="24"/>
                <w:szCs w:val="24"/>
              </w:rPr>
              <w:t>-</w:t>
            </w:r>
            <w:r w:rsidRPr="004965D2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4965D2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03.07</w:t>
            </w:r>
            <w:r w:rsidRPr="004965D2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2535B5A8" w:rsidR="00823CCF" w:rsidRPr="004965D2" w:rsidRDefault="004965D2" w:rsidP="00B312AA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4965D2">
              <w:rPr>
                <w:rFonts w:ascii="Times New Roman" w:eastAsia="Times New Roman" w:hAnsi="Times New Roman" w:cs="Times New Roman"/>
                <w:bCs/>
                <w:i/>
              </w:rPr>
              <w:t>Не відноситься до територій зелених насаджень загального користування, визначених рішенням Київської міської ради                    від 08.07.2021 № 1583/1624 (зі змінами та доповненнями)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4965D2" w:rsidRPr="00037B84" w14:paraId="4797B60C" w14:textId="77777777" w:rsidTr="00430CA4">
        <w:trPr>
          <w:cantSplit/>
          <w:trHeight w:val="1413"/>
        </w:trPr>
        <w:tc>
          <w:tcPr>
            <w:tcW w:w="2972" w:type="dxa"/>
          </w:tcPr>
          <w:p w14:paraId="2C8DA3BF" w14:textId="472CAEBC" w:rsidR="004965D2" w:rsidRPr="002F2D3F" w:rsidRDefault="004965D2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0D539DDC" w14:textId="31E6B399" w:rsidR="004965D2" w:rsidRPr="006914F9" w:rsidRDefault="004965D2" w:rsidP="004965D2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Р</w:t>
            </w:r>
            <w:r w:rsidRPr="006914F9">
              <w:rPr>
                <w:rFonts w:ascii="Times New Roman" w:eastAsia="Times New Roman" w:hAnsi="Times New Roman" w:cs="Times New Roman"/>
                <w:bCs/>
                <w:i/>
              </w:rPr>
              <w:t>ішення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м</w:t>
            </w:r>
            <w:r w:rsidRPr="006914F9">
              <w:rPr>
                <w:rFonts w:ascii="Times New Roman" w:eastAsia="Times New Roman" w:hAnsi="Times New Roman" w:cs="Times New Roman"/>
                <w:bCs/>
                <w:i/>
              </w:rPr>
              <w:t xml:space="preserve"> Київської міської ради від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28.11.2017</w:t>
            </w:r>
            <w:r w:rsidRPr="006914F9">
              <w:rPr>
                <w:rFonts w:ascii="Times New Roman" w:eastAsia="Times New Roman" w:hAnsi="Times New Roman" w:cs="Times New Roman"/>
                <w:bCs/>
                <w:i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637/3644</w:t>
            </w:r>
            <w:r w:rsidRPr="006914F9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вищевказана з</w:t>
            </w:r>
            <w:r w:rsidRPr="006914F9">
              <w:rPr>
                <w:rFonts w:ascii="Times New Roman" w:eastAsia="Times New Roman" w:hAnsi="Times New Roman" w:cs="Times New Roman"/>
                <w:bCs/>
                <w:i/>
              </w:rPr>
              <w:t xml:space="preserve">емельна ділянка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передана </w:t>
            </w:r>
            <w:r w:rsidRPr="006914F9">
              <w:rPr>
                <w:rFonts w:ascii="Times New Roman" w:eastAsia="Times New Roman" w:hAnsi="Times New Roman" w:cs="Times New Roman"/>
                <w:bCs/>
                <w:i/>
              </w:rPr>
              <w:t xml:space="preserve">в оренду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Товариству  на 5 років </w:t>
            </w:r>
            <w:r w:rsidRPr="004965D2">
              <w:rPr>
                <w:rFonts w:ascii="Times New Roman" w:eastAsia="Times New Roman" w:hAnsi="Times New Roman" w:cs="Times New Roman"/>
                <w:bCs/>
                <w:i/>
              </w:rPr>
              <w:t xml:space="preserve">для експлуатації та обслуговування автозаправної станції на </w:t>
            </w:r>
            <w:proofErr w:type="spellStart"/>
            <w:r w:rsidRPr="004965D2">
              <w:rPr>
                <w:rFonts w:ascii="Times New Roman" w:eastAsia="Times New Roman" w:hAnsi="Times New Roman" w:cs="Times New Roman"/>
                <w:bCs/>
                <w:i/>
              </w:rPr>
              <w:t>просп</w:t>
            </w:r>
            <w:proofErr w:type="spellEnd"/>
            <w:r w:rsidRPr="004965D2">
              <w:rPr>
                <w:rFonts w:ascii="Times New Roman" w:eastAsia="Times New Roman" w:hAnsi="Times New Roman" w:cs="Times New Roman"/>
                <w:bCs/>
                <w:i/>
              </w:rPr>
              <w:t xml:space="preserve">. Романа Шухевича (до перейменування – </w:t>
            </w:r>
            <w:proofErr w:type="spellStart"/>
            <w:r w:rsidRPr="004965D2">
              <w:rPr>
                <w:rFonts w:ascii="Times New Roman" w:eastAsia="Times New Roman" w:hAnsi="Times New Roman" w:cs="Times New Roman"/>
                <w:bCs/>
                <w:i/>
              </w:rPr>
              <w:t>просп</w:t>
            </w:r>
            <w:proofErr w:type="spellEnd"/>
            <w:r w:rsidRPr="004965D2">
              <w:rPr>
                <w:rFonts w:ascii="Times New Roman" w:eastAsia="Times New Roman" w:hAnsi="Times New Roman" w:cs="Times New Roman"/>
                <w:bCs/>
                <w:i/>
              </w:rPr>
              <w:t xml:space="preserve">. Генерала Ватутіна), 17 у Деснянському районі м. Києва </w:t>
            </w:r>
            <w:r w:rsidRPr="006914F9">
              <w:rPr>
                <w:rFonts w:ascii="Times New Roman" w:eastAsia="Times New Roman" w:hAnsi="Times New Roman" w:cs="Times New Roman"/>
                <w:bCs/>
                <w:i/>
              </w:rPr>
              <w:t>(</w:t>
            </w:r>
            <w:r w:rsidR="00C03CAC" w:rsidRPr="00C03CAC">
              <w:rPr>
                <w:rFonts w:ascii="Times New Roman" w:eastAsia="Times New Roman" w:hAnsi="Times New Roman" w:cs="Times New Roman"/>
                <w:bCs/>
                <w:i/>
              </w:rPr>
              <w:t>договір оренди від 19.04.2018 № 99</w:t>
            </w:r>
            <w:r w:rsidRPr="006914F9">
              <w:rPr>
                <w:rFonts w:ascii="Times New Roman" w:eastAsia="Times New Roman" w:hAnsi="Times New Roman" w:cs="Times New Roman"/>
                <w:bCs/>
                <w:i/>
              </w:rPr>
              <w:t>).</w:t>
            </w:r>
          </w:p>
          <w:p w14:paraId="17AFD2B4" w14:textId="3CEFBAB8" w:rsidR="004965D2" w:rsidRDefault="004965D2" w:rsidP="004965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914F9">
              <w:rPr>
                <w:rFonts w:ascii="Times New Roman" w:eastAsia="Times New Roman" w:hAnsi="Times New Roman" w:cs="Times New Roman"/>
                <w:bCs/>
                <w:i/>
              </w:rPr>
              <w:t xml:space="preserve">Термін оренди за договором до </w:t>
            </w:r>
            <w:r w:rsidR="00C03CAC">
              <w:rPr>
                <w:rFonts w:ascii="Times New Roman" w:eastAsia="Times New Roman" w:hAnsi="Times New Roman" w:cs="Times New Roman"/>
                <w:bCs/>
                <w:i/>
              </w:rPr>
              <w:t>19.04.2023.</w:t>
            </w:r>
          </w:p>
          <w:p w14:paraId="4F32F6CA" w14:textId="77777777" w:rsidR="004965D2" w:rsidRPr="00907FF6" w:rsidRDefault="004965D2" w:rsidP="004965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</w:p>
          <w:p w14:paraId="71329472" w14:textId="4A8EB497" w:rsidR="004965D2" w:rsidRDefault="004965D2" w:rsidP="004965D2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9214E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ГУ ДПС у м. Києві від </w:t>
            </w:r>
            <w:r w:rsidR="00C03CA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07.03</w:t>
            </w:r>
            <w:r w:rsidRPr="009214E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.2023 </w:t>
            </w:r>
            <w:r w:rsidR="00C03CA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               </w:t>
            </w:r>
            <w:r w:rsidR="00AA696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№ </w:t>
            </w:r>
            <w:r w:rsidR="00C03CA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9062/АП/26-15-58-06-06</w:t>
            </w:r>
            <w:r w:rsidRPr="009214E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станом на </w:t>
            </w:r>
            <w:r w:rsidR="00C03CA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07.03</w:t>
            </w:r>
            <w:r w:rsidRPr="009214E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.2023 за </w:t>
            </w:r>
            <w:r w:rsidR="00C03CA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Товариством </w:t>
            </w:r>
            <w:r w:rsidRPr="009214E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податковий борг не обліковується.</w:t>
            </w:r>
          </w:p>
          <w:p w14:paraId="3C75DD4A" w14:textId="69464FC0" w:rsidR="004965D2" w:rsidRDefault="004965D2" w:rsidP="004965D2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Відповідно до </w:t>
            </w:r>
            <w:r w:rsidRPr="00041F4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лист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а</w:t>
            </w:r>
            <w:r w:rsidRPr="00041F4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ГУ ДПС у м. Києві від 14.04.2023                                       № 12046/5/26-15-13-01-05 станом на 01.04.2023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за </w:t>
            </w:r>
            <w:r w:rsidR="00C03CA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Товариством податковий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борг по орендній платі за землю не обліковується.</w:t>
            </w:r>
          </w:p>
          <w:p w14:paraId="50CF9BC5" w14:textId="77777777" w:rsidR="004965D2" w:rsidRPr="004965D2" w:rsidRDefault="004965D2" w:rsidP="00B312AA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57C1F6FA" w:rsidR="00FC7A92" w:rsidRPr="00037B84" w:rsidRDefault="00776E89" w:rsidP="004965D2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14:paraId="0983CD80" w14:textId="0ECC6273" w:rsidR="00F620DD" w:rsidRDefault="00C03CAC" w:rsidP="00F620DD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З</w:t>
            </w:r>
            <w:r w:rsidR="00F620DD" w:rsidRPr="00C03CAC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емельн</w:t>
            </w:r>
            <w:r w:rsidR="007459BC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а</w:t>
            </w:r>
            <w:r w:rsidR="00F620DD" w:rsidRPr="00C03CAC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ділянк</w:t>
            </w:r>
            <w:r w:rsidR="007459BC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а</w:t>
            </w:r>
            <w:r w:rsidR="00F620DD" w:rsidRPr="00C03CAC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розташована в межах червоних ліній.</w:t>
            </w:r>
          </w:p>
          <w:p w14:paraId="0035776E" w14:textId="77777777" w:rsidR="00C03CAC" w:rsidRPr="00C03CAC" w:rsidRDefault="00C03CAC" w:rsidP="00F620DD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</w:p>
          <w:p w14:paraId="6C272B34" w14:textId="77777777" w:rsidR="00C03CAC" w:rsidRPr="00C03CAC" w:rsidRDefault="00C03CAC" w:rsidP="00C03CAC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C03CAC">
              <w:rPr>
                <w:rFonts w:ascii="Times New Roman" w:hAnsi="Times New Roman" w:cs="Times New Roman"/>
                <w:i/>
                <w:color w:val="auto"/>
              </w:rPr>
              <w:t>Зазначаємо, що Департамент земельних ресурсів виконавчого органу Київської міської ради (Київської міської державної адміністрації)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Закону України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щодо регулювання земельних відносин вирішуються виключно на пленарних засіданнях сільської, селищної, міської ради.</w:t>
            </w:r>
          </w:p>
          <w:p w14:paraId="35B14F6B" w14:textId="77777777" w:rsidR="00C03CAC" w:rsidRPr="00C03CAC" w:rsidRDefault="00C03CAC" w:rsidP="00C03CAC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6E409A81" w14:textId="77777777" w:rsidR="00C03CAC" w:rsidRPr="00C03CAC" w:rsidRDefault="00C03CAC" w:rsidP="00C03CAC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C03CAC">
              <w:rPr>
                <w:rFonts w:ascii="Times New Roman" w:hAnsi="Times New Roman" w:cs="Times New Roman"/>
                <w:i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3F743083" w14:textId="77777777" w:rsidR="00C03CAC" w:rsidRPr="00C03CAC" w:rsidRDefault="00C03CAC" w:rsidP="00C03CAC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381CEF3E" w14:textId="6775EFEC" w:rsidR="00DE0E7B" w:rsidRPr="002D6E0D" w:rsidRDefault="00C03CAC" w:rsidP="00C03CAC">
            <w:pPr>
              <w:jc w:val="both"/>
            </w:pPr>
            <w:r w:rsidRPr="00C03CAC">
              <w:rPr>
                <w:rFonts w:ascii="Times New Roman" w:hAnsi="Times New Roman" w:cs="Times New Roman"/>
                <w:i/>
                <w:color w:val="auto"/>
              </w:rPr>
              <w:t>Зважаючи на те, що остаточне рішення щодо поновлення (відмови у поновленні) договору оренди приймається Київською міською радою і розглянувши надані документи та інформацію, Департаментом земельних ресурсів підготовлено проєкт рішення про поновлення цього договору оренди, який передається до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11B62FF3" w:rsidR="006A19DF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5636980B" w14:textId="019ED9ED" w:rsidR="00061CD4" w:rsidRDefault="00061CD4" w:rsidP="009C1076">
      <w:pPr>
        <w:pStyle w:val="1"/>
        <w:shd w:val="clear" w:color="auto" w:fill="auto"/>
        <w:tabs>
          <w:tab w:val="left" w:pos="709"/>
          <w:tab w:val="left" w:pos="851"/>
        </w:tabs>
        <w:ind w:left="142" w:firstLine="284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Проект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04499EC5" w14:textId="77777777" w:rsidR="009C1076" w:rsidRDefault="009C1076" w:rsidP="009C1076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3D56EE">
        <w:rPr>
          <w:i w:val="0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bookmarkStart w:id="0" w:name="_GoBack"/>
      <w:bookmarkEnd w:id="0"/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3A349F88" w14:textId="70657FDA" w:rsidR="006A19DF" w:rsidRPr="00602A0E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1D5B76">
        <w:rPr>
          <w:i w:val="0"/>
          <w:sz w:val="24"/>
          <w:szCs w:val="24"/>
        </w:rPr>
        <w:t>від 08.12.2022</w:t>
      </w:r>
      <w:r w:rsidR="001D5B76" w:rsidRPr="002F2D3F">
        <w:rPr>
          <w:i w:val="0"/>
          <w:sz w:val="24"/>
          <w:szCs w:val="24"/>
        </w:rPr>
        <w:t xml:space="preserve"> № </w:t>
      </w:r>
      <w:r w:rsidR="001D5B76" w:rsidRPr="00906350">
        <w:rPr>
          <w:bCs/>
          <w:i w:val="0"/>
          <w:sz w:val="24"/>
          <w:szCs w:val="24"/>
          <w:shd w:val="clear" w:color="auto" w:fill="FFFFFF"/>
        </w:rPr>
        <w:t>5828/5869</w:t>
      </w:r>
      <w:r w:rsidR="001D5B76">
        <w:rPr>
          <w:i w:val="0"/>
          <w:sz w:val="24"/>
          <w:szCs w:val="24"/>
        </w:rPr>
        <w:t xml:space="preserve"> «Про бюджет міста Києва на 2023 рік»</w:t>
      </w:r>
      <w:r w:rsidR="002F2D3F" w:rsidRPr="002F2D3F">
        <w:rPr>
          <w:i w:val="0"/>
          <w:sz w:val="24"/>
          <w:szCs w:val="24"/>
        </w:rPr>
        <w:t xml:space="preserve">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602A0E" w:rsidRPr="00602A0E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602A0E" w:rsidRPr="00602A0E">
        <w:rPr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 </w:t>
      </w:r>
      <w:r w:rsidR="00602A0E" w:rsidRPr="00602A0E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288</w:t>
      </w:r>
      <w:r w:rsidR="00602A0E">
        <w:rPr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 </w:t>
      </w:r>
      <w:r w:rsidR="00602A0E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138 грн </w:t>
      </w:r>
      <w:r w:rsidR="00602A0E" w:rsidRPr="00602A0E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56</w:t>
      </w:r>
      <w:r w:rsidR="00602A0E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коп. (12%).</w:t>
      </w:r>
      <w:r w:rsidR="00602A0E" w:rsidRPr="00602A0E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530578BE" w14:textId="77777777" w:rsidR="00602A0E" w:rsidRPr="00037B84" w:rsidRDefault="00602A0E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2EA7B33A" w:rsidR="006A19DF" w:rsidRPr="00037B84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="00C03CAC">
        <w:rPr>
          <w:i w:val="0"/>
          <w:sz w:val="24"/>
          <w:szCs w:val="24"/>
        </w:rPr>
        <w:t>.</w:t>
      </w: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2F191A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3"/>
      <w:footerReference w:type="default" r:id="rId14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CAF8D" w14:textId="77777777" w:rsidR="0076092B" w:rsidRDefault="0076092B">
      <w:r>
        <w:separator/>
      </w:r>
    </w:p>
  </w:endnote>
  <w:endnote w:type="continuationSeparator" w:id="0">
    <w:p w14:paraId="7D851D94" w14:textId="77777777" w:rsidR="0076092B" w:rsidRDefault="0076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69856" w14:textId="77777777" w:rsidR="0076092B" w:rsidRDefault="0076092B"/>
  </w:footnote>
  <w:footnote w:type="continuationSeparator" w:id="0">
    <w:p w14:paraId="6FA5A250" w14:textId="77777777" w:rsidR="0076092B" w:rsidRDefault="0076092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2F191A">
          <w:rPr>
            <w:i w:val="0"/>
            <w:sz w:val="12"/>
            <w:szCs w:val="12"/>
            <w:lang w:val="ru-RU"/>
          </w:rPr>
          <w:t>-49602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2F191A">
          <w:rPr>
            <w:i w:val="0"/>
            <w:sz w:val="12"/>
            <w:szCs w:val="12"/>
            <w:lang w:val="ru-RU"/>
          </w:rPr>
          <w:t>02.05.2023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2F191A">
          <w:rPr>
            <w:i w:val="0"/>
            <w:sz w:val="12"/>
            <w:szCs w:val="12"/>
            <w:lang w:val="ru-RU"/>
          </w:rPr>
          <w:t>550605597</w:t>
        </w:r>
      </w:p>
      <w:p w14:paraId="0BF67CBB" w14:textId="5196F3F8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C1076" w:rsidRPr="009C107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027F"/>
    <w:rsid w:val="0009576B"/>
    <w:rsid w:val="000A3CAE"/>
    <w:rsid w:val="000A68A3"/>
    <w:rsid w:val="000B0281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A4B62"/>
    <w:rsid w:val="001B1510"/>
    <w:rsid w:val="001C02A9"/>
    <w:rsid w:val="001C3099"/>
    <w:rsid w:val="001D01E5"/>
    <w:rsid w:val="001D5B76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3AC"/>
    <w:rsid w:val="00283771"/>
    <w:rsid w:val="0029210B"/>
    <w:rsid w:val="002A27C6"/>
    <w:rsid w:val="002B1314"/>
    <w:rsid w:val="002B5778"/>
    <w:rsid w:val="002C66F6"/>
    <w:rsid w:val="002D306E"/>
    <w:rsid w:val="002D6E0D"/>
    <w:rsid w:val="002F191A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D2E2D"/>
    <w:rsid w:val="003E0CE3"/>
    <w:rsid w:val="003E1B2C"/>
    <w:rsid w:val="003E769A"/>
    <w:rsid w:val="003F1994"/>
    <w:rsid w:val="003F4C80"/>
    <w:rsid w:val="0040429C"/>
    <w:rsid w:val="00427EBE"/>
    <w:rsid w:val="00430CA4"/>
    <w:rsid w:val="004360F8"/>
    <w:rsid w:val="00452111"/>
    <w:rsid w:val="0045563D"/>
    <w:rsid w:val="0049406D"/>
    <w:rsid w:val="00495DE6"/>
    <w:rsid w:val="004965D2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5545C"/>
    <w:rsid w:val="0056117E"/>
    <w:rsid w:val="005621F8"/>
    <w:rsid w:val="00564A02"/>
    <w:rsid w:val="00567858"/>
    <w:rsid w:val="00567978"/>
    <w:rsid w:val="00567BA2"/>
    <w:rsid w:val="00591722"/>
    <w:rsid w:val="005B2FD0"/>
    <w:rsid w:val="005D67B3"/>
    <w:rsid w:val="005E272A"/>
    <w:rsid w:val="005E7630"/>
    <w:rsid w:val="00602A0E"/>
    <w:rsid w:val="00603291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459BC"/>
    <w:rsid w:val="00751508"/>
    <w:rsid w:val="0076092B"/>
    <w:rsid w:val="00765401"/>
    <w:rsid w:val="007709F8"/>
    <w:rsid w:val="00772C24"/>
    <w:rsid w:val="00776E89"/>
    <w:rsid w:val="007812BA"/>
    <w:rsid w:val="00782295"/>
    <w:rsid w:val="007B72F8"/>
    <w:rsid w:val="007F3901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34E19"/>
    <w:rsid w:val="009358DE"/>
    <w:rsid w:val="009674CE"/>
    <w:rsid w:val="00982A07"/>
    <w:rsid w:val="009C1076"/>
    <w:rsid w:val="009C1880"/>
    <w:rsid w:val="009D6B57"/>
    <w:rsid w:val="009E6239"/>
    <w:rsid w:val="009F0D03"/>
    <w:rsid w:val="009F4C72"/>
    <w:rsid w:val="00A12E00"/>
    <w:rsid w:val="00A26962"/>
    <w:rsid w:val="00A33A51"/>
    <w:rsid w:val="00A426A3"/>
    <w:rsid w:val="00A71A8F"/>
    <w:rsid w:val="00A87093"/>
    <w:rsid w:val="00A939B7"/>
    <w:rsid w:val="00AA6964"/>
    <w:rsid w:val="00AA7E2D"/>
    <w:rsid w:val="00AC2A3C"/>
    <w:rsid w:val="00AD4369"/>
    <w:rsid w:val="00AD6678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4C76"/>
    <w:rsid w:val="00B75EAF"/>
    <w:rsid w:val="00B82614"/>
    <w:rsid w:val="00B87AD3"/>
    <w:rsid w:val="00BA5124"/>
    <w:rsid w:val="00BF1120"/>
    <w:rsid w:val="00C03CAC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E05220"/>
    <w:rsid w:val="00E27308"/>
    <w:rsid w:val="00E40910"/>
    <w:rsid w:val="00E5752E"/>
    <w:rsid w:val="00E728F4"/>
    <w:rsid w:val="00E7338E"/>
    <w:rsid w:val="00E77A9B"/>
    <w:rsid w:val="00E94376"/>
    <w:rsid w:val="00EA1AC5"/>
    <w:rsid w:val="00EB297C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styleId="af2">
    <w:name w:val="Hyperlink"/>
    <w:basedOn w:val="a0"/>
    <w:uiPriority w:val="99"/>
    <w:semiHidden/>
    <w:unhideWhenUsed/>
    <w:rsid w:val="002F191A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2F19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2F1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9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</w:div>
                <w:div w:id="7177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iliya.pop\Downloads\request_qr_co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search/?q=3184141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3053138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5DBFE-5D62-4339-855B-A3408D6C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7632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Шапошнік Юлія Олексіївна</cp:lastModifiedBy>
  <cp:revision>3</cp:revision>
  <cp:lastPrinted>2021-11-25T14:16:00Z</cp:lastPrinted>
  <dcterms:created xsi:type="dcterms:W3CDTF">2023-05-08T08:25:00Z</dcterms:created>
  <dcterms:modified xsi:type="dcterms:W3CDTF">2023-05-30T06:04:00Z</dcterms:modified>
</cp:coreProperties>
</file>