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548701795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548701795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84C26E1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54079B">
        <w:rPr>
          <w:b/>
          <w:bCs/>
          <w:sz w:val="24"/>
          <w:szCs w:val="24"/>
          <w:lang w:val="ru-RU"/>
        </w:rPr>
        <w:t>ПЗН-66680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54079B">
        <w:rPr>
          <w:b/>
          <w:bCs/>
          <w:sz w:val="24"/>
          <w:szCs w:val="24"/>
          <w:lang w:val="ru-RU"/>
        </w:rPr>
        <w:t>10.06.2024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3D9CC9EB" w:rsidR="004F0681" w:rsidRPr="003774B2" w:rsidRDefault="00C0613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Про надання громадянці</w:t>
      </w:r>
      <w:bookmarkStart w:id="0" w:name="_GoBack"/>
      <w:bookmarkEnd w:id="0"/>
      <w:r w:rsidR="0054079B" w:rsidRPr="0054079B">
        <w:rPr>
          <w:b/>
          <w:i/>
          <w:iCs/>
          <w:sz w:val="24"/>
          <w:szCs w:val="24"/>
        </w:rPr>
        <w:t xml:space="preserve"> </w:t>
      </w:r>
      <w:proofErr w:type="spellStart"/>
      <w:r w:rsidR="0054079B" w:rsidRPr="0054079B">
        <w:rPr>
          <w:b/>
          <w:i/>
          <w:iCs/>
          <w:sz w:val="24"/>
          <w:szCs w:val="24"/>
        </w:rPr>
        <w:t>Миронюк</w:t>
      </w:r>
      <w:proofErr w:type="spellEnd"/>
      <w:r w:rsidR="0054079B" w:rsidRPr="0054079B">
        <w:rPr>
          <w:b/>
          <w:i/>
          <w:iCs/>
          <w:sz w:val="24"/>
          <w:szCs w:val="24"/>
        </w:rPr>
        <w:t xml:space="preserve"> Олександрі Олександрівні дозволу на розроблення </w:t>
      </w:r>
      <w:proofErr w:type="spellStart"/>
      <w:r w:rsidR="0054079B" w:rsidRPr="0054079B">
        <w:rPr>
          <w:b/>
          <w:i/>
          <w:iCs/>
          <w:sz w:val="24"/>
          <w:szCs w:val="24"/>
        </w:rPr>
        <w:t>проєкту</w:t>
      </w:r>
      <w:proofErr w:type="spellEnd"/>
      <w:r w:rsidR="0054079B" w:rsidRPr="0054079B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 на вул. Курортній, 18-к в Оболонському районі міста 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Миронюк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Олександрівна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21.05.2024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548701795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6EA61CEB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54079B">
        <w:rPr>
          <w:sz w:val="24"/>
          <w:szCs w:val="24"/>
        </w:rPr>
        <w:t>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85:077:0073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Оболонський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Курортна, 18-к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2341D1D3" w:rsidR="008A63AB" w:rsidRPr="008A63AB" w:rsidRDefault="009B6FA8" w:rsidP="000F75D1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F75D1">
              <w:rPr>
                <w:i/>
                <w:sz w:val="24"/>
                <w:szCs w:val="24"/>
              </w:rPr>
              <w:t xml:space="preserve"> Орієнтовна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F75D1">
              <w:rPr>
                <w:i/>
                <w:sz w:val="24"/>
                <w:szCs w:val="24"/>
              </w:rPr>
              <w:t>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0,05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307BEFD" w:rsidR="0041184B" w:rsidRPr="0054079B" w:rsidRDefault="0054079B" w:rsidP="000F75D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54079B">
              <w:rPr>
                <w:i/>
                <w:sz w:val="24"/>
                <w:szCs w:val="24"/>
              </w:rPr>
              <w:t>На земельній ділянці розташован</w:t>
            </w:r>
            <w:r w:rsidR="000F75D1">
              <w:rPr>
                <w:i/>
                <w:sz w:val="24"/>
                <w:szCs w:val="24"/>
              </w:rPr>
              <w:t>і</w:t>
            </w:r>
            <w:r w:rsidRPr="0054079B">
              <w:rPr>
                <w:i/>
                <w:sz w:val="24"/>
                <w:szCs w:val="24"/>
              </w:rPr>
              <w:t xml:space="preserve"> житловий будинок загальною площею </w:t>
            </w:r>
            <w:r>
              <w:rPr>
                <w:i/>
                <w:sz w:val="24"/>
                <w:szCs w:val="24"/>
              </w:rPr>
              <w:t>46,9</w:t>
            </w:r>
            <w:r w:rsidRPr="00540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079B">
              <w:rPr>
                <w:i/>
                <w:sz w:val="24"/>
                <w:szCs w:val="24"/>
              </w:rPr>
              <w:t>кв.м</w:t>
            </w:r>
            <w:proofErr w:type="spellEnd"/>
            <w:r w:rsidR="000F75D1">
              <w:rPr>
                <w:i/>
                <w:sz w:val="24"/>
                <w:szCs w:val="24"/>
              </w:rPr>
              <w:t>, господарській будівлі і споруди</w:t>
            </w:r>
            <w:r w:rsidRPr="0054079B">
              <w:rPr>
                <w:i/>
                <w:sz w:val="24"/>
                <w:szCs w:val="24"/>
              </w:rPr>
              <w:t>, як</w:t>
            </w:r>
            <w:r w:rsidR="000F75D1">
              <w:rPr>
                <w:i/>
                <w:sz w:val="24"/>
                <w:szCs w:val="24"/>
              </w:rPr>
              <w:t>і</w:t>
            </w:r>
            <w:r w:rsidRPr="0054079B">
              <w:rPr>
                <w:i/>
                <w:sz w:val="24"/>
                <w:szCs w:val="24"/>
              </w:rPr>
              <w:t xml:space="preserve"> належ</w:t>
            </w:r>
            <w:r w:rsidR="000F75D1">
              <w:rPr>
                <w:i/>
                <w:sz w:val="24"/>
                <w:szCs w:val="24"/>
              </w:rPr>
              <w:t>а</w:t>
            </w:r>
            <w:r w:rsidRPr="0054079B">
              <w:rPr>
                <w:i/>
                <w:sz w:val="24"/>
                <w:szCs w:val="24"/>
              </w:rPr>
              <w:t>ть громадян</w:t>
            </w:r>
            <w:r>
              <w:rPr>
                <w:i/>
                <w:sz w:val="24"/>
                <w:szCs w:val="24"/>
              </w:rPr>
              <w:t>ці</w:t>
            </w:r>
            <w:r w:rsidRPr="0054079B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Миронюк</w:t>
            </w:r>
            <w:proofErr w:type="spellEnd"/>
            <w:r>
              <w:rPr>
                <w:i/>
                <w:sz w:val="24"/>
                <w:szCs w:val="24"/>
              </w:rPr>
              <w:t xml:space="preserve"> О.О.</w:t>
            </w:r>
            <w:r w:rsidRPr="0054079B">
              <w:rPr>
                <w:i/>
                <w:sz w:val="24"/>
                <w:szCs w:val="24"/>
              </w:rPr>
              <w:t xml:space="preserve">, реєстраційний номер об’єкта нерухомого майна </w:t>
            </w:r>
            <w:r w:rsidR="000F75D1">
              <w:rPr>
                <w:i/>
                <w:sz w:val="24"/>
                <w:szCs w:val="24"/>
              </w:rPr>
              <w:t xml:space="preserve">                                </w:t>
            </w:r>
            <w:r w:rsidRPr="0054079B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1294403780000</w:t>
            </w:r>
            <w:r w:rsidRPr="0054079B">
              <w:rPr>
                <w:i/>
                <w:sz w:val="24"/>
                <w:szCs w:val="24"/>
              </w:rPr>
              <w:t xml:space="preserve">, дата державної реєстрації </w:t>
            </w:r>
            <w:r>
              <w:rPr>
                <w:i/>
                <w:sz w:val="24"/>
                <w:szCs w:val="24"/>
              </w:rPr>
              <w:t>10.08.2017</w:t>
            </w:r>
            <w:r w:rsidRPr="0054079B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21805932,</w:t>
            </w:r>
            <w:r>
              <w:t xml:space="preserve"> </w:t>
            </w:r>
            <w:r w:rsidRPr="0054079B">
              <w:rPr>
                <w:i/>
                <w:sz w:val="24"/>
                <w:szCs w:val="24"/>
              </w:rPr>
              <w:t xml:space="preserve">дата державної реєстрації </w:t>
            </w:r>
            <w:r>
              <w:rPr>
                <w:i/>
                <w:sz w:val="24"/>
                <w:szCs w:val="24"/>
              </w:rPr>
              <w:t>03</w:t>
            </w:r>
            <w:r w:rsidRPr="0054079B">
              <w:rPr>
                <w:i/>
                <w:sz w:val="24"/>
                <w:szCs w:val="24"/>
              </w:rPr>
              <w:t>.08.20</w:t>
            </w:r>
            <w:r>
              <w:rPr>
                <w:i/>
                <w:sz w:val="24"/>
                <w:szCs w:val="24"/>
              </w:rPr>
              <w:t>17</w:t>
            </w:r>
            <w:r w:rsidRPr="0054079B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21699815</w:t>
            </w:r>
            <w:r w:rsidRPr="0054079B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  <w:r w:rsidRPr="0054079B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>10.06</w:t>
            </w:r>
            <w:r w:rsidRPr="0054079B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382228856</w:t>
            </w:r>
            <w:r w:rsidRPr="0054079B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39CD3EE7" w:rsidR="0041184B" w:rsidRPr="0041184B" w:rsidRDefault="009B44EB" w:rsidP="0054079B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 xml:space="preserve">Відповідно до детального </w:t>
            </w:r>
            <w:r w:rsidRPr="009446B9">
              <w:rPr>
                <w:i/>
                <w:sz w:val="24"/>
                <w:szCs w:val="24"/>
              </w:rPr>
              <w:t>плану території</w:t>
            </w:r>
            <w:r w:rsidR="009446B9">
              <w:rPr>
                <w:i/>
                <w:sz w:val="24"/>
                <w:szCs w:val="24"/>
              </w:rPr>
              <w:t xml:space="preserve"> </w:t>
            </w:r>
            <w:r w:rsidR="0054079B">
              <w:rPr>
                <w:i/>
                <w:sz w:val="24"/>
                <w:szCs w:val="24"/>
              </w:rPr>
              <w:t>району Пуща-Водиця</w:t>
            </w:r>
            <w:r w:rsidRPr="0054079B">
              <w:rPr>
                <w:i/>
                <w:sz w:val="24"/>
                <w:szCs w:val="24"/>
              </w:rPr>
              <w:t>,</w:t>
            </w:r>
            <w:r w:rsidRPr="009B44EB">
              <w:rPr>
                <w:i/>
                <w:sz w:val="24"/>
                <w:szCs w:val="24"/>
              </w:rPr>
              <w:t xml:space="preserve"> затвердженого рішенням Київської </w:t>
            </w:r>
            <w:r w:rsidR="00F30E8A">
              <w:rPr>
                <w:i/>
                <w:sz w:val="24"/>
                <w:szCs w:val="24"/>
              </w:rPr>
              <w:t>міської ради від</w:t>
            </w:r>
            <w:r w:rsidR="0054079B">
              <w:rPr>
                <w:i/>
                <w:sz w:val="24"/>
                <w:szCs w:val="24"/>
              </w:rPr>
              <w:t xml:space="preserve"> 09.07.2009 </w:t>
            </w:r>
            <w:r w:rsidR="00F30E8A" w:rsidRPr="0054079B">
              <w:rPr>
                <w:i/>
                <w:sz w:val="24"/>
                <w:szCs w:val="24"/>
              </w:rPr>
              <w:t>№</w:t>
            </w:r>
            <w:r w:rsidR="0054079B">
              <w:rPr>
                <w:i/>
                <w:sz w:val="24"/>
                <w:szCs w:val="24"/>
              </w:rPr>
              <w:t xml:space="preserve"> 787/1843</w:t>
            </w:r>
            <w:r w:rsidR="00F0633C" w:rsidRPr="0054079B">
              <w:rPr>
                <w:i/>
                <w:sz w:val="24"/>
                <w:szCs w:val="24"/>
              </w:rPr>
              <w:t xml:space="preserve">, </w:t>
            </w:r>
            <w:r w:rsidRPr="0054079B">
              <w:rPr>
                <w:i/>
                <w:sz w:val="24"/>
                <w:szCs w:val="24"/>
              </w:rPr>
              <w:t>земельна ділянка</w:t>
            </w:r>
            <w:r w:rsidRPr="009B44EB">
              <w:rPr>
                <w:i/>
                <w:sz w:val="24"/>
                <w:szCs w:val="24"/>
              </w:rPr>
              <w:t xml:space="preserve"> за функціональним призначенням належить до території житлової садибної забудови.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0A05951C" w:rsidR="0041184B" w:rsidRPr="0041184B" w:rsidRDefault="0054079B" w:rsidP="0054079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54079B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</w:t>
            </w:r>
            <w:r>
              <w:rPr>
                <w:i/>
                <w:sz w:val="24"/>
                <w:szCs w:val="24"/>
              </w:rPr>
              <w:t>нням Київської міської ради</w:t>
            </w:r>
            <w:r w:rsidRPr="0054079B">
              <w:rPr>
                <w:i/>
                <w:sz w:val="24"/>
                <w:szCs w:val="24"/>
              </w:rPr>
              <w:t xml:space="preserve"> від 28.03.2002 № 370/1804, земельна ділянка за функціональним призначенням належить до території житлової садибної забудови (довідка (витяг) з містобудівного кадастру, надана листом Департаменту 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22.05</w:t>
            </w:r>
            <w:r w:rsidRPr="0054079B">
              <w:rPr>
                <w:i/>
                <w:sz w:val="24"/>
                <w:szCs w:val="24"/>
              </w:rPr>
              <w:t>.2024 № 055-</w:t>
            </w:r>
            <w:r>
              <w:rPr>
                <w:i/>
                <w:sz w:val="24"/>
                <w:szCs w:val="24"/>
              </w:rPr>
              <w:t>4965</w:t>
            </w:r>
            <w:r w:rsidRPr="0054079B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ED2EB87" w14:textId="77777777" w:rsidR="0054079B" w:rsidRPr="0054079B" w:rsidRDefault="0054079B" w:rsidP="005407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CA2705C" w14:textId="77777777" w:rsidR="0054079B" w:rsidRPr="0054079B" w:rsidRDefault="0054079B" w:rsidP="005407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EBD5CDA" w:rsidR="00FD241E" w:rsidRPr="003774B2" w:rsidRDefault="0054079B" w:rsidP="005407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5407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7E8AEF9" w14:textId="77777777" w:rsidR="0054079B" w:rsidRPr="0070594F" w:rsidRDefault="0054079B" w:rsidP="0054079B">
      <w:pPr>
        <w:pStyle w:val="1"/>
        <w:spacing w:after="0"/>
        <w:ind w:firstLine="426"/>
        <w:jc w:val="both"/>
        <w:rPr>
          <w:sz w:val="24"/>
          <w:szCs w:val="24"/>
        </w:rPr>
      </w:pPr>
      <w:r w:rsidRPr="0070594F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348D8B15" w14:textId="77777777" w:rsidR="0054079B" w:rsidRDefault="0054079B" w:rsidP="0054079B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70594F">
        <w:rPr>
          <w:sz w:val="24"/>
          <w:szCs w:val="24"/>
        </w:rPr>
        <w:t>Проєкт</w:t>
      </w:r>
      <w:proofErr w:type="spellEnd"/>
      <w:r w:rsidRPr="0070594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351D6B96" w14:textId="00581496" w:rsidR="0054079B" w:rsidRDefault="0054079B" w:rsidP="0054079B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E1A7D82" w14:textId="77777777" w:rsidR="0054079B" w:rsidRDefault="0054079B" w:rsidP="0054079B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54C3452" w14:textId="77777777" w:rsidR="000F75D1" w:rsidRDefault="000F75D1" w:rsidP="000F75D1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  <w:r w:rsidRPr="00F270B7">
        <w:rPr>
          <w:sz w:val="24"/>
          <w:szCs w:val="24"/>
        </w:rPr>
        <w:t xml:space="preserve">Наслідками прийняття розробленого </w:t>
      </w:r>
      <w:proofErr w:type="spellStart"/>
      <w:r w:rsidRPr="00F270B7">
        <w:rPr>
          <w:sz w:val="24"/>
          <w:szCs w:val="24"/>
        </w:rPr>
        <w:t>проєкту</w:t>
      </w:r>
      <w:proofErr w:type="spellEnd"/>
      <w:r w:rsidRPr="00F270B7">
        <w:rPr>
          <w:sz w:val="24"/>
          <w:szCs w:val="24"/>
        </w:rPr>
        <w:t xml:space="preserve"> рішення стане реалізація громадян</w:t>
      </w:r>
      <w:r>
        <w:rPr>
          <w:sz w:val="24"/>
          <w:szCs w:val="24"/>
        </w:rPr>
        <w:t>кою</w:t>
      </w:r>
      <w:r w:rsidRPr="00F270B7">
        <w:rPr>
          <w:sz w:val="24"/>
          <w:szCs w:val="24"/>
        </w:rPr>
        <w:t xml:space="preserve"> своїх прав на оформлення земельної ділянки</w:t>
      </w:r>
      <w:r>
        <w:rPr>
          <w:sz w:val="24"/>
          <w:szCs w:val="24"/>
        </w:rPr>
        <w:t>,</w:t>
      </w:r>
      <w:r w:rsidRPr="00F270B7">
        <w:rPr>
          <w:sz w:val="24"/>
          <w:szCs w:val="24"/>
        </w:rPr>
        <w:t xml:space="preserve"> яка перебуває у її користуванні.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54079B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54079B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  <w:lang w:val="en-US"/>
        </w:rPr>
      </w:pPr>
    </w:p>
    <w:sectPr w:rsidR="0093432B" w:rsidRPr="0054079B" w:rsidSect="00944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54079B">
      <w:rPr>
        <w:sz w:val="12"/>
        <w:szCs w:val="12"/>
        <w:lang w:val="ru-RU"/>
      </w:rPr>
      <w:t>ПЗН-66680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10.06.2024</w:t>
    </w:r>
    <w:r w:rsidR="00862990">
      <w:rPr>
        <w:sz w:val="12"/>
        <w:szCs w:val="12"/>
      </w:rPr>
      <w:t xml:space="preserve"> до клопотання 548701795</w:t>
    </w:r>
  </w:p>
  <w:p w14:paraId="2E60DAB9" w14:textId="72C76BFE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0613E" w:rsidRPr="00C0613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5D1"/>
    <w:rsid w:val="000F7620"/>
    <w:rsid w:val="00110C03"/>
    <w:rsid w:val="00114807"/>
    <w:rsid w:val="001409D2"/>
    <w:rsid w:val="00154335"/>
    <w:rsid w:val="00175FD0"/>
    <w:rsid w:val="00194A8F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4079B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0613E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A4A15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4856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Браташ Євгенія Юріївна</cp:lastModifiedBy>
  <cp:revision>5</cp:revision>
  <cp:lastPrinted>2024-06-20T12:14:00Z</cp:lastPrinted>
  <dcterms:created xsi:type="dcterms:W3CDTF">2024-06-10T12:31:00Z</dcterms:created>
  <dcterms:modified xsi:type="dcterms:W3CDTF">2024-06-24T07:29:00Z</dcterms:modified>
</cp:coreProperties>
</file>