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941912" w14:textId="77777777" w:rsidR="008A338E" w:rsidRPr="00B26CF9" w:rsidRDefault="00D40637" w:rsidP="00B26CF9">
      <w:pPr>
        <w:pStyle w:val="a4"/>
        <w:shd w:val="clear" w:color="auto" w:fill="auto"/>
        <w:ind w:left="993"/>
        <w:rPr>
          <w:sz w:val="36"/>
          <w:szCs w:val="36"/>
        </w:rPr>
      </w:pPr>
      <w:r w:rsidRPr="00B26CF9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56D2FC4C" wp14:editId="7725CEB1">
                <wp:simplePos x="0" y="0"/>
                <wp:positionH relativeFrom="page">
                  <wp:posOffset>5677535</wp:posOffset>
                </wp:positionH>
                <wp:positionV relativeFrom="paragraph">
                  <wp:posOffset>74930</wp:posOffset>
                </wp:positionV>
                <wp:extent cx="1240155" cy="3619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37DBAC" w14:textId="77777777" w:rsidR="009B1087" w:rsidRPr="00BF610D" w:rsidRDefault="009B1087" w:rsidP="009B1087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F610D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До </w:t>
                            </w:r>
                            <w:r w:rsidRPr="009B1087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F610D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</w:p>
                          <w:p w14:paraId="2FF314E0" w14:textId="77777777" w:rsidR="008A338E" w:rsidRPr="00BF610D" w:rsidRDefault="007B72F8" w:rsidP="009B1087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6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BF6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546601537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2FC4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47.05pt;margin-top:5.9pt;width:97.65pt;height:28.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" filled="f" stroked="f">
                <v:textbox inset="0,0,0,0">
                  <w:txbxContent>
                    <w:p w14:paraId="2E37DBAC" w14:textId="77777777" w:rsidR="009B1087" w:rsidRPr="00BF610D" w:rsidRDefault="009B1087" w:rsidP="009B1087">
                      <w:pPr>
                        <w:pStyle w:val="a4"/>
                        <w:shd w:val="clear" w:color="auto" w:fill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F610D">
                        <w:rPr>
                          <w:bCs/>
                          <w:sz w:val="14"/>
                          <w:szCs w:val="14"/>
                        </w:rPr>
                        <w:t xml:space="preserve">До </w:t>
                      </w:r>
                      <w:r w:rsidRPr="009B1087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F610D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</w:p>
                    <w:p w14:paraId="2FF314E0" w14:textId="77777777" w:rsidR="008A338E" w:rsidRPr="00BF610D" w:rsidRDefault="007B72F8" w:rsidP="009B108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F610D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BF610D">
                        <w:rPr>
                          <w:b/>
                          <w:bCs/>
                          <w:sz w:val="24"/>
                          <w:szCs w:val="24"/>
                        </w:rPr>
                        <w:t>546601537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B26CF9">
        <w:rPr>
          <w:b/>
          <w:bCs/>
          <w:sz w:val="36"/>
          <w:szCs w:val="36"/>
        </w:rPr>
        <w:t>ПОЯСНЮВАЛЬНА ЗАПИСКА</w:t>
      </w:r>
    </w:p>
    <w:p w14:paraId="55927D1D" w14:textId="0D39B53F" w:rsidR="008A338E" w:rsidRPr="00B26CF9" w:rsidRDefault="00D857E8" w:rsidP="00B26CF9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4FA1C1A8" wp14:editId="351BE1B6">
            <wp:simplePos x="0" y="0"/>
            <wp:positionH relativeFrom="column">
              <wp:posOffset>4766310</wp:posOffset>
            </wp:positionH>
            <wp:positionV relativeFrom="paragraph">
              <wp:posOffset>62230</wp:posOffset>
            </wp:positionV>
            <wp:extent cx="963930" cy="838200"/>
            <wp:effectExtent l="0" t="0" r="7620" b="0"/>
            <wp:wrapSquare wrapText="bothSides"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B26CF9">
        <w:rPr>
          <w:b/>
          <w:bCs/>
          <w:i w:val="0"/>
          <w:iCs w:val="0"/>
          <w:sz w:val="24"/>
          <w:szCs w:val="24"/>
        </w:rPr>
        <w:t xml:space="preserve">№ </w:t>
      </w:r>
      <w:r w:rsidR="00BF610D" w:rsidRPr="00653451">
        <w:rPr>
          <w:b/>
          <w:bCs/>
          <w:i w:val="0"/>
          <w:iCs w:val="0"/>
          <w:sz w:val="24"/>
          <w:szCs w:val="24"/>
          <w:lang w:val="ru-RU"/>
        </w:rPr>
        <w:t>ПЗН-53502</w:t>
      </w:r>
      <w:r w:rsidR="007B72F8" w:rsidRPr="00B26CF9">
        <w:rPr>
          <w:b/>
          <w:bCs/>
          <w:i w:val="0"/>
          <w:iCs w:val="0"/>
          <w:sz w:val="24"/>
          <w:szCs w:val="24"/>
        </w:rPr>
        <w:t xml:space="preserve"> від </w:t>
      </w:r>
      <w:r w:rsidR="00524A88" w:rsidRPr="00653451">
        <w:rPr>
          <w:b/>
          <w:bCs/>
          <w:i w:val="0"/>
          <w:sz w:val="24"/>
          <w:szCs w:val="24"/>
          <w:lang w:val="ru-RU"/>
        </w:rPr>
        <w:t>19.04.2023</w:t>
      </w:r>
    </w:p>
    <w:p w14:paraId="6FD69680" w14:textId="506EC811" w:rsidR="00EF6EAC" w:rsidRPr="00EF6EAC" w:rsidRDefault="00B26CF9" w:rsidP="00D256F1">
      <w:pPr>
        <w:pStyle w:val="1"/>
        <w:shd w:val="clear" w:color="auto" w:fill="auto"/>
        <w:ind w:right="1704"/>
        <w:jc w:val="center"/>
        <w:rPr>
          <w:i w:val="0"/>
        </w:rPr>
      </w:pPr>
      <w:r w:rsidRPr="00B26CF9">
        <w:rPr>
          <w:i w:val="0"/>
          <w:iCs w:val="0"/>
          <w:sz w:val="24"/>
          <w:szCs w:val="24"/>
        </w:rPr>
        <w:t xml:space="preserve"> </w:t>
      </w:r>
      <w:r w:rsidRPr="00D20CC6">
        <w:rPr>
          <w:i w:val="0"/>
          <w:iCs w:val="0"/>
          <w:sz w:val="24"/>
          <w:szCs w:val="24"/>
        </w:rPr>
        <w:t xml:space="preserve">до </w:t>
      </w:r>
      <w:r w:rsidR="00BE74D8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ради:</w:t>
      </w:r>
    </w:p>
    <w:p w14:paraId="1658ABF5" w14:textId="7B2CDB96" w:rsidR="008A338E" w:rsidRPr="00B26CF9" w:rsidRDefault="00653451" w:rsidP="00D40637">
      <w:pPr>
        <w:pStyle w:val="a4"/>
        <w:shd w:val="clear" w:color="auto" w:fill="auto"/>
        <w:spacing w:after="140" w:line="266" w:lineRule="auto"/>
        <w:ind w:right="1648"/>
        <w:jc w:val="center"/>
        <w:rPr>
          <w:b/>
          <w:sz w:val="24"/>
          <w:szCs w:val="24"/>
        </w:rPr>
      </w:pPr>
      <w:r w:rsidRPr="00B26CF9">
        <w:rPr>
          <w:rFonts w:eastAsia="Georgia"/>
          <w:b/>
          <w:i/>
          <w:iCs/>
          <w:sz w:val="24"/>
          <w:szCs w:val="24"/>
        </w:rPr>
        <w:t xml:space="preserve">Про відмову </w:t>
      </w:r>
      <w:r w:rsidRPr="00FD55DD">
        <w:rPr>
          <w:rFonts w:eastAsia="Georgia"/>
          <w:b/>
          <w:i/>
          <w:iCs/>
          <w:sz w:val="24"/>
          <w:szCs w:val="24"/>
        </w:rPr>
        <w:t>ТОВАРИСТВУ З ОБМЕЖЕНОЮ ВІДПОВІДАЛЬНІСТЮ «СЛВ-П» у</w:t>
      </w:r>
      <w:r>
        <w:rPr>
          <w:rFonts w:eastAsia="Georgia"/>
          <w:b/>
          <w:i/>
          <w:iCs/>
          <w:sz w:val="24"/>
          <w:szCs w:val="24"/>
        </w:rPr>
        <w:t xml:space="preserve"> наданні дозволу на розроблення проєкту землеустрою щодо відведення земельної ділянки в оренду</w:t>
      </w:r>
      <w:r w:rsidRPr="00B26CF9">
        <w:rPr>
          <w:rFonts w:eastAsia="Georgia"/>
          <w:b/>
          <w:i/>
          <w:iCs/>
          <w:sz w:val="24"/>
          <w:szCs w:val="24"/>
        </w:rPr>
        <w:t xml:space="preserve"> </w:t>
      </w:r>
      <w:r w:rsidRPr="00391F08">
        <w:rPr>
          <w:rStyle w:val="ae"/>
          <w:b/>
          <w:sz w:val="24"/>
          <w:szCs w:val="24"/>
        </w:rPr>
        <w:t>для культурно-оздоровчих потреб, рекреаційних, спортивних і туристичних цілей</w:t>
      </w:r>
      <w:r w:rsidRPr="00391F08">
        <w:rPr>
          <w:rStyle w:val="ae"/>
          <w:b/>
          <w:i w:val="0"/>
        </w:rPr>
        <w:t xml:space="preserve"> </w:t>
      </w:r>
      <w:r w:rsidRPr="00B26CF9">
        <w:rPr>
          <w:rFonts w:eastAsia="Georgia"/>
          <w:b/>
          <w:i/>
          <w:iCs/>
          <w:sz w:val="24"/>
          <w:szCs w:val="24"/>
        </w:rPr>
        <w:t>на вул. Деревообробн</w:t>
      </w:r>
      <w:r>
        <w:rPr>
          <w:rFonts w:eastAsia="Georgia"/>
          <w:b/>
          <w:i/>
          <w:iCs/>
          <w:sz w:val="24"/>
          <w:szCs w:val="24"/>
        </w:rPr>
        <w:t>ій</w:t>
      </w:r>
      <w:r w:rsidRPr="00B26CF9">
        <w:rPr>
          <w:rFonts w:eastAsia="Georgia"/>
          <w:b/>
          <w:i/>
          <w:iCs/>
          <w:sz w:val="24"/>
          <w:szCs w:val="24"/>
        </w:rPr>
        <w:t xml:space="preserve">, 1 у Голосіївському </w:t>
      </w:r>
      <w:r>
        <w:rPr>
          <w:rFonts w:eastAsia="Georgia"/>
          <w:b/>
          <w:i/>
          <w:iCs/>
          <w:sz w:val="24"/>
          <w:szCs w:val="24"/>
        </w:rPr>
        <w:t>районі м.</w:t>
      </w:r>
      <w:r w:rsidRPr="00B26CF9">
        <w:rPr>
          <w:rFonts w:eastAsia="Georgia"/>
          <w:b/>
          <w:i/>
          <w:iCs/>
          <w:sz w:val="24"/>
          <w:szCs w:val="24"/>
        </w:rPr>
        <w:t xml:space="preserve"> Києва</w:t>
      </w:r>
    </w:p>
    <w:p w14:paraId="62C9886E" w14:textId="77777777" w:rsidR="00E94376" w:rsidRPr="00936CCA" w:rsidRDefault="007B72F8" w:rsidP="003E42B4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936CCA">
        <w:rPr>
          <w:sz w:val="24"/>
          <w:szCs w:val="24"/>
        </w:rPr>
        <w:t>Юридична особа:</w:t>
      </w:r>
    </w:p>
    <w:tbl>
      <w:tblPr>
        <w:tblStyle w:val="a8"/>
        <w:tblW w:w="9696" w:type="dxa"/>
        <w:tblInd w:w="137" w:type="dxa"/>
        <w:tblLook w:val="04A0" w:firstRow="1" w:lastRow="0" w:firstColumn="1" w:lastColumn="0" w:noHBand="0" w:noVBand="1"/>
      </w:tblPr>
      <w:tblGrid>
        <w:gridCol w:w="2588"/>
        <w:gridCol w:w="6995"/>
        <w:gridCol w:w="113"/>
      </w:tblGrid>
      <w:tr w:rsidR="006F38D6" w:rsidRPr="00E14097" w14:paraId="1928ECD2" w14:textId="77777777" w:rsidTr="006F38D6">
        <w:trPr>
          <w:gridAfter w:val="1"/>
          <w:wAfter w:w="113" w:type="dxa"/>
          <w:cantSplit/>
          <w:trHeight w:val="278"/>
        </w:trPr>
        <w:tc>
          <w:tcPr>
            <w:tcW w:w="2588" w:type="dxa"/>
          </w:tcPr>
          <w:p w14:paraId="3DE99E7C" w14:textId="77777777" w:rsidR="006F38D6" w:rsidRPr="00E14097" w:rsidRDefault="006F38D6" w:rsidP="006F38D6">
            <w:pPr>
              <w:pStyle w:val="a7"/>
              <w:shd w:val="clear" w:color="auto" w:fill="auto"/>
              <w:ind w:right="-152"/>
              <w:rPr>
                <w:b w:val="0"/>
                <w:sz w:val="24"/>
                <w:szCs w:val="24"/>
              </w:rPr>
            </w:pPr>
            <w:r w:rsidRPr="00E14097">
              <w:rPr>
                <w:b w:val="0"/>
                <w:sz w:val="24"/>
                <w:szCs w:val="24"/>
              </w:rPr>
              <w:t>Назва</w:t>
            </w:r>
            <w:r w:rsidRPr="00E14097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995" w:type="dxa"/>
          </w:tcPr>
          <w:p w14:paraId="4671DC9A" w14:textId="77777777" w:rsidR="006F38D6" w:rsidRPr="00F25023" w:rsidRDefault="006F38D6" w:rsidP="00F26CF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25023">
              <w:rPr>
                <w:b w:val="0"/>
                <w:i/>
                <w:sz w:val="24"/>
                <w:szCs w:val="24"/>
              </w:rPr>
              <w:t>ТОВАРИСТВО З ОБМЕЖЕНОЮ ВІДПОВІДАЛЬНІСТЮ «СЛВ-П»</w:t>
            </w:r>
          </w:p>
        </w:tc>
      </w:tr>
      <w:tr w:rsidR="006F38D6" w:rsidRPr="00E14097" w14:paraId="0D319267" w14:textId="77777777" w:rsidTr="00F26CFA">
        <w:trPr>
          <w:cantSplit/>
          <w:trHeight w:val="1112"/>
        </w:trPr>
        <w:tc>
          <w:tcPr>
            <w:tcW w:w="2588" w:type="dxa"/>
          </w:tcPr>
          <w:p w14:paraId="5211E4D8" w14:textId="77777777" w:rsidR="006F38D6" w:rsidRPr="00E14097" w:rsidRDefault="006F38D6" w:rsidP="00F26CFA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>Перелік засновників</w:t>
            </w:r>
          </w:p>
          <w:p w14:paraId="138500EC" w14:textId="77777777" w:rsidR="006F38D6" w:rsidRDefault="006F38D6" w:rsidP="00F26CFA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 xml:space="preserve">(учасників) юридичної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70811807" w14:textId="77777777" w:rsidR="006F38D6" w:rsidRPr="001D56A7" w:rsidRDefault="006F38D6" w:rsidP="00F26CFA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>особи</w:t>
            </w:r>
            <w:r w:rsidRPr="00E14097">
              <w:rPr>
                <w:b w:val="0"/>
              </w:rPr>
              <w:t>*</w:t>
            </w:r>
          </w:p>
        </w:tc>
        <w:tc>
          <w:tcPr>
            <w:tcW w:w="7108" w:type="dxa"/>
            <w:gridSpan w:val="2"/>
          </w:tcPr>
          <w:p w14:paraId="62C3C729" w14:textId="77777777" w:rsidR="006F38D6" w:rsidRPr="006F38D6" w:rsidRDefault="006F38D6" w:rsidP="006F38D6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38D6">
              <w:rPr>
                <w:rFonts w:ascii="Times New Roman" w:eastAsia="Times New Roman" w:hAnsi="Times New Roman" w:cs="Times New Roman"/>
                <w:i/>
                <w:iCs/>
              </w:rPr>
              <w:t>Кріппа Максим Володимирович</w:t>
            </w:r>
          </w:p>
          <w:p w14:paraId="0BBC51C1" w14:textId="5FA27D07" w:rsidR="006F38D6" w:rsidRPr="006F38D6" w:rsidRDefault="006F38D6" w:rsidP="006F38D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38D6">
              <w:rPr>
                <w:rFonts w:ascii="Times New Roman" w:eastAsia="Times New Roman" w:hAnsi="Times New Roman" w:cs="Times New Roman"/>
                <w:i/>
                <w:iCs/>
              </w:rPr>
              <w:t>Україна, 01054, місто Київ, вул.Гончара Олеся</w:t>
            </w:r>
          </w:p>
          <w:p w14:paraId="2383AA86" w14:textId="77777777" w:rsidR="006F38D6" w:rsidRPr="006F38D6" w:rsidRDefault="006F38D6" w:rsidP="00F26CF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6F38D6" w:rsidRPr="00E14097" w14:paraId="20CF12C0" w14:textId="77777777" w:rsidTr="00F26CFA">
        <w:trPr>
          <w:cantSplit/>
          <w:trHeight w:val="1114"/>
        </w:trPr>
        <w:tc>
          <w:tcPr>
            <w:tcW w:w="2588" w:type="dxa"/>
          </w:tcPr>
          <w:p w14:paraId="41CA23FA" w14:textId="77777777" w:rsidR="006F38D6" w:rsidRDefault="006F38D6" w:rsidP="00F26CFA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 xml:space="preserve">Кінцевий 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14:paraId="02D30E42" w14:textId="77777777" w:rsidR="006F38D6" w:rsidRDefault="006F38D6" w:rsidP="00F26CFA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 xml:space="preserve">бенефіціарний власник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75D6A4AF" w14:textId="77777777" w:rsidR="006F38D6" w:rsidRPr="001D56A7" w:rsidRDefault="006F38D6" w:rsidP="00F26CFA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>(контролер)</w:t>
            </w:r>
            <w:r w:rsidRPr="00E14097">
              <w:rPr>
                <w:b w:val="0"/>
              </w:rPr>
              <w:t>*</w:t>
            </w:r>
          </w:p>
        </w:tc>
        <w:tc>
          <w:tcPr>
            <w:tcW w:w="7108" w:type="dxa"/>
            <w:gridSpan w:val="2"/>
          </w:tcPr>
          <w:p w14:paraId="4678BBF2" w14:textId="7B9207F8" w:rsidR="006F38D6" w:rsidRPr="006F38D6" w:rsidRDefault="006F38D6" w:rsidP="00F26CF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6F38D6">
              <w:rPr>
                <w:b w:val="0"/>
                <w:bCs w:val="0"/>
                <w:i/>
                <w:iCs/>
                <w:sz w:val="24"/>
                <w:szCs w:val="24"/>
              </w:rPr>
              <w:t>Кріппа Максим Володимирович</w:t>
            </w:r>
            <w:r w:rsidRPr="006F38D6">
              <w:rPr>
                <w:b w:val="0"/>
                <w:bCs w:val="0"/>
                <w:i/>
                <w:iCs/>
                <w:sz w:val="24"/>
                <w:szCs w:val="24"/>
              </w:rPr>
              <w:br/>
              <w:t>Україна, 01054, місто Київ, вул.Гончара Олеся</w:t>
            </w:r>
          </w:p>
        </w:tc>
      </w:tr>
      <w:tr w:rsidR="006F38D6" w:rsidRPr="00E14097" w14:paraId="531B5397" w14:textId="77777777" w:rsidTr="00F26CFA">
        <w:trPr>
          <w:cantSplit/>
          <w:trHeight w:val="231"/>
        </w:trPr>
        <w:tc>
          <w:tcPr>
            <w:tcW w:w="2588" w:type="dxa"/>
          </w:tcPr>
          <w:p w14:paraId="430F0F70" w14:textId="77777777" w:rsidR="006F38D6" w:rsidRPr="00E14097" w:rsidRDefault="006F38D6" w:rsidP="00F26CFA">
            <w:pPr>
              <w:pStyle w:val="a7"/>
              <w:shd w:val="clear" w:color="auto" w:fill="auto"/>
              <w:ind w:left="-135" w:firstLine="2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7108" w:type="dxa"/>
            <w:gridSpan w:val="2"/>
          </w:tcPr>
          <w:p w14:paraId="33D024AA" w14:textId="77777777" w:rsidR="006F38D6" w:rsidRPr="00F25023" w:rsidRDefault="006F38D6" w:rsidP="00F26CFA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F25023">
              <w:rPr>
                <w:i/>
                <w:sz w:val="24"/>
                <w:szCs w:val="24"/>
              </w:rPr>
              <w:t xml:space="preserve">від 14.04.2023 </w:t>
            </w:r>
            <w:r w:rsidRPr="00F25023">
              <w:rPr>
                <w:bCs/>
                <w:i/>
                <w:sz w:val="24"/>
                <w:szCs w:val="24"/>
              </w:rPr>
              <w:t>№ 546601537</w:t>
            </w:r>
          </w:p>
        </w:tc>
      </w:tr>
    </w:tbl>
    <w:p w14:paraId="4BE21E76" w14:textId="4133EC22" w:rsidR="00E94376" w:rsidRDefault="001D56A7" w:rsidP="001D56A7">
      <w:pPr>
        <w:pStyle w:val="a7"/>
        <w:shd w:val="clear" w:color="auto" w:fill="auto"/>
        <w:ind w:left="704" w:hanging="704"/>
        <w:rPr>
          <w:b w:val="0"/>
        </w:rPr>
      </w:pPr>
      <w:r w:rsidRPr="00E14097">
        <w:rPr>
          <w:b w:val="0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7FF6B48E" w14:textId="77777777" w:rsidR="001D56A7" w:rsidRPr="00E14097" w:rsidRDefault="001D56A7" w:rsidP="00E94376">
      <w:pPr>
        <w:pStyle w:val="a7"/>
        <w:shd w:val="clear" w:color="auto" w:fill="auto"/>
        <w:ind w:left="704"/>
        <w:rPr>
          <w:sz w:val="24"/>
          <w:szCs w:val="24"/>
        </w:rPr>
      </w:pPr>
    </w:p>
    <w:p w14:paraId="670765EE" w14:textId="77777777" w:rsidR="008A338E" w:rsidRPr="00E14097" w:rsidRDefault="008A338E">
      <w:pPr>
        <w:spacing w:line="1" w:lineRule="exact"/>
        <w:rPr>
          <w:rFonts w:ascii="Times New Roman" w:hAnsi="Times New Roman" w:cs="Times New Roman"/>
        </w:rPr>
      </w:pPr>
    </w:p>
    <w:p w14:paraId="21DE3BAC" w14:textId="3CDE4BBA" w:rsidR="008A338E" w:rsidRPr="00E14097" w:rsidRDefault="007B72F8" w:rsidP="003E42B4">
      <w:pPr>
        <w:pStyle w:val="a7"/>
        <w:shd w:val="clear" w:color="auto" w:fill="auto"/>
        <w:ind w:left="353" w:firstLine="73"/>
        <w:rPr>
          <w:sz w:val="24"/>
          <w:szCs w:val="24"/>
        </w:rPr>
      </w:pPr>
      <w:r w:rsidRPr="00E14097">
        <w:rPr>
          <w:sz w:val="24"/>
          <w:szCs w:val="24"/>
        </w:rPr>
        <w:t>2. Відомості про земельну ділянку (</w:t>
      </w:r>
      <w:r w:rsidR="00653451">
        <w:rPr>
          <w:sz w:val="24"/>
          <w:szCs w:val="24"/>
        </w:rPr>
        <w:t>обліковий код</w:t>
      </w:r>
      <w:r w:rsidRPr="00E14097">
        <w:rPr>
          <w:sz w:val="24"/>
          <w:szCs w:val="24"/>
        </w:rPr>
        <w:t xml:space="preserve"> </w:t>
      </w:r>
      <w:r w:rsidR="0027157C" w:rsidRPr="00E14097">
        <w:rPr>
          <w:sz w:val="24"/>
          <w:szCs w:val="24"/>
        </w:rPr>
        <w:t>90:114:0723</w:t>
      </w:r>
      <w:r w:rsidRPr="00E14097">
        <w:rPr>
          <w:sz w:val="24"/>
          <w:szCs w:val="24"/>
        </w:rPr>
        <w:t>)</w:t>
      </w:r>
      <w:r w:rsidR="00A75FBE">
        <w:rPr>
          <w:sz w:val="24"/>
          <w:szCs w:val="24"/>
        </w:rPr>
        <w:t>.</w:t>
      </w:r>
    </w:p>
    <w:tbl>
      <w:tblPr>
        <w:tblOverlap w:val="never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7144"/>
      </w:tblGrid>
      <w:tr w:rsidR="008A338E" w:rsidRPr="00E14097" w14:paraId="3BF60F57" w14:textId="77777777" w:rsidTr="00645041">
        <w:trPr>
          <w:trHeight w:val="537"/>
        </w:trPr>
        <w:tc>
          <w:tcPr>
            <w:tcW w:w="2524" w:type="dxa"/>
            <w:shd w:val="clear" w:color="auto" w:fill="FFFFFF"/>
          </w:tcPr>
          <w:p w14:paraId="1C20B671" w14:textId="77777777" w:rsidR="00EE4070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 xml:space="preserve">Місце розташування </w:t>
            </w:r>
            <w:r>
              <w:rPr>
                <w:sz w:val="24"/>
                <w:szCs w:val="24"/>
              </w:rPr>
              <w:t xml:space="preserve"> </w:t>
            </w:r>
          </w:p>
          <w:p w14:paraId="65A3F1A6" w14:textId="2E03D8CE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18"/>
                <w:szCs w:val="18"/>
              </w:rPr>
              <w:t>(адреса)</w:t>
            </w:r>
          </w:p>
        </w:tc>
        <w:tc>
          <w:tcPr>
            <w:tcW w:w="7144" w:type="dxa"/>
            <w:shd w:val="clear" w:color="auto" w:fill="FFFFFF"/>
          </w:tcPr>
          <w:p w14:paraId="5D7A6809" w14:textId="77777777" w:rsidR="008A338E" w:rsidRPr="00F25023" w:rsidRDefault="007B72F8" w:rsidP="00F25023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F25023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F25023">
              <w:rPr>
                <w:i/>
                <w:iCs/>
                <w:sz w:val="24"/>
                <w:szCs w:val="24"/>
              </w:rPr>
              <w:t>Голосіївський</w:t>
            </w:r>
            <w:r w:rsidRPr="00F25023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F25023">
              <w:rPr>
                <w:i/>
                <w:iCs/>
                <w:sz w:val="24"/>
                <w:szCs w:val="24"/>
              </w:rPr>
              <w:t xml:space="preserve">вул. Деревообробна, 1 </w:t>
            </w:r>
          </w:p>
        </w:tc>
      </w:tr>
      <w:tr w:rsidR="008A338E" w:rsidRPr="00E14097" w14:paraId="70B999E4" w14:textId="77777777" w:rsidTr="00645041">
        <w:trPr>
          <w:trHeight w:val="302"/>
        </w:trPr>
        <w:tc>
          <w:tcPr>
            <w:tcW w:w="2524" w:type="dxa"/>
            <w:shd w:val="clear" w:color="auto" w:fill="FFFFFF"/>
          </w:tcPr>
          <w:p w14:paraId="69B74FEC" w14:textId="64A122D0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>Площа</w:t>
            </w:r>
          </w:p>
        </w:tc>
        <w:tc>
          <w:tcPr>
            <w:tcW w:w="7144" w:type="dxa"/>
            <w:shd w:val="clear" w:color="auto" w:fill="FFFFFF"/>
          </w:tcPr>
          <w:p w14:paraId="38821057" w14:textId="211BB3A9" w:rsidR="008A338E" w:rsidRPr="00F25023" w:rsidRDefault="007C5671" w:rsidP="00F25023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3,50</w:t>
            </w:r>
            <w:r w:rsidR="007B72F8" w:rsidRPr="00F25023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E14097" w14:paraId="7850D78D" w14:textId="77777777" w:rsidTr="00645041">
        <w:trPr>
          <w:trHeight w:val="604"/>
        </w:trPr>
        <w:tc>
          <w:tcPr>
            <w:tcW w:w="2524" w:type="dxa"/>
            <w:shd w:val="clear" w:color="auto" w:fill="FFFFFF"/>
            <w:vAlign w:val="bottom"/>
          </w:tcPr>
          <w:p w14:paraId="7C6703AB" w14:textId="77777777" w:rsidR="00EE4070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</w:rPr>
              <w:t xml:space="preserve"> </w:t>
            </w:r>
          </w:p>
          <w:p w14:paraId="1B51BA30" w14:textId="1704B77A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>користування</w:t>
            </w:r>
          </w:p>
        </w:tc>
        <w:tc>
          <w:tcPr>
            <w:tcW w:w="7144" w:type="dxa"/>
            <w:shd w:val="clear" w:color="auto" w:fill="FFFFFF"/>
            <w:vAlign w:val="bottom"/>
          </w:tcPr>
          <w:p w14:paraId="4BBEB5FD" w14:textId="77777777" w:rsidR="008A338E" w:rsidRDefault="009648AB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F25023">
              <w:rPr>
                <w:i/>
                <w:sz w:val="24"/>
                <w:szCs w:val="24"/>
              </w:rPr>
              <w:t>оренда</w:t>
            </w:r>
          </w:p>
          <w:p w14:paraId="29608EBE" w14:textId="3945F46C" w:rsidR="003E42B4" w:rsidRPr="00F25023" w:rsidRDefault="003E42B4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B1236A" w:rsidRPr="00E14097" w14:paraId="473F8853" w14:textId="77777777" w:rsidTr="003E42B4">
        <w:trPr>
          <w:trHeight w:val="443"/>
        </w:trPr>
        <w:tc>
          <w:tcPr>
            <w:tcW w:w="2524" w:type="dxa"/>
            <w:shd w:val="clear" w:color="auto" w:fill="FFFFFF"/>
            <w:vAlign w:val="bottom"/>
          </w:tcPr>
          <w:p w14:paraId="7D47B05B" w14:textId="2AFF7CA4" w:rsidR="00B1236A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236A" w:rsidRPr="00E14097">
              <w:rPr>
                <w:sz w:val="24"/>
                <w:szCs w:val="24"/>
              </w:rPr>
              <w:t>Вид використання</w:t>
            </w:r>
          </w:p>
          <w:p w14:paraId="1FC509AA" w14:textId="05392B88" w:rsidR="003E42B4" w:rsidRPr="00E14097" w:rsidRDefault="003E42B4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FF"/>
            <w:vAlign w:val="bottom"/>
          </w:tcPr>
          <w:p w14:paraId="21822537" w14:textId="13C63DAC" w:rsidR="00B1236A" w:rsidRPr="00653451" w:rsidRDefault="00B1236A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r w:rsidRPr="00653451">
              <w:rPr>
                <w:i/>
                <w:sz w:val="24"/>
                <w:szCs w:val="24"/>
                <w:lang w:val="ru-RU"/>
              </w:rPr>
              <w:t>для культурно-оздоровчих потреб, рекреаційних, спортивних і туристичних цілей</w:t>
            </w:r>
          </w:p>
          <w:p w14:paraId="65108EB4" w14:textId="64DA3077" w:rsidR="003E42B4" w:rsidRPr="00F25023" w:rsidRDefault="003E42B4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130B435" w14:textId="6A1193E0" w:rsidR="008A338E" w:rsidRPr="00E14097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E14097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306CBB">
        <w:rPr>
          <w:b/>
          <w:bCs/>
          <w:i w:val="0"/>
          <w:iCs w:val="0"/>
          <w:sz w:val="24"/>
          <w:szCs w:val="24"/>
        </w:rPr>
        <w:t>.</w:t>
      </w:r>
    </w:p>
    <w:p w14:paraId="7A1C29DB" w14:textId="72AE2224" w:rsidR="00823CCF" w:rsidRPr="007566A0" w:rsidRDefault="00823CCF" w:rsidP="00823CCF">
      <w:pPr>
        <w:pStyle w:val="1"/>
        <w:shd w:val="clear" w:color="auto" w:fill="auto"/>
        <w:spacing w:after="120"/>
        <w:ind w:firstLine="440"/>
        <w:jc w:val="both"/>
        <w:rPr>
          <w:i w:val="0"/>
          <w:sz w:val="24"/>
          <w:szCs w:val="24"/>
        </w:rPr>
      </w:pPr>
      <w:r w:rsidRPr="007566A0">
        <w:rPr>
          <w:i w:val="0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3E42B4">
        <w:rPr>
          <w:i w:val="0"/>
          <w:sz w:val="24"/>
          <w:szCs w:val="24"/>
        </w:rPr>
        <w:t xml:space="preserve">         </w:t>
      </w:r>
      <w:r w:rsidRPr="007566A0">
        <w:rPr>
          <w:i w:val="0"/>
          <w:sz w:val="24"/>
          <w:szCs w:val="24"/>
        </w:rPr>
        <w:t>від 20</w:t>
      </w:r>
      <w:r w:rsidR="00C46C3D">
        <w:rPr>
          <w:i w:val="0"/>
          <w:sz w:val="24"/>
          <w:szCs w:val="24"/>
        </w:rPr>
        <w:t>.04.</w:t>
      </w:r>
      <w:r w:rsidRPr="007566A0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BE74D8">
        <w:rPr>
          <w:i w:val="0"/>
          <w:sz w:val="24"/>
          <w:szCs w:val="24"/>
        </w:rPr>
        <w:t>проєкт</w:t>
      </w:r>
      <w:r w:rsidRPr="007566A0">
        <w:rPr>
          <w:i w:val="0"/>
          <w:sz w:val="24"/>
          <w:szCs w:val="24"/>
        </w:rPr>
        <w:t xml:space="preserve"> рішення Київської міської ради.</w:t>
      </w:r>
    </w:p>
    <w:p w14:paraId="257EBE7B" w14:textId="77777777" w:rsidR="00823CCF" w:rsidRPr="007566A0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4. Мета прийняття рішення.</w:t>
      </w:r>
    </w:p>
    <w:p w14:paraId="6A4DE81B" w14:textId="77777777" w:rsidR="00653451" w:rsidRPr="007566A0" w:rsidRDefault="00653451" w:rsidP="00653451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7566A0">
        <w:rPr>
          <w:i w:val="0"/>
          <w:sz w:val="24"/>
          <w:szCs w:val="24"/>
        </w:rPr>
        <w:t xml:space="preserve">Метою прийняття рішення є забезпечення </w:t>
      </w:r>
      <w:r>
        <w:rPr>
          <w:i w:val="0"/>
          <w:sz w:val="24"/>
          <w:szCs w:val="24"/>
        </w:rPr>
        <w:t>дотримання вимог</w:t>
      </w:r>
      <w:r w:rsidRPr="007566A0">
        <w:rPr>
          <w:i w:val="0"/>
          <w:sz w:val="24"/>
          <w:szCs w:val="24"/>
        </w:rPr>
        <w:t xml:space="preserve"> Земельн</w:t>
      </w:r>
      <w:r>
        <w:rPr>
          <w:i w:val="0"/>
          <w:sz w:val="24"/>
          <w:szCs w:val="24"/>
        </w:rPr>
        <w:t>ого</w:t>
      </w:r>
      <w:r w:rsidRPr="007566A0">
        <w:rPr>
          <w:i w:val="0"/>
          <w:sz w:val="24"/>
          <w:szCs w:val="24"/>
        </w:rPr>
        <w:t xml:space="preserve"> кодекс</w:t>
      </w:r>
      <w:r>
        <w:rPr>
          <w:i w:val="0"/>
          <w:sz w:val="24"/>
          <w:szCs w:val="24"/>
        </w:rPr>
        <w:t>у</w:t>
      </w:r>
      <w:r w:rsidRPr="007566A0">
        <w:rPr>
          <w:i w:val="0"/>
          <w:sz w:val="24"/>
          <w:szCs w:val="24"/>
        </w:rPr>
        <w:t xml:space="preserve"> України</w:t>
      </w:r>
      <w:r>
        <w:rPr>
          <w:i w:val="0"/>
          <w:sz w:val="24"/>
          <w:szCs w:val="24"/>
        </w:rPr>
        <w:t>.</w:t>
      </w:r>
    </w:p>
    <w:p w14:paraId="5C175D75" w14:textId="77777777" w:rsidR="00823CCF" w:rsidRPr="00E14097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6B7F404F" w14:textId="77777777" w:rsidR="00823CCF" w:rsidRPr="00E14097" w:rsidRDefault="00823CCF" w:rsidP="002F12D1">
      <w:pPr>
        <w:pStyle w:val="a7"/>
        <w:shd w:val="clear" w:color="auto" w:fill="auto"/>
        <w:ind w:left="426"/>
        <w:rPr>
          <w:sz w:val="24"/>
          <w:szCs w:val="24"/>
        </w:rPr>
      </w:pPr>
      <w:r w:rsidRPr="00E14097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6"/>
        <w:gridCol w:w="6943"/>
      </w:tblGrid>
      <w:tr w:rsidR="00653451" w:rsidRPr="00E14097" w14:paraId="088D86E5" w14:textId="77777777" w:rsidTr="001E0159">
        <w:trPr>
          <w:cantSplit/>
          <w:trHeight w:val="560"/>
        </w:trPr>
        <w:tc>
          <w:tcPr>
            <w:tcW w:w="2696" w:type="dxa"/>
          </w:tcPr>
          <w:p w14:paraId="1EE359E5" w14:textId="77777777" w:rsidR="00653451" w:rsidRDefault="00653451" w:rsidP="001E0159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 w:rsidRPr="00E14097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12FC6210" w14:textId="77777777" w:rsidR="00653451" w:rsidRPr="00E14097" w:rsidRDefault="00653451" w:rsidP="001E0159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943" w:type="dxa"/>
          </w:tcPr>
          <w:p w14:paraId="03A44630" w14:textId="77777777" w:rsidR="00724EBD" w:rsidRDefault="00724EBD" w:rsidP="00724EBD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>За матеріалами аерофотозйомки 2019 року на земельній ділянці розташовані об</w:t>
            </w:r>
            <w:r w:rsidRPr="00D76EF9">
              <w:rPr>
                <w:b w:val="0"/>
                <w:bCs w:val="0"/>
                <w:i/>
                <w:color w:val="auto"/>
                <w:sz w:val="24"/>
                <w:szCs w:val="24"/>
                <w:lang w:val="ru-RU"/>
              </w:rPr>
              <w:t>’</w:t>
            </w: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>єкти нерухомого майна</w:t>
            </w:r>
            <w:r w:rsidRPr="00FD55DD">
              <w:rPr>
                <w:b w:val="0"/>
                <w:bCs w:val="0"/>
                <w:i/>
                <w:color w:val="auto"/>
                <w:sz w:val="24"/>
                <w:szCs w:val="24"/>
              </w:rPr>
              <w:t>.</w:t>
            </w:r>
          </w:p>
          <w:p w14:paraId="774AB84E" w14:textId="2BFC8F98" w:rsidR="006F38D6" w:rsidRPr="00E14097" w:rsidRDefault="006F38D6" w:rsidP="001E0159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6F38D6">
              <w:rPr>
                <w:b w:val="0"/>
                <w:bCs w:val="0"/>
                <w:i/>
                <w:color w:val="auto"/>
                <w:sz w:val="24"/>
                <w:szCs w:val="24"/>
              </w:rPr>
              <w:t>Правовстановлюючі документи на нерухоме майно заявником до клопотання не додані.</w:t>
            </w:r>
          </w:p>
        </w:tc>
      </w:tr>
      <w:tr w:rsidR="00653451" w:rsidRPr="00E14097" w14:paraId="458A1B72" w14:textId="77777777" w:rsidTr="001E0159">
        <w:trPr>
          <w:cantSplit/>
          <w:trHeight w:val="295"/>
        </w:trPr>
        <w:tc>
          <w:tcPr>
            <w:tcW w:w="2696" w:type="dxa"/>
          </w:tcPr>
          <w:p w14:paraId="387CAABA" w14:textId="77777777" w:rsidR="00653451" w:rsidRPr="00E14097" w:rsidRDefault="00653451" w:rsidP="001E0159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943" w:type="dxa"/>
          </w:tcPr>
          <w:p w14:paraId="21AE6981" w14:textId="77777777" w:rsidR="00653451" w:rsidRDefault="00653451" w:rsidP="001E015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3B123BBA" w14:textId="77777777" w:rsidR="00653451" w:rsidRPr="00E14097" w:rsidRDefault="00653451" w:rsidP="001E0159">
            <w:pPr>
              <w:pStyle w:val="a7"/>
              <w:shd w:val="clear" w:color="auto" w:fill="auto"/>
              <w:tabs>
                <w:tab w:val="left" w:pos="5760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53451" w:rsidRPr="00E14097" w14:paraId="34AD6FC8" w14:textId="77777777" w:rsidTr="001E0159">
        <w:trPr>
          <w:cantSplit/>
          <w:trHeight w:val="840"/>
        </w:trPr>
        <w:tc>
          <w:tcPr>
            <w:tcW w:w="2696" w:type="dxa"/>
          </w:tcPr>
          <w:p w14:paraId="5E4BCC30" w14:textId="77777777" w:rsidR="00653451" w:rsidRDefault="00653451" w:rsidP="001E0159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Функціональне</w:t>
            </w:r>
            <w:r>
              <w:rPr>
                <w:b w:val="0"/>
                <w:i/>
                <w:sz w:val="24"/>
                <w:szCs w:val="24"/>
              </w:rPr>
              <w:t xml:space="preserve">  </w:t>
            </w:r>
          </w:p>
          <w:p w14:paraId="1CE53D3C" w14:textId="77777777" w:rsidR="00653451" w:rsidRDefault="00653451" w:rsidP="001E0159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призначення</w:t>
            </w:r>
            <w:r w:rsidRPr="000910F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910F3">
              <w:rPr>
                <w:b w:val="0"/>
                <w:i/>
                <w:sz w:val="24"/>
                <w:szCs w:val="24"/>
              </w:rPr>
              <w:t xml:space="preserve">згідно з </w:t>
            </w:r>
          </w:p>
          <w:p w14:paraId="216ADA93" w14:textId="77777777" w:rsidR="00653451" w:rsidRPr="00E14097" w:rsidRDefault="00653451" w:rsidP="001E0159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0910F3">
              <w:rPr>
                <w:b w:val="0"/>
                <w:i/>
                <w:sz w:val="24"/>
                <w:szCs w:val="24"/>
              </w:rPr>
              <w:t>Генпланом</w:t>
            </w:r>
            <w:r w:rsidRPr="000910F3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943" w:type="dxa"/>
          </w:tcPr>
          <w:p w14:paraId="67334365" w14:textId="5751FBA7" w:rsidR="00653451" w:rsidRPr="0059615B" w:rsidRDefault="00653451" w:rsidP="001E0159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FD55DD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частково до території зелених насаджень загального користування, частково до території громадських будівель та споруд та частково до території водоймищ та водотоків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</w:t>
            </w: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державної адміністрації) </w:t>
            </w:r>
            <w:r w:rsidR="0059615B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                 </w:t>
            </w: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>від 18.04.</w:t>
            </w:r>
            <w:r w:rsidRPr="00FD55DD">
              <w:rPr>
                <w:b w:val="0"/>
                <w:bCs w:val="0"/>
                <w:i/>
                <w:color w:val="auto"/>
                <w:sz w:val="24"/>
                <w:szCs w:val="24"/>
              </w:rPr>
              <w:t>2023 № 055-</w:t>
            </w: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>2693</w:t>
            </w:r>
            <w:r w:rsidRPr="00FD55DD">
              <w:rPr>
                <w:b w:val="0"/>
                <w:bCs w:val="0"/>
                <w:i/>
                <w:color w:val="auto"/>
                <w:sz w:val="24"/>
                <w:szCs w:val="24"/>
              </w:rPr>
              <w:t>)</w:t>
            </w: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>.</w:t>
            </w:r>
          </w:p>
        </w:tc>
      </w:tr>
      <w:tr w:rsidR="00653451" w:rsidRPr="00E14097" w14:paraId="5B4C39D9" w14:textId="77777777" w:rsidTr="001E0159">
        <w:trPr>
          <w:cantSplit/>
          <w:trHeight w:val="280"/>
        </w:trPr>
        <w:tc>
          <w:tcPr>
            <w:tcW w:w="2696" w:type="dxa"/>
          </w:tcPr>
          <w:p w14:paraId="7CA60952" w14:textId="77777777" w:rsidR="00653451" w:rsidRPr="00E14097" w:rsidRDefault="00653451" w:rsidP="001E0159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943" w:type="dxa"/>
          </w:tcPr>
          <w:p w14:paraId="08C07B70" w14:textId="77777777" w:rsidR="00653451" w:rsidRPr="00E14097" w:rsidRDefault="00653451" w:rsidP="001E0159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FD55DD">
              <w:rPr>
                <w:b w:val="0"/>
                <w:bCs w:val="0"/>
                <w:i/>
                <w:color w:val="auto"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653451" w:rsidRPr="00E14097" w14:paraId="4169FC8D" w14:textId="77777777" w:rsidTr="001E0159">
        <w:trPr>
          <w:cantSplit/>
          <w:trHeight w:val="575"/>
        </w:trPr>
        <w:tc>
          <w:tcPr>
            <w:tcW w:w="2696" w:type="dxa"/>
          </w:tcPr>
          <w:p w14:paraId="16542296" w14:textId="77777777" w:rsidR="00653451" w:rsidRDefault="00653451" w:rsidP="001E0159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Розташування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34BF856C" w14:textId="77777777" w:rsidR="00653451" w:rsidRPr="00E14097" w:rsidRDefault="00653451" w:rsidP="001E0159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943" w:type="dxa"/>
          </w:tcPr>
          <w:p w14:paraId="326E4B2A" w14:textId="77777777" w:rsidR="00653451" w:rsidRPr="00AD604C" w:rsidRDefault="00653451" w:rsidP="001E0159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4C46564F" w14:textId="77777777" w:rsidR="00653451" w:rsidRPr="00E14097" w:rsidRDefault="00653451" w:rsidP="001E0159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53451" w:rsidRPr="00E14097" w14:paraId="6ED5D09A" w14:textId="77777777" w:rsidTr="001E0159">
        <w:trPr>
          <w:cantSplit/>
          <w:trHeight w:val="280"/>
        </w:trPr>
        <w:tc>
          <w:tcPr>
            <w:tcW w:w="2696" w:type="dxa"/>
          </w:tcPr>
          <w:p w14:paraId="1A0A7DA0" w14:textId="77777777" w:rsidR="00653451" w:rsidRPr="002A6A07" w:rsidRDefault="00653451" w:rsidP="001E0159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2A6A07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943" w:type="dxa"/>
          </w:tcPr>
          <w:p w14:paraId="36BBBF85" w14:textId="3C239B47" w:rsidR="006F38D6" w:rsidRDefault="006F38D6" w:rsidP="001E015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F38D6">
              <w:rPr>
                <w:rFonts w:ascii="Times New Roman" w:hAnsi="Times New Roman" w:cs="Times New Roman"/>
                <w:i/>
                <w:color w:val="auto"/>
              </w:rPr>
              <w:t xml:space="preserve">   Частина земельної ділянки розташована в межах червоних ліній.</w:t>
            </w:r>
            <w:r w:rsidR="00653451">
              <w:rPr>
                <w:rFonts w:ascii="Times New Roman" w:hAnsi="Times New Roman" w:cs="Times New Roman"/>
                <w:i/>
                <w:color w:val="auto"/>
              </w:rPr>
              <w:t xml:space="preserve">   </w:t>
            </w:r>
          </w:p>
          <w:p w14:paraId="3D08D074" w14:textId="3A9B29E2" w:rsidR="006F38D6" w:rsidRDefault="006F38D6" w:rsidP="001E015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Частина земельної ділянки розташована в межах прибережно</w:t>
            </w:r>
            <w:r w:rsidR="00DB6E62">
              <w:rPr>
                <w:rFonts w:ascii="Times New Roman" w:hAnsi="Times New Roman" w:cs="Times New Roman"/>
                <w:i/>
                <w:color w:val="auto"/>
              </w:rPr>
              <w:t>ї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захисної смуги р. Дніпро.</w:t>
            </w:r>
          </w:p>
          <w:p w14:paraId="1F8212C8" w14:textId="31A893E3" w:rsidR="00653451" w:rsidRDefault="006F38D6" w:rsidP="001E015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</w:t>
            </w:r>
            <w:r w:rsidR="00653451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C174A36" w14:textId="77777777" w:rsidR="00653451" w:rsidRDefault="00653451" w:rsidP="001E015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Зазначене підтверджується, зокрема, рішеннями Верховного Суду від 28.04.2021 у справі № 826/8857/16 від 17.04.2018 у справі № 826/8107/16, від 16.09.2021 у справі № 826/8847/16.</w:t>
            </w:r>
          </w:p>
          <w:p w14:paraId="0486E55E" w14:textId="77777777" w:rsidR="00653451" w:rsidRDefault="00653451" w:rsidP="001E0159">
            <w:pPr>
              <w:pStyle w:val="a7"/>
              <w:shd w:val="clear" w:color="auto" w:fill="auto"/>
              <w:jc w:val="both"/>
              <w:rPr>
                <w:rFonts w:eastAsia="Courier New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9D5641">
              <w:rPr>
                <w:rFonts w:eastAsia="Courier New"/>
                <w:b w:val="0"/>
                <w:bCs w:val="0"/>
                <w:i/>
                <w:color w:val="auto"/>
                <w:sz w:val="24"/>
                <w:szCs w:val="24"/>
              </w:rPr>
              <w:t xml:space="preserve"> 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  <w:p w14:paraId="461A0244" w14:textId="1834C550" w:rsidR="00653451" w:rsidRPr="009F2723" w:rsidRDefault="00653451" w:rsidP="001E0159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63BAA7EC" w14:textId="77777777" w:rsidR="00823CCF" w:rsidRPr="00E14097" w:rsidRDefault="00823CCF" w:rsidP="003E42B4">
      <w:pPr>
        <w:pStyle w:val="a7"/>
        <w:shd w:val="clear" w:color="auto" w:fill="auto"/>
        <w:spacing w:line="233" w:lineRule="auto"/>
        <w:ind w:left="142" w:firstLine="284"/>
        <w:jc w:val="both"/>
        <w:rPr>
          <w:sz w:val="24"/>
          <w:szCs w:val="24"/>
        </w:rPr>
      </w:pPr>
      <w:r w:rsidRPr="00E14097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AC9033F" w14:textId="77777777" w:rsidR="00823CCF" w:rsidRPr="00E14097" w:rsidRDefault="00823CCF" w:rsidP="00823CCF">
      <w:pPr>
        <w:spacing w:after="59" w:line="1" w:lineRule="exact"/>
        <w:rPr>
          <w:rFonts w:ascii="Times New Roman" w:hAnsi="Times New Roman" w:cs="Times New Roman"/>
        </w:rPr>
      </w:pPr>
    </w:p>
    <w:p w14:paraId="5C8E3AB0" w14:textId="4B02D837" w:rsidR="00823CCF" w:rsidRDefault="00823CCF" w:rsidP="00823CC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E14097">
        <w:rPr>
          <w:i w:val="0"/>
          <w:sz w:val="24"/>
          <w:szCs w:val="24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56003D" w:rsidRPr="0056003D">
        <w:rPr>
          <w:i w:val="0"/>
          <w:sz w:val="24"/>
          <w:szCs w:val="24"/>
        </w:rPr>
        <w:t xml:space="preserve">Київської міської ради </w:t>
      </w:r>
      <w:r w:rsidRPr="00E14097">
        <w:rPr>
          <w:i w:val="0"/>
          <w:sz w:val="24"/>
          <w:szCs w:val="24"/>
        </w:rPr>
        <w:t>від 20</w:t>
      </w:r>
      <w:r w:rsidR="00F86A3D">
        <w:rPr>
          <w:i w:val="0"/>
          <w:sz w:val="24"/>
          <w:szCs w:val="24"/>
        </w:rPr>
        <w:t>.04.</w:t>
      </w:r>
      <w:r w:rsidRPr="00E14097">
        <w:rPr>
          <w:i w:val="0"/>
          <w:sz w:val="24"/>
          <w:szCs w:val="24"/>
        </w:rPr>
        <w:t>2017 № 241/2463.</w:t>
      </w:r>
    </w:p>
    <w:p w14:paraId="472DA254" w14:textId="258EE050" w:rsidR="005D2EF5" w:rsidRDefault="005D2EF5" w:rsidP="00823CC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6F38D6">
        <w:rPr>
          <w:bCs/>
          <w:i w:val="0"/>
          <w:sz w:val="24"/>
          <w:szCs w:val="24"/>
        </w:rPr>
        <w:t>Проєкт рішення не містить інформації з обмеженим доступом у розумінні статті 6 Закону України «Про доступ до публічної інформації»</w:t>
      </w:r>
      <w:r w:rsidRPr="00F0699C">
        <w:rPr>
          <w:b/>
          <w:bCs/>
          <w:i w:val="0"/>
          <w:sz w:val="24"/>
          <w:szCs w:val="24"/>
        </w:rPr>
        <w:t>. </w:t>
      </w:r>
    </w:p>
    <w:p w14:paraId="3B80CF42" w14:textId="77777777" w:rsidR="001D56A7" w:rsidRPr="006F38D6" w:rsidRDefault="001D56A7" w:rsidP="00823CC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10"/>
          <w:szCs w:val="10"/>
        </w:rPr>
      </w:pPr>
    </w:p>
    <w:p w14:paraId="3E3E18E1" w14:textId="77777777" w:rsidR="00823CCF" w:rsidRPr="007566A0" w:rsidRDefault="00823CCF" w:rsidP="003E42B4">
      <w:pPr>
        <w:pStyle w:val="1"/>
        <w:shd w:val="clear" w:color="auto" w:fill="auto"/>
        <w:spacing w:line="230" w:lineRule="auto"/>
        <w:ind w:left="142" w:firstLine="284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6F4D3A97" w14:textId="77777777" w:rsidR="00823CCF" w:rsidRPr="00E14097" w:rsidRDefault="00823CCF" w:rsidP="003E42B4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E14097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223ED990" w14:textId="77777777" w:rsidR="00653451" w:rsidRPr="006F38D6" w:rsidRDefault="00653451" w:rsidP="003E42B4">
      <w:pPr>
        <w:pStyle w:val="1"/>
        <w:shd w:val="clear" w:color="auto" w:fill="auto"/>
        <w:ind w:firstLine="426"/>
        <w:jc w:val="both"/>
        <w:rPr>
          <w:i w:val="0"/>
          <w:sz w:val="10"/>
          <w:szCs w:val="10"/>
        </w:rPr>
      </w:pPr>
    </w:p>
    <w:p w14:paraId="658E62AE" w14:textId="5355EBAB" w:rsidR="00823CCF" w:rsidRPr="007566A0" w:rsidRDefault="00823CCF" w:rsidP="003E42B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C932F73" w14:textId="766F9D2F" w:rsidR="00653451" w:rsidRDefault="00653451" w:rsidP="00653451">
      <w:pPr>
        <w:pStyle w:val="1"/>
        <w:shd w:val="clear" w:color="auto" w:fill="auto"/>
        <w:spacing w:after="120"/>
        <w:ind w:left="426"/>
        <w:rPr>
          <w:i w:val="0"/>
          <w:sz w:val="24"/>
          <w:szCs w:val="24"/>
        </w:rPr>
      </w:pPr>
      <w:r w:rsidRPr="009D5641">
        <w:rPr>
          <w:i w:val="0"/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3DB5247C" w14:textId="77777777" w:rsidR="00653451" w:rsidRPr="00F0699C" w:rsidRDefault="00653451" w:rsidP="00EB1CDA">
      <w:pPr>
        <w:pStyle w:val="1"/>
        <w:shd w:val="clear" w:color="auto" w:fill="auto"/>
        <w:ind w:firstLine="280"/>
        <w:jc w:val="both"/>
        <w:rPr>
          <w:i w:val="0"/>
          <w:sz w:val="18"/>
          <w:szCs w:val="18"/>
        </w:rPr>
      </w:pPr>
    </w:p>
    <w:p w14:paraId="6B0F1F35" w14:textId="1253A2AA" w:rsidR="009031CB" w:rsidRDefault="00823CCF" w:rsidP="009031CB">
      <w:pPr>
        <w:pStyle w:val="22"/>
        <w:shd w:val="clear" w:color="auto" w:fill="auto"/>
        <w:spacing w:after="0"/>
        <w:ind w:firstLine="0"/>
        <w:jc w:val="left"/>
        <w:rPr>
          <w:rStyle w:val="ad"/>
          <w:b w:val="0"/>
          <w:i w:val="0"/>
          <w:sz w:val="20"/>
          <w:szCs w:val="20"/>
        </w:rPr>
      </w:pPr>
      <w:r w:rsidRPr="00E14097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E14097" w:rsidRPr="00E14097">
        <w:rPr>
          <w:rStyle w:val="ad"/>
          <w:b w:val="0"/>
          <w:i w:val="0"/>
          <w:sz w:val="20"/>
          <w:szCs w:val="20"/>
        </w:rPr>
        <w:t>Валентина ПЕЛИХ</w:t>
      </w:r>
    </w:p>
    <w:p w14:paraId="44D8CC14" w14:textId="01F06ADE" w:rsidR="003E42B4" w:rsidRPr="006F38D6" w:rsidRDefault="003E42B4" w:rsidP="009031CB">
      <w:pPr>
        <w:pStyle w:val="22"/>
        <w:shd w:val="clear" w:color="auto" w:fill="auto"/>
        <w:spacing w:after="0"/>
        <w:ind w:firstLine="0"/>
        <w:jc w:val="left"/>
        <w:rPr>
          <w:i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72E97" w14:paraId="44F98C9D" w14:textId="77777777" w:rsidTr="00F72E97">
        <w:trPr>
          <w:trHeight w:val="663"/>
        </w:trPr>
        <w:tc>
          <w:tcPr>
            <w:tcW w:w="4814" w:type="dxa"/>
            <w:hideMark/>
          </w:tcPr>
          <w:p w14:paraId="3FAACC09" w14:textId="2C445128" w:rsidR="00F72E97" w:rsidRDefault="00FF4217" w:rsidP="00FF4217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518DB8DB" w14:textId="556566AF" w:rsidR="00F72E97" w:rsidRPr="00F86A3D" w:rsidRDefault="00F72E97" w:rsidP="00D6405A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F86A3D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803F015" w14:textId="78CC8E3B" w:rsidR="00B60F63" w:rsidRPr="002F12D1" w:rsidRDefault="00B60F63" w:rsidP="00F0699C">
      <w:pPr>
        <w:pStyle w:val="22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sectPr w:rsidR="00B60F63" w:rsidRPr="002F12D1" w:rsidSect="003E42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74737" w14:textId="77777777" w:rsidR="00A31B11" w:rsidRDefault="00A31B11">
      <w:r>
        <w:separator/>
      </w:r>
    </w:p>
  </w:endnote>
  <w:endnote w:type="continuationSeparator" w:id="0">
    <w:p w14:paraId="6E6DF728" w14:textId="77777777" w:rsidR="00A31B11" w:rsidRDefault="00A3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719D" w14:textId="77777777" w:rsidR="00AE7F33" w:rsidRDefault="00AE7F3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9338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4CE4FA" wp14:editId="3522E5AA">
              <wp:simplePos x="0" y="0"/>
              <wp:positionH relativeFrom="margin">
                <wp:posOffset>4850765</wp:posOffset>
              </wp:positionH>
              <wp:positionV relativeFrom="bottomMargin">
                <wp:posOffset>1209675</wp:posOffset>
              </wp:positionV>
              <wp:extent cx="1424893" cy="8414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893" cy="841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A776DF" w14:textId="77777777" w:rsidR="00C9228B" w:rsidRPr="00303B00" w:rsidRDefault="00C9228B" w:rsidP="00C9228B">
                          <w:pPr>
                            <w:pStyle w:val="20"/>
                            <w:shd w:val="clear" w:color="auto" w:fill="auto"/>
                            <w:tabs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 w:rsidRPr="00303B00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Pr="00303B00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  <w:p w14:paraId="738820D3" w14:textId="77777777" w:rsidR="002D306E" w:rsidRPr="002D306E" w:rsidRDefault="002D306E" w:rsidP="00C9228B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CE4FA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1.95pt;margin-top:95.25pt;width:112.2pt;height:6.6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" filled="f" stroked="f">
              <v:textbox inset="0,0,0,0">
                <w:txbxContent>
                  <w:p w14:paraId="40A776DF" w14:textId="77777777" w:rsidR="00C9228B" w:rsidRPr="00303B00" w:rsidRDefault="00C9228B" w:rsidP="00C9228B">
                    <w:pPr>
                      <w:pStyle w:val="20"/>
                      <w:shd w:val="clear" w:color="auto" w:fill="auto"/>
                      <w:tabs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 w:rsidRPr="00303B00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Pr="00303B00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  <w:p w14:paraId="738820D3" w14:textId="77777777" w:rsidR="002D306E" w:rsidRPr="002D306E" w:rsidRDefault="002D306E" w:rsidP="00C9228B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jc w:val="right"/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C723" w14:textId="77777777" w:rsidR="00AE7F33" w:rsidRDefault="00AE7F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AD92B" w14:textId="77777777" w:rsidR="00A31B11" w:rsidRDefault="00A31B11"/>
  </w:footnote>
  <w:footnote w:type="continuationSeparator" w:id="0">
    <w:p w14:paraId="7C24B17F" w14:textId="77777777" w:rsidR="00A31B11" w:rsidRDefault="00A31B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A443" w14:textId="77777777" w:rsidR="00AE7F33" w:rsidRDefault="00AE7F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7662" w14:textId="10A37A44" w:rsidR="00F57DDE" w:rsidRDefault="00ED1BC4" w:rsidP="00ED1BC4">
    <w:pPr>
      <w:pStyle w:val="22"/>
      <w:shd w:val="clear" w:color="auto" w:fill="auto"/>
      <w:spacing w:after="0"/>
      <w:ind w:left="2680" w:firstLine="14"/>
      <w:jc w:val="center"/>
      <w:rPr>
        <w:sz w:val="12"/>
        <w:szCs w:val="12"/>
      </w:rPr>
    </w:pPr>
    <w:r w:rsidRPr="00653451">
      <w:rPr>
        <w:sz w:val="12"/>
        <w:szCs w:val="12"/>
        <w:lang w:val="ru-RU"/>
      </w:rPr>
      <w:t xml:space="preserve">                                                                        </w:t>
    </w:r>
    <w:r w:rsidR="00AE7F33">
      <w:rPr>
        <w:sz w:val="12"/>
        <w:szCs w:val="12"/>
      </w:rPr>
      <w:t xml:space="preserve">               </w:t>
    </w:r>
    <w:r w:rsidRPr="00653451">
      <w:rPr>
        <w:sz w:val="12"/>
        <w:szCs w:val="12"/>
        <w:lang w:val="ru-RU"/>
      </w:rPr>
      <w:t xml:space="preserve"> </w:t>
    </w:r>
    <w:r w:rsidR="00F57DDE">
      <w:rPr>
        <w:sz w:val="12"/>
        <w:szCs w:val="12"/>
      </w:rPr>
      <w:t xml:space="preserve">Пояснювальна записка № </w:t>
    </w:r>
    <w:r w:rsidR="00C9228B" w:rsidRPr="00653451">
      <w:rPr>
        <w:sz w:val="12"/>
        <w:szCs w:val="12"/>
        <w:lang w:val="ru-RU"/>
      </w:rPr>
      <w:t>ПЗН-53502</w:t>
    </w:r>
    <w:r w:rsidR="00F57DDE">
      <w:rPr>
        <w:sz w:val="12"/>
        <w:szCs w:val="12"/>
      </w:rPr>
      <w:t xml:space="preserve"> від </w:t>
    </w:r>
    <w:r w:rsidR="004C235D" w:rsidRPr="00653451">
      <w:rPr>
        <w:i w:val="0"/>
        <w:sz w:val="12"/>
        <w:szCs w:val="12"/>
        <w:lang w:val="ru-RU"/>
      </w:rPr>
      <w:t>19.04.2023</w:t>
    </w:r>
    <w:r w:rsidR="00F57DDE">
      <w:rPr>
        <w:sz w:val="12"/>
        <w:szCs w:val="12"/>
      </w:rPr>
      <w:t xml:space="preserve"> до клопотання 546601537</w:t>
    </w:r>
  </w:p>
  <w:p w14:paraId="6D040C83" w14:textId="72226CA2" w:rsidR="00F57DDE" w:rsidRPr="007566A0" w:rsidRDefault="00F57DDE" w:rsidP="007566A0">
    <w:pPr>
      <w:pStyle w:val="a9"/>
      <w:jc w:val="right"/>
      <w:rPr>
        <w:rFonts w:ascii="Times New Roman" w:hAnsi="Times New Roman" w:cs="Times New Roman"/>
      </w:rPr>
    </w:pPr>
    <w:r w:rsidRPr="00C9228B">
      <w:rPr>
        <w:rFonts w:ascii="Times New Roman" w:hAnsi="Times New Roman" w:cs="Times New Roman"/>
        <w:sz w:val="12"/>
        <w:szCs w:val="12"/>
      </w:rPr>
      <w:t>Сторінка</w:t>
    </w:r>
    <w:r w:rsidRPr="00C9228B">
      <w:rPr>
        <w:rFonts w:ascii="Times New Roman" w:hAnsi="Times New Roman" w:cs="Times New Roman"/>
        <w:sz w:val="12"/>
        <w:szCs w:val="12"/>
        <w:lang w:val="ru-RU"/>
      </w:rPr>
      <w:t xml:space="preserve"> </w:t>
    </w:r>
    <w:sdt>
      <w:sdtPr>
        <w:rPr>
          <w:rFonts w:ascii="Times New Roman" w:hAnsi="Times New Roman" w:cs="Times New Roman"/>
        </w:rPr>
        <w:id w:val="-972446427"/>
        <w:docPartObj>
          <w:docPartGallery w:val="Page Numbers (Top of Page)"/>
          <w:docPartUnique/>
        </w:docPartObj>
      </w:sdtPr>
      <w:sdtEndPr/>
      <w:sdtContent>
        <w:r w:rsidRPr="00C9228B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9228B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9228B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5762B" w:rsidRPr="00F5762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9228B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8F4D" w14:textId="77777777" w:rsidR="00AE7F33" w:rsidRDefault="00AE7F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" w15:restartNumberingAfterBreak="0">
    <w:nsid w:val="2F6B5FB0"/>
    <w:multiLevelType w:val="hybridMultilevel"/>
    <w:tmpl w:val="4558C0F6"/>
    <w:lvl w:ilvl="0" w:tplc="CF906C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502C7"/>
    <w:rsid w:val="000910F3"/>
    <w:rsid w:val="000B1746"/>
    <w:rsid w:val="000D22AE"/>
    <w:rsid w:val="000E6C42"/>
    <w:rsid w:val="000F51A2"/>
    <w:rsid w:val="001226D9"/>
    <w:rsid w:val="00126B6B"/>
    <w:rsid w:val="00135F96"/>
    <w:rsid w:val="00152566"/>
    <w:rsid w:val="0016268B"/>
    <w:rsid w:val="001872D3"/>
    <w:rsid w:val="001B4CF3"/>
    <w:rsid w:val="001D56A7"/>
    <w:rsid w:val="001E1099"/>
    <w:rsid w:val="001E1DC3"/>
    <w:rsid w:val="00201AB8"/>
    <w:rsid w:val="00222EBC"/>
    <w:rsid w:val="00254787"/>
    <w:rsid w:val="0027157C"/>
    <w:rsid w:val="002A6A07"/>
    <w:rsid w:val="002C31D9"/>
    <w:rsid w:val="002D306E"/>
    <w:rsid w:val="002F12D1"/>
    <w:rsid w:val="00306CBB"/>
    <w:rsid w:val="00333098"/>
    <w:rsid w:val="003559F0"/>
    <w:rsid w:val="0037396E"/>
    <w:rsid w:val="003870E9"/>
    <w:rsid w:val="00391F08"/>
    <w:rsid w:val="003C1CD5"/>
    <w:rsid w:val="003C3461"/>
    <w:rsid w:val="003E42B4"/>
    <w:rsid w:val="003F7983"/>
    <w:rsid w:val="00434B4C"/>
    <w:rsid w:val="0045563D"/>
    <w:rsid w:val="0049406D"/>
    <w:rsid w:val="004A0394"/>
    <w:rsid w:val="004A3A68"/>
    <w:rsid w:val="004C235D"/>
    <w:rsid w:val="004D3415"/>
    <w:rsid w:val="00524A88"/>
    <w:rsid w:val="0056003D"/>
    <w:rsid w:val="005642E9"/>
    <w:rsid w:val="00570BA1"/>
    <w:rsid w:val="005754BF"/>
    <w:rsid w:val="0059615B"/>
    <w:rsid w:val="005C6293"/>
    <w:rsid w:val="005D2EF5"/>
    <w:rsid w:val="006351D8"/>
    <w:rsid w:val="00645041"/>
    <w:rsid w:val="00653451"/>
    <w:rsid w:val="006B3AD8"/>
    <w:rsid w:val="006B6F5F"/>
    <w:rsid w:val="006E6C90"/>
    <w:rsid w:val="006F38D6"/>
    <w:rsid w:val="00724EBD"/>
    <w:rsid w:val="00751686"/>
    <w:rsid w:val="007566A0"/>
    <w:rsid w:val="0078020B"/>
    <w:rsid w:val="007812BA"/>
    <w:rsid w:val="007A0CA0"/>
    <w:rsid w:val="007B72F8"/>
    <w:rsid w:val="007C5671"/>
    <w:rsid w:val="007D23D5"/>
    <w:rsid w:val="007D5596"/>
    <w:rsid w:val="007F163D"/>
    <w:rsid w:val="00823CCF"/>
    <w:rsid w:val="00826E1C"/>
    <w:rsid w:val="00843FD3"/>
    <w:rsid w:val="00856E90"/>
    <w:rsid w:val="00892D12"/>
    <w:rsid w:val="008A338E"/>
    <w:rsid w:val="008B3E2C"/>
    <w:rsid w:val="008E54D2"/>
    <w:rsid w:val="009031CB"/>
    <w:rsid w:val="00936CCA"/>
    <w:rsid w:val="009444A4"/>
    <w:rsid w:val="0095007E"/>
    <w:rsid w:val="009648AB"/>
    <w:rsid w:val="00981864"/>
    <w:rsid w:val="009A01FE"/>
    <w:rsid w:val="009A33C5"/>
    <w:rsid w:val="009B1087"/>
    <w:rsid w:val="009B3430"/>
    <w:rsid w:val="009F0D03"/>
    <w:rsid w:val="009F2723"/>
    <w:rsid w:val="00A16E11"/>
    <w:rsid w:val="00A31B11"/>
    <w:rsid w:val="00A663DF"/>
    <w:rsid w:val="00A75FBE"/>
    <w:rsid w:val="00A839DE"/>
    <w:rsid w:val="00AE7F33"/>
    <w:rsid w:val="00B07A01"/>
    <w:rsid w:val="00B10D2A"/>
    <w:rsid w:val="00B1236A"/>
    <w:rsid w:val="00B26CF9"/>
    <w:rsid w:val="00B60F63"/>
    <w:rsid w:val="00B8445E"/>
    <w:rsid w:val="00BC31FD"/>
    <w:rsid w:val="00BC524D"/>
    <w:rsid w:val="00BE74D8"/>
    <w:rsid w:val="00BF610D"/>
    <w:rsid w:val="00C1298E"/>
    <w:rsid w:val="00C166DB"/>
    <w:rsid w:val="00C23E5E"/>
    <w:rsid w:val="00C245A6"/>
    <w:rsid w:val="00C3239C"/>
    <w:rsid w:val="00C46C3D"/>
    <w:rsid w:val="00C746FD"/>
    <w:rsid w:val="00C9228B"/>
    <w:rsid w:val="00CA7A4D"/>
    <w:rsid w:val="00CB7CC5"/>
    <w:rsid w:val="00D13E77"/>
    <w:rsid w:val="00D256F1"/>
    <w:rsid w:val="00D269C6"/>
    <w:rsid w:val="00D40637"/>
    <w:rsid w:val="00D45A11"/>
    <w:rsid w:val="00D62D0A"/>
    <w:rsid w:val="00D6405A"/>
    <w:rsid w:val="00D857E8"/>
    <w:rsid w:val="00DA04E3"/>
    <w:rsid w:val="00DB1E01"/>
    <w:rsid w:val="00DB4E85"/>
    <w:rsid w:val="00DB6E62"/>
    <w:rsid w:val="00DC1456"/>
    <w:rsid w:val="00DC1AAF"/>
    <w:rsid w:val="00DE62BE"/>
    <w:rsid w:val="00E14097"/>
    <w:rsid w:val="00E22B93"/>
    <w:rsid w:val="00E7357F"/>
    <w:rsid w:val="00E94376"/>
    <w:rsid w:val="00E97F0C"/>
    <w:rsid w:val="00EB1361"/>
    <w:rsid w:val="00EB1CDA"/>
    <w:rsid w:val="00ED1BC4"/>
    <w:rsid w:val="00EE4070"/>
    <w:rsid w:val="00EF604D"/>
    <w:rsid w:val="00EF6EAC"/>
    <w:rsid w:val="00F02973"/>
    <w:rsid w:val="00F057C7"/>
    <w:rsid w:val="00F0699C"/>
    <w:rsid w:val="00F25023"/>
    <w:rsid w:val="00F4426A"/>
    <w:rsid w:val="00F5762B"/>
    <w:rsid w:val="00F57DDE"/>
    <w:rsid w:val="00F72071"/>
    <w:rsid w:val="00F72E97"/>
    <w:rsid w:val="00F86A3D"/>
    <w:rsid w:val="00FC1435"/>
    <w:rsid w:val="00FE05C5"/>
    <w:rsid w:val="00FE18EE"/>
    <w:rsid w:val="00FF1E1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0E2B9B"/>
  <w15:docId w15:val="{D082BB52-3FCF-4BDB-88C6-62C19154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E14097"/>
    <w:rPr>
      <w:b/>
      <w:bCs/>
    </w:rPr>
  </w:style>
  <w:style w:type="character" w:styleId="ae">
    <w:name w:val="Emphasis"/>
    <w:basedOn w:val="a0"/>
    <w:uiPriority w:val="20"/>
    <w:qFormat/>
    <w:rsid w:val="00391F08"/>
    <w:rPr>
      <w:i/>
      <w:iCs/>
    </w:rPr>
  </w:style>
  <w:style w:type="character" w:customStyle="1" w:styleId="3">
    <w:name w:val="Основной текст (3)_"/>
    <w:basedOn w:val="a0"/>
    <w:link w:val="30"/>
    <w:locked/>
    <w:rsid w:val="00F72E9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2E9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60F63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60F63"/>
    <w:rPr>
      <w:rFonts w:ascii="Segoe UI" w:hAnsi="Segoe UI" w:cs="Segoe UI"/>
      <w:color w:val="000000"/>
      <w:sz w:val="18"/>
      <w:szCs w:val="18"/>
    </w:rPr>
  </w:style>
  <w:style w:type="paragraph" w:styleId="af1">
    <w:name w:val="No Spacing"/>
    <w:uiPriority w:val="1"/>
    <w:qFormat/>
    <w:rsid w:val="00653451"/>
    <w:rPr>
      <w:color w:val="000000"/>
    </w:rPr>
  </w:style>
  <w:style w:type="character" w:customStyle="1" w:styleId="name">
    <w:name w:val="name"/>
    <w:basedOn w:val="a0"/>
    <w:rsid w:val="006F38D6"/>
  </w:style>
  <w:style w:type="paragraph" w:styleId="af2">
    <w:name w:val="Normal (Web)"/>
    <w:basedOn w:val="a"/>
    <w:uiPriority w:val="99"/>
    <w:semiHidden/>
    <w:unhideWhenUsed/>
    <w:rsid w:val="006F38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6F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відмова</vt:lpstr>
      <vt:lpstr/>
    </vt:vector>
  </TitlesOfParts>
  <Manager>Управління землеустрою</Manager>
  <Company>ДЕПАРТАМЕНТ ЗЕМЕЛЬНИХ РЕСУРСІВ</Company>
  <LinksUpToDate>false</LinksUpToDate>
  <CharactersWithSpaces>4688</CharactersWithSpaces>
  <SharedDoc>false</SharedDoc>
  <HyperlinkBase>76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відмова</dc:title>
  <dc:creator>Сомок Олена Олександрівна</dc:creator>
  <cp:lastModifiedBy>Корнійчук Олеся Михайлівна</cp:lastModifiedBy>
  <cp:revision>2</cp:revision>
  <cp:lastPrinted>2023-05-01T08:42:00Z</cp:lastPrinted>
  <dcterms:created xsi:type="dcterms:W3CDTF">2023-05-16T07:40:00Z</dcterms:created>
  <dcterms:modified xsi:type="dcterms:W3CDTF">2023-05-16T07:40:00Z</dcterms:modified>
</cp:coreProperties>
</file>