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456FA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537244273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537244273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6FAA">
        <w:rPr>
          <w:sz w:val="36"/>
          <w:szCs w:val="36"/>
        </w:rPr>
        <w:t>ПОЯСНЮВАЛЬНА ЗАПИСКА</w:t>
      </w:r>
    </w:p>
    <w:p w14:paraId="34493903" w14:textId="77777777" w:rsidR="004D1119" w:rsidRPr="00CF241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4D1119" w:rsidRPr="00CF2418">
        <w:rPr>
          <w:b/>
          <w:bCs/>
          <w:sz w:val="24"/>
          <w:szCs w:val="24"/>
        </w:rPr>
        <w:t xml:space="preserve">ПЗН-67663 </w:t>
      </w:r>
      <w:proofErr w:type="spellStart"/>
      <w:r w:rsidR="004D1119" w:rsidRPr="00CF2418">
        <w:rPr>
          <w:b/>
          <w:bCs/>
          <w:sz w:val="24"/>
          <w:szCs w:val="24"/>
        </w:rPr>
        <w:t>від</w:t>
      </w:r>
      <w:proofErr w:type="spellEnd"/>
      <w:r w:rsidR="004D1119" w:rsidRPr="00CF2418">
        <w:rPr>
          <w:b/>
          <w:bCs/>
          <w:sz w:val="24"/>
          <w:szCs w:val="24"/>
        </w:rPr>
        <w:t xml:space="preserve"> 19.06.2024</w:t>
      </w:r>
    </w:p>
    <w:p w14:paraId="781D03CD" w14:textId="77777777" w:rsidR="004D1119" w:rsidRPr="00CF241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</w:rPr>
      </w:pPr>
      <w:proofErr w:type="spellStart"/>
      <w:r w:rsidRPr="00D20CC6">
        <w:rPr>
          <w:sz w:val="24"/>
          <w:szCs w:val="24"/>
        </w:rPr>
        <w:t>до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проєкт</w:t>
      </w:r>
      <w:r w:rsidRPr="00D20CC6">
        <w:rPr>
          <w:sz w:val="24"/>
          <w:szCs w:val="24"/>
        </w:rPr>
        <w:t>у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рішення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Київської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міської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ради</w:t>
      </w:r>
      <w:proofErr w:type="spellEnd"/>
      <w:r w:rsidRPr="00CF2418">
        <w:rPr>
          <w:sz w:val="24"/>
          <w:szCs w:val="24"/>
        </w:rPr>
        <w:t>:</w:t>
      </w:r>
    </w:p>
    <w:p w14:paraId="6A7A1E15" w14:textId="6A43BBF1" w:rsidR="004D1119" w:rsidRPr="00880E25" w:rsidRDefault="007F010D" w:rsidP="00880E25">
      <w:pPr>
        <w:pStyle w:val="a7"/>
        <w:shd w:val="clear" w:color="auto" w:fill="auto"/>
        <w:spacing w:line="266" w:lineRule="auto"/>
        <w:ind w:right="2217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880E25">
        <w:rPr>
          <w:b/>
          <w:i/>
          <w:color w:val="000000" w:themeColor="text1"/>
          <w:sz w:val="24"/>
          <w:szCs w:val="24"/>
        </w:rPr>
        <w:t>Про</w:t>
      </w:r>
      <w:proofErr w:type="spellEnd"/>
      <w:r w:rsidRPr="00880E25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880E25">
        <w:rPr>
          <w:b/>
          <w:i/>
          <w:color w:val="000000" w:themeColor="text1"/>
          <w:sz w:val="24"/>
          <w:szCs w:val="24"/>
        </w:rPr>
        <w:t>надання</w:t>
      </w:r>
      <w:proofErr w:type="spellEnd"/>
      <w:r w:rsidRPr="00880E25">
        <w:rPr>
          <w:b/>
          <w:i/>
          <w:color w:val="000000" w:themeColor="text1"/>
          <w:sz w:val="24"/>
          <w:szCs w:val="24"/>
        </w:rPr>
        <w:t xml:space="preserve"> КИЇВСЬКОМУ КОМУНАЛЬНОМУ ОБ'ЄДНАННЮ ЗЕЛЕНОГО БУДІВНИЦТВА ТА ЕКСПЛУАТАЦІЇ ЗЕЛЕНИХ НАСАДЖЕНЬ МІСТА «КИЇВЗЕЛЕНБУД» </w:t>
      </w:r>
      <w:proofErr w:type="spellStart"/>
      <w:r w:rsidRPr="00880E25">
        <w:rPr>
          <w:b/>
          <w:i/>
          <w:color w:val="000000" w:themeColor="text1"/>
          <w:sz w:val="24"/>
          <w:szCs w:val="24"/>
        </w:rPr>
        <w:t>земельної</w:t>
      </w:r>
      <w:proofErr w:type="spellEnd"/>
      <w:r w:rsidRPr="00880E25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880E25">
        <w:rPr>
          <w:b/>
          <w:i/>
          <w:color w:val="000000" w:themeColor="text1"/>
          <w:sz w:val="24"/>
          <w:szCs w:val="24"/>
        </w:rPr>
        <w:t>ділянки</w:t>
      </w:r>
      <w:proofErr w:type="spellEnd"/>
      <w:r w:rsidRPr="00880E25">
        <w:rPr>
          <w:b/>
          <w:i/>
          <w:color w:val="000000" w:themeColor="text1"/>
          <w:sz w:val="24"/>
          <w:szCs w:val="24"/>
        </w:rPr>
        <w:t xml:space="preserve"> в </w:t>
      </w:r>
      <w:proofErr w:type="spellStart"/>
      <w:r w:rsidRPr="00247B74">
        <w:rPr>
          <w:rStyle w:val="a9"/>
          <w:b/>
          <w:color w:val="000000" w:themeColor="text1"/>
          <w:sz w:val="24"/>
          <w:szCs w:val="24"/>
        </w:rPr>
        <w:t>постійне</w:t>
      </w:r>
      <w:proofErr w:type="spellEnd"/>
      <w:r w:rsidRPr="00247B74">
        <w:rPr>
          <w:rStyle w:val="a9"/>
          <w:b/>
          <w:color w:val="000000" w:themeColor="text1"/>
          <w:sz w:val="24"/>
          <w:szCs w:val="24"/>
        </w:rPr>
        <w:t xml:space="preserve"> </w:t>
      </w:r>
      <w:proofErr w:type="spellStart"/>
      <w:r w:rsidRPr="00247B74">
        <w:rPr>
          <w:rStyle w:val="a9"/>
          <w:b/>
          <w:color w:val="000000" w:themeColor="text1"/>
          <w:sz w:val="24"/>
          <w:szCs w:val="24"/>
        </w:rPr>
        <w:t>користування</w:t>
      </w:r>
      <w:proofErr w:type="spellEnd"/>
      <w:r w:rsidRPr="00880E25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880E25">
        <w:rPr>
          <w:b/>
          <w:i/>
          <w:iCs/>
          <w:color w:val="000000" w:themeColor="text1"/>
          <w:sz w:val="24"/>
          <w:szCs w:val="24"/>
        </w:rPr>
        <w:t>для</w:t>
      </w:r>
      <w:proofErr w:type="spellEnd"/>
      <w:r w:rsidRPr="00880E25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80E25">
        <w:rPr>
          <w:b/>
          <w:i/>
          <w:iCs/>
          <w:color w:val="000000" w:themeColor="text1"/>
          <w:sz w:val="24"/>
          <w:szCs w:val="24"/>
        </w:rPr>
        <w:t>створення</w:t>
      </w:r>
      <w:proofErr w:type="spellEnd"/>
      <w:r w:rsidRPr="00880E25">
        <w:rPr>
          <w:b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880E25">
        <w:rPr>
          <w:b/>
          <w:i/>
          <w:iCs/>
          <w:color w:val="000000" w:themeColor="text1"/>
          <w:sz w:val="24"/>
          <w:szCs w:val="24"/>
        </w:rPr>
        <w:t>облаштування</w:t>
      </w:r>
      <w:proofErr w:type="spellEnd"/>
      <w:r w:rsidRPr="00880E25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80E25">
        <w:rPr>
          <w:b/>
          <w:i/>
          <w:iCs/>
          <w:color w:val="000000" w:themeColor="text1"/>
          <w:sz w:val="24"/>
          <w:szCs w:val="24"/>
        </w:rPr>
        <w:t>та</w:t>
      </w:r>
      <w:proofErr w:type="spellEnd"/>
      <w:r w:rsidRPr="00880E25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80E25">
        <w:rPr>
          <w:b/>
          <w:i/>
          <w:iCs/>
          <w:color w:val="000000" w:themeColor="text1"/>
          <w:sz w:val="24"/>
          <w:szCs w:val="24"/>
        </w:rPr>
        <w:t>експлуатації</w:t>
      </w:r>
      <w:proofErr w:type="spellEnd"/>
      <w:r w:rsidRPr="00880E25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80E25">
        <w:rPr>
          <w:b/>
          <w:i/>
          <w:iCs/>
          <w:color w:val="000000" w:themeColor="text1"/>
          <w:sz w:val="24"/>
          <w:szCs w:val="24"/>
        </w:rPr>
        <w:t>скверу</w:t>
      </w:r>
      <w:proofErr w:type="spellEnd"/>
      <w:r w:rsidRPr="00880E25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80E25">
        <w:rPr>
          <w:b/>
          <w:i/>
          <w:iCs/>
          <w:color w:val="000000" w:themeColor="text1"/>
          <w:sz w:val="24"/>
          <w:szCs w:val="24"/>
        </w:rPr>
        <w:t>між</w:t>
      </w:r>
      <w:proofErr w:type="spellEnd"/>
      <w:r w:rsidRPr="00880E25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80E25">
        <w:rPr>
          <w:b/>
          <w:i/>
          <w:iCs/>
          <w:color w:val="000000" w:themeColor="text1"/>
          <w:sz w:val="24"/>
          <w:szCs w:val="24"/>
        </w:rPr>
        <w:t>вул</w:t>
      </w:r>
      <w:proofErr w:type="spellEnd"/>
      <w:r w:rsidRPr="00880E25">
        <w:rPr>
          <w:b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880E25">
        <w:rPr>
          <w:b/>
          <w:i/>
          <w:iCs/>
          <w:color w:val="000000" w:themeColor="text1"/>
          <w:sz w:val="24"/>
          <w:szCs w:val="24"/>
        </w:rPr>
        <w:t>Митрополита</w:t>
      </w:r>
      <w:proofErr w:type="spellEnd"/>
      <w:r w:rsidRPr="00880E25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80E25">
        <w:rPr>
          <w:b/>
          <w:i/>
          <w:iCs/>
          <w:color w:val="000000" w:themeColor="text1"/>
          <w:sz w:val="24"/>
          <w:szCs w:val="24"/>
        </w:rPr>
        <w:t>Андрея</w:t>
      </w:r>
      <w:proofErr w:type="spellEnd"/>
      <w:r w:rsidRPr="00880E25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80E25">
        <w:rPr>
          <w:b/>
          <w:i/>
          <w:iCs/>
          <w:color w:val="000000" w:themeColor="text1"/>
          <w:sz w:val="24"/>
          <w:szCs w:val="24"/>
        </w:rPr>
        <w:t>Шептицького</w:t>
      </w:r>
      <w:proofErr w:type="spellEnd"/>
      <w:r w:rsidRPr="00880E25">
        <w:rPr>
          <w:b/>
          <w:i/>
          <w:iCs/>
          <w:color w:val="000000" w:themeColor="text1"/>
          <w:sz w:val="24"/>
          <w:szCs w:val="24"/>
        </w:rPr>
        <w:t xml:space="preserve">, 24, 24-в </w:t>
      </w:r>
      <w:proofErr w:type="spellStart"/>
      <w:r w:rsidRPr="00880E25">
        <w:rPr>
          <w:b/>
          <w:i/>
          <w:iCs/>
          <w:color w:val="000000" w:themeColor="text1"/>
          <w:sz w:val="24"/>
          <w:szCs w:val="24"/>
        </w:rPr>
        <w:t>та</w:t>
      </w:r>
      <w:proofErr w:type="spellEnd"/>
      <w:r w:rsidRPr="00880E25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80E25">
        <w:rPr>
          <w:b/>
          <w:i/>
          <w:iCs/>
          <w:color w:val="000000" w:themeColor="text1"/>
          <w:sz w:val="24"/>
          <w:szCs w:val="24"/>
        </w:rPr>
        <w:t>вул</w:t>
      </w:r>
      <w:proofErr w:type="spellEnd"/>
      <w:r w:rsidRPr="00880E25">
        <w:rPr>
          <w:b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880E25">
        <w:rPr>
          <w:b/>
          <w:i/>
          <w:iCs/>
          <w:color w:val="000000" w:themeColor="text1"/>
          <w:sz w:val="24"/>
          <w:szCs w:val="24"/>
        </w:rPr>
        <w:t>Пантелеймона</w:t>
      </w:r>
      <w:proofErr w:type="spellEnd"/>
      <w:r w:rsidRPr="00880E25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80E25">
        <w:rPr>
          <w:b/>
          <w:i/>
          <w:iCs/>
          <w:color w:val="000000" w:themeColor="text1"/>
          <w:sz w:val="24"/>
          <w:szCs w:val="24"/>
        </w:rPr>
        <w:t>Куліша</w:t>
      </w:r>
      <w:proofErr w:type="spellEnd"/>
      <w:r w:rsidRPr="00880E25">
        <w:rPr>
          <w:b/>
          <w:i/>
          <w:iCs/>
          <w:color w:val="000000" w:themeColor="text1"/>
          <w:sz w:val="24"/>
          <w:szCs w:val="24"/>
        </w:rPr>
        <w:t xml:space="preserve">, 5-б </w:t>
      </w:r>
      <w:r w:rsidRPr="00880E25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880E25">
        <w:rPr>
          <w:b/>
          <w:i/>
          <w:iCs/>
          <w:color w:val="000000" w:themeColor="text1"/>
          <w:sz w:val="24"/>
          <w:szCs w:val="24"/>
        </w:rPr>
        <w:t>Дніпровському</w:t>
      </w:r>
      <w:proofErr w:type="spellEnd"/>
      <w:r w:rsidRPr="00880E25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880E25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880E25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880E25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880E25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880E25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441"/>
      </w:tblGrid>
      <w:tr w:rsidR="004D1119" w14:paraId="59D7EDE9" w14:textId="77777777" w:rsidTr="005E091F">
        <w:trPr>
          <w:cantSplit/>
          <w:trHeight w:hRule="exact" w:val="1213"/>
        </w:trPr>
        <w:tc>
          <w:tcPr>
            <w:tcW w:w="3114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441" w:type="dxa"/>
            <w:shd w:val="clear" w:color="auto" w:fill="FFFFFF"/>
          </w:tcPr>
          <w:p w14:paraId="5843C2E7" w14:textId="77777777" w:rsidR="005E091F" w:rsidRDefault="004D1119" w:rsidP="00880E25">
            <w:pPr>
              <w:pStyle w:val="a7"/>
              <w:shd w:val="clear" w:color="auto" w:fill="auto"/>
              <w:spacing w:after="0"/>
              <w:ind w:left="129" w:firstLine="0"/>
              <w:rPr>
                <w:i/>
                <w:iCs/>
                <w:sz w:val="24"/>
                <w:szCs w:val="24"/>
                <w:lang w:val="uk-UA"/>
              </w:rPr>
            </w:pPr>
            <w:r w:rsidRPr="00A43048">
              <w:rPr>
                <w:i/>
                <w:iCs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  <w:r w:rsidR="005E091F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2C8733B8" w14:textId="73C6B660" w:rsidR="004D1119" w:rsidRPr="005E091F" w:rsidRDefault="005E091F" w:rsidP="00C56EE6">
            <w:pPr>
              <w:pStyle w:val="a7"/>
              <w:shd w:val="clear" w:color="auto" w:fill="auto"/>
              <w:spacing w:after="0"/>
              <w:ind w:left="129" w:firstLine="0"/>
              <w:rPr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(далі – К</w:t>
            </w:r>
            <w:r w:rsidR="00C56EE6">
              <w:rPr>
                <w:i/>
                <w:iCs/>
                <w:sz w:val="24"/>
                <w:szCs w:val="24"/>
                <w:lang w:val="uk-UA"/>
              </w:rPr>
              <w:t>О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43048">
              <w:rPr>
                <w:i/>
                <w:iCs/>
                <w:sz w:val="24"/>
                <w:szCs w:val="24"/>
              </w:rPr>
              <w:t>«КИЇВЗЕЛЕНБУД»</w:t>
            </w:r>
            <w:r>
              <w:rPr>
                <w:i/>
                <w:iCs/>
                <w:sz w:val="24"/>
                <w:szCs w:val="24"/>
                <w:lang w:val="uk-UA"/>
              </w:rPr>
              <w:t>)</w:t>
            </w:r>
          </w:p>
        </w:tc>
      </w:tr>
      <w:tr w:rsidR="00880E25" w:rsidRPr="004A5DBD" w14:paraId="6A6CF238" w14:textId="77777777" w:rsidTr="00880E25">
        <w:trPr>
          <w:cantSplit/>
          <w:trHeight w:hRule="exact" w:val="1001"/>
        </w:trPr>
        <w:tc>
          <w:tcPr>
            <w:tcW w:w="3114" w:type="dxa"/>
            <w:shd w:val="clear" w:color="auto" w:fill="FFFFFF"/>
          </w:tcPr>
          <w:p w14:paraId="4BCEFC34" w14:textId="77777777" w:rsidR="00880E25" w:rsidRPr="00456FAA" w:rsidRDefault="00880E25" w:rsidP="00880E2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Перелік</w:t>
            </w:r>
            <w:proofErr w:type="spellEnd"/>
            <w:r w:rsidRPr="00456FAA"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506692F6" w:rsidR="00880E25" w:rsidRPr="004D1119" w:rsidRDefault="00880E25" w:rsidP="005E091F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FAA">
              <w:rPr>
                <w:sz w:val="24"/>
                <w:szCs w:val="24"/>
              </w:rPr>
              <w:t>(</w:t>
            </w:r>
            <w:proofErr w:type="spellStart"/>
            <w:r w:rsidRPr="00456FAA">
              <w:rPr>
                <w:sz w:val="24"/>
                <w:szCs w:val="24"/>
              </w:rPr>
              <w:t>учасників</w:t>
            </w:r>
            <w:proofErr w:type="spellEnd"/>
            <w:r w:rsidRPr="00456FAA">
              <w:rPr>
                <w:sz w:val="24"/>
                <w:szCs w:val="24"/>
              </w:rPr>
              <w:t>)</w:t>
            </w:r>
          </w:p>
        </w:tc>
        <w:tc>
          <w:tcPr>
            <w:tcW w:w="6441" w:type="dxa"/>
            <w:shd w:val="clear" w:color="auto" w:fill="FFFFFF"/>
          </w:tcPr>
          <w:p w14:paraId="11FF0535" w14:textId="77777777" w:rsidR="00880E25" w:rsidRPr="00880E25" w:rsidRDefault="00880E25" w:rsidP="00880E25">
            <w:pPr>
              <w:pStyle w:val="a5"/>
              <w:shd w:val="clear" w:color="auto" w:fill="auto"/>
              <w:ind w:left="129"/>
              <w:rPr>
                <w:i/>
                <w:iCs/>
                <w:sz w:val="24"/>
                <w:szCs w:val="24"/>
                <w:lang w:val="uk-UA" w:bidi="uk-UA"/>
              </w:rPr>
            </w:pPr>
            <w:r w:rsidRPr="00880E25">
              <w:rPr>
                <w:i/>
                <w:iCs/>
                <w:sz w:val="24"/>
                <w:szCs w:val="24"/>
                <w:lang w:val="uk-UA" w:bidi="uk-UA"/>
              </w:rPr>
              <w:t xml:space="preserve">КИЇВСЬКА МІСЬКА ДЕРЖАВНА АДМІНІСТРАЦІЯ, </w:t>
            </w:r>
          </w:p>
          <w:p w14:paraId="7F7777D3" w14:textId="77777777" w:rsidR="00880E25" w:rsidRPr="00880E25" w:rsidRDefault="00880E25" w:rsidP="00880E25">
            <w:pPr>
              <w:pStyle w:val="a5"/>
              <w:shd w:val="clear" w:color="auto" w:fill="auto"/>
              <w:ind w:left="129"/>
              <w:rPr>
                <w:i/>
                <w:iCs/>
                <w:sz w:val="24"/>
                <w:szCs w:val="24"/>
                <w:lang w:val="uk-UA" w:bidi="uk-UA"/>
              </w:rPr>
            </w:pPr>
            <w:r w:rsidRPr="00880E25">
              <w:rPr>
                <w:i/>
                <w:iCs/>
                <w:sz w:val="24"/>
                <w:szCs w:val="24"/>
                <w:lang w:val="uk-UA" w:bidi="uk-UA"/>
              </w:rPr>
              <w:t>Код ЄДРПОУ:00022527, Україна, 01044, місто Київ,</w:t>
            </w:r>
          </w:p>
          <w:p w14:paraId="13ACE229" w14:textId="253CD4FC" w:rsidR="00880E25" w:rsidRPr="00880E25" w:rsidRDefault="00880E25" w:rsidP="00880E25">
            <w:pPr>
              <w:pStyle w:val="a7"/>
              <w:shd w:val="clear" w:color="auto" w:fill="auto"/>
              <w:spacing w:after="0"/>
              <w:ind w:left="129" w:firstLine="0"/>
              <w:rPr>
                <w:i/>
                <w:iCs/>
                <w:sz w:val="24"/>
                <w:szCs w:val="24"/>
                <w:lang w:val="ru-RU"/>
              </w:rPr>
            </w:pPr>
            <w:r w:rsidRPr="00880E25">
              <w:rPr>
                <w:i/>
                <w:iCs/>
                <w:sz w:val="24"/>
                <w:szCs w:val="24"/>
                <w:lang w:val="uk-UA" w:bidi="uk-UA"/>
              </w:rPr>
              <w:t>вул. Хрещатик, 36</w:t>
            </w:r>
          </w:p>
        </w:tc>
      </w:tr>
      <w:tr w:rsidR="00880E25" w:rsidRPr="00854FAD" w14:paraId="2EEB9864" w14:textId="77777777" w:rsidTr="00880E25">
        <w:trPr>
          <w:cantSplit/>
          <w:trHeight w:hRule="exact" w:val="702"/>
        </w:trPr>
        <w:tc>
          <w:tcPr>
            <w:tcW w:w="3114" w:type="dxa"/>
            <w:shd w:val="clear" w:color="auto" w:fill="FFFFFF"/>
          </w:tcPr>
          <w:p w14:paraId="70953871" w14:textId="77777777" w:rsidR="00880E25" w:rsidRPr="004D1119" w:rsidRDefault="00880E25" w:rsidP="00880E25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01E69C41" w:rsidR="00880E25" w:rsidRPr="004D1119" w:rsidRDefault="00880E25" w:rsidP="005E091F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(контролер) </w:t>
            </w:r>
          </w:p>
        </w:tc>
        <w:tc>
          <w:tcPr>
            <w:tcW w:w="6441" w:type="dxa"/>
            <w:shd w:val="clear" w:color="auto" w:fill="FFFFFF"/>
          </w:tcPr>
          <w:p w14:paraId="395C8F20" w14:textId="50FC25AC" w:rsidR="00880E25" w:rsidRPr="00880E25" w:rsidRDefault="00880E25" w:rsidP="00880E25">
            <w:pPr>
              <w:pStyle w:val="a7"/>
              <w:shd w:val="clear" w:color="auto" w:fill="auto"/>
              <w:spacing w:after="0"/>
              <w:ind w:left="129" w:firstLine="0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880E25">
              <w:rPr>
                <w:i/>
                <w:sz w:val="24"/>
                <w:szCs w:val="24"/>
                <w:lang w:bidi="uk-UA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880E25">
        <w:trPr>
          <w:cantSplit/>
          <w:trHeight w:hRule="exact" w:val="414"/>
        </w:trPr>
        <w:tc>
          <w:tcPr>
            <w:tcW w:w="3114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441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880E25">
              <w:rPr>
                <w:i/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14.06.2024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537244273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456FAA">
        <w:rPr>
          <w:b/>
          <w:bCs/>
          <w:sz w:val="24"/>
          <w:szCs w:val="24"/>
        </w:rPr>
        <w:t>8000000000:66:176:0074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3114"/>
        <w:gridCol w:w="6379"/>
      </w:tblGrid>
      <w:tr w:rsidR="004D1119" w14:paraId="2D726FA4" w14:textId="77777777" w:rsidTr="00C56EE6">
        <w:trPr>
          <w:trHeight w:val="67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6121D9BF" w:rsidR="004D1119" w:rsidRPr="00A43048" w:rsidRDefault="004D1119" w:rsidP="00880E25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Дніпровський, між вул. Митрополита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Андрея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 xml:space="preserve"> Шептицького</w:t>
            </w:r>
            <w:r w:rsidR="00880E25">
              <w:rPr>
                <w:i/>
                <w:iCs/>
                <w:sz w:val="24"/>
                <w:szCs w:val="24"/>
              </w:rPr>
              <w:t>, 24, 24-в</w:t>
            </w:r>
            <w:r w:rsidRPr="00A43048">
              <w:rPr>
                <w:i/>
                <w:iCs/>
                <w:sz w:val="24"/>
                <w:szCs w:val="24"/>
              </w:rPr>
              <w:t xml:space="preserve"> та </w:t>
            </w:r>
            <w:r w:rsidR="00880E25">
              <w:rPr>
                <w:i/>
                <w:iCs/>
                <w:sz w:val="24"/>
                <w:szCs w:val="24"/>
              </w:rPr>
              <w:t xml:space="preserve">вул. </w:t>
            </w:r>
            <w:r w:rsidR="00880E25" w:rsidRPr="00880E25">
              <w:rPr>
                <w:i/>
                <w:iCs/>
                <w:color w:val="000000" w:themeColor="text1"/>
                <w:sz w:val="24"/>
                <w:szCs w:val="24"/>
              </w:rPr>
              <w:t>Пантелеймона Куліша, 5-б</w:t>
            </w:r>
          </w:p>
        </w:tc>
      </w:tr>
      <w:tr w:rsidR="004D1119" w14:paraId="3D5F4781" w14:textId="77777777" w:rsidTr="00C56EE6">
        <w:trPr>
          <w:trHeight w:val="27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0,6200 га</w:t>
            </w:r>
          </w:p>
        </w:tc>
      </w:tr>
      <w:tr w:rsidR="004D1119" w:rsidRPr="00271BF9" w14:paraId="0C66F18A" w14:textId="77777777" w:rsidTr="00C56EE6">
        <w:trPr>
          <w:trHeight w:val="3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9B39" w14:textId="600E1528" w:rsidR="004D1119" w:rsidRPr="006E10B3" w:rsidRDefault="006E10B3" w:rsidP="00880E25">
            <w:pPr>
              <w:pStyle w:val="30"/>
              <w:shd w:val="clear" w:color="auto" w:fill="auto"/>
              <w:spacing w:after="80" w:line="240" w:lineRule="auto"/>
              <w:ind w:left="-120" w:right="-53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Вид та термін 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121FEEEC" w:rsidR="004D1119" w:rsidRPr="00A43048" w:rsidRDefault="00880E25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C56EE6">
        <w:trPr>
          <w:trHeight w:val="3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2C6AFBF6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рекреаційного призначення</w:t>
            </w:r>
          </w:p>
        </w:tc>
      </w:tr>
      <w:tr w:rsidR="004D1119" w14:paraId="550A073B" w14:textId="77777777" w:rsidTr="00C56EE6">
        <w:trPr>
          <w:trHeight w:val="7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191F24AF" w:rsidR="00A21758" w:rsidRPr="00A43048" w:rsidRDefault="00C675D8" w:rsidP="00C56EE6">
            <w:pPr>
              <w:pStyle w:val="a5"/>
              <w:shd w:val="clear" w:color="auto" w:fill="auto"/>
              <w:ind w:right="-63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07.08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для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створення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облаштування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та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експлуатації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скверу</w:t>
            </w:r>
            <w:proofErr w:type="spellEnd"/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C56EE6">
        <w:trPr>
          <w:trHeight w:val="4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AD0883D" w:rsidR="00E93A88" w:rsidRPr="00456FAA" w:rsidRDefault="00221619" w:rsidP="00D761D4">
            <w:pPr>
              <w:pStyle w:val="1"/>
              <w:shd w:val="clear" w:color="auto" w:fill="auto"/>
              <w:spacing w:line="201" w:lineRule="auto"/>
              <w:ind w:right="-249" w:firstLine="0"/>
              <w:rPr>
                <w:sz w:val="24"/>
                <w:szCs w:val="24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  <w:r>
              <w:t xml:space="preserve"> (за попереднім розрахунком*)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5874C4CE" w:rsidR="00E93A88" w:rsidRPr="00A43048" w:rsidRDefault="00D761D4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D761D4">
              <w:rPr>
                <w:bCs/>
                <w:i/>
                <w:sz w:val="24"/>
                <w:szCs w:val="24"/>
                <w:lang w:val="en-US"/>
              </w:rPr>
              <w:t>10 271 575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57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880E25" w14:paraId="59BC52D9" w14:textId="77777777" w:rsidTr="00C56EE6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493" w:type="dxa"/>
            <w:gridSpan w:val="2"/>
          </w:tcPr>
          <w:p w14:paraId="059E210B" w14:textId="77777777" w:rsidR="006E10B3" w:rsidRPr="00880E25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0"/>
                <w:szCs w:val="24"/>
                <w:lang w:val="ru-RU"/>
              </w:rPr>
            </w:pPr>
            <w:r w:rsidRPr="00880E25">
              <w:rPr>
                <w:sz w:val="20"/>
                <w:szCs w:val="24"/>
                <w:lang w:val="ru-RU"/>
              </w:rPr>
              <w:t xml:space="preserve"> </w:t>
            </w:r>
            <w:r w:rsidR="00DC4060" w:rsidRPr="00880E25">
              <w:rPr>
                <w:sz w:val="20"/>
                <w:szCs w:val="24"/>
              </w:rPr>
              <w:t>*</w:t>
            </w:r>
            <w:r w:rsidR="00DC4060" w:rsidRPr="00880E25">
              <w:rPr>
                <w:i/>
                <w:sz w:val="20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880E25">
              <w:rPr>
                <w:i/>
                <w:sz w:val="20"/>
                <w:szCs w:val="24"/>
                <w:lang w:val="ru-RU"/>
              </w:rPr>
              <w:t xml:space="preserve">  </w:t>
            </w:r>
          </w:p>
          <w:p w14:paraId="1E66684F" w14:textId="77777777" w:rsidR="00DC4060" w:rsidRPr="00880E25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0"/>
                <w:szCs w:val="24"/>
                <w:lang w:val="ru-RU"/>
              </w:rPr>
            </w:pPr>
            <w:r w:rsidRPr="00880E25">
              <w:rPr>
                <w:i/>
                <w:sz w:val="20"/>
                <w:szCs w:val="24"/>
                <w:lang w:val="ru-RU"/>
              </w:rPr>
              <w:t xml:space="preserve"> </w:t>
            </w:r>
            <w:r w:rsidR="00DC4060" w:rsidRPr="00880E25">
              <w:rPr>
                <w:i/>
                <w:sz w:val="20"/>
                <w:szCs w:val="24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4E0DBC7B" w14:textId="77777777" w:rsidR="00D761D4" w:rsidRPr="00D761D4" w:rsidRDefault="004D1119" w:rsidP="004603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jc w:val="both"/>
        <w:rPr>
          <w:color w:val="3B010F"/>
          <w:sz w:val="24"/>
          <w:szCs w:val="24"/>
          <w:lang w:val="uk-UA"/>
        </w:rPr>
      </w:pPr>
      <w:proofErr w:type="spellStart"/>
      <w:r w:rsidRPr="00D761D4">
        <w:rPr>
          <w:b/>
          <w:bCs/>
          <w:sz w:val="24"/>
          <w:szCs w:val="24"/>
        </w:rPr>
        <w:t>Обґрунтування</w:t>
      </w:r>
      <w:proofErr w:type="spellEnd"/>
      <w:r w:rsidRPr="00D761D4">
        <w:rPr>
          <w:b/>
          <w:bCs/>
          <w:sz w:val="24"/>
          <w:szCs w:val="24"/>
        </w:rPr>
        <w:t xml:space="preserve"> </w:t>
      </w:r>
      <w:proofErr w:type="spellStart"/>
      <w:r w:rsidRPr="00D761D4">
        <w:rPr>
          <w:b/>
          <w:bCs/>
          <w:sz w:val="24"/>
          <w:szCs w:val="24"/>
        </w:rPr>
        <w:t>прийняття</w:t>
      </w:r>
      <w:proofErr w:type="spellEnd"/>
      <w:r w:rsidRPr="00D761D4">
        <w:rPr>
          <w:b/>
          <w:bCs/>
          <w:sz w:val="24"/>
          <w:szCs w:val="24"/>
        </w:rPr>
        <w:t xml:space="preserve"> </w:t>
      </w:r>
      <w:proofErr w:type="spellStart"/>
      <w:r w:rsidRPr="00D761D4">
        <w:rPr>
          <w:b/>
          <w:bCs/>
          <w:sz w:val="24"/>
          <w:szCs w:val="24"/>
        </w:rPr>
        <w:t>рішення</w:t>
      </w:r>
      <w:proofErr w:type="spellEnd"/>
      <w:r w:rsidRPr="00D761D4">
        <w:rPr>
          <w:b/>
          <w:bCs/>
          <w:sz w:val="24"/>
          <w:szCs w:val="24"/>
        </w:rPr>
        <w:t>.</w:t>
      </w:r>
    </w:p>
    <w:p w14:paraId="350B55F5" w14:textId="1A0BB439" w:rsidR="00D761D4" w:rsidRPr="00D761D4" w:rsidRDefault="00D761D4" w:rsidP="00D761D4">
      <w:pPr>
        <w:pStyle w:val="1"/>
        <w:shd w:val="clear" w:color="auto" w:fill="auto"/>
        <w:tabs>
          <w:tab w:val="left" w:pos="671"/>
        </w:tabs>
        <w:spacing w:line="228" w:lineRule="auto"/>
        <w:ind w:firstLine="426"/>
        <w:jc w:val="both"/>
        <w:rPr>
          <w:color w:val="3B010F"/>
          <w:sz w:val="24"/>
          <w:szCs w:val="24"/>
          <w:lang w:val="uk-UA"/>
        </w:rPr>
      </w:pPr>
      <w:r w:rsidRPr="00D761D4">
        <w:rPr>
          <w:sz w:val="24"/>
          <w:szCs w:val="24"/>
          <w:lang w:val="uk-UA"/>
        </w:rPr>
        <w:t xml:space="preserve">Відповідно до статей 9, 123 Земельного кодексу України, враховуючи, що земельна ділянка зареєстрована в Державному земельному кадастрі (витяг з Державного земельного кадастру про земельну ділянку від 18.06.2024 № </w:t>
      </w:r>
      <w:r w:rsidRPr="00D761D4">
        <w:rPr>
          <w:sz w:val="24"/>
          <w:szCs w:val="24"/>
        </w:rPr>
        <w:t>НВ-0001485082024</w:t>
      </w:r>
      <w:r w:rsidRPr="00D761D4">
        <w:rPr>
          <w:sz w:val="24"/>
          <w:szCs w:val="24"/>
          <w:lang w:val="uk-UA"/>
        </w:rPr>
        <w:t xml:space="preserve">), право комунальної власності територіальної громади міста Києва на яку зареєстровано в установленому порядку </w:t>
      </w:r>
      <w:r w:rsidRPr="00D761D4">
        <w:rPr>
          <w:color w:val="000000" w:themeColor="text1"/>
          <w:sz w:val="24"/>
          <w:szCs w:val="24"/>
          <w:lang w:val="uk-UA"/>
        </w:rPr>
        <w:t>(право власності зареєстровано в Державному реєстрі речових прав на нерухоме майно 05.03.2024, номер відомостей про речове право 54066306)</w:t>
      </w:r>
      <w:r w:rsidRPr="00D761D4">
        <w:rPr>
          <w:sz w:val="24"/>
          <w:szCs w:val="24"/>
          <w:lang w:val="uk-UA"/>
        </w:rPr>
        <w:t xml:space="preserve">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D761D4">
        <w:rPr>
          <w:sz w:val="24"/>
          <w:szCs w:val="24"/>
          <w:lang w:val="uk-UA"/>
        </w:rPr>
        <w:t>проєкт</w:t>
      </w:r>
      <w:proofErr w:type="spellEnd"/>
      <w:r w:rsidRPr="00D761D4">
        <w:rPr>
          <w:sz w:val="24"/>
          <w:szCs w:val="24"/>
          <w:lang w:val="uk-UA"/>
        </w:rPr>
        <w:t xml:space="preserve"> рішення Київської міської ради щодо надання в постійне користування земельної ділянки без зміни її меж та цільового </w:t>
      </w:r>
      <w:r w:rsidRPr="00D761D4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lastRenderedPageBreak/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27DB993C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7"/>
        <w:gridCol w:w="6800"/>
      </w:tblGrid>
      <w:tr w:rsidR="00880E25" w:rsidRPr="00271BF9" w14:paraId="713ABCEB" w14:textId="77777777" w:rsidTr="00836841">
        <w:trPr>
          <w:cantSplit/>
          <w:trHeight w:val="69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880E25" w:rsidRDefault="00880E25" w:rsidP="00880E25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880E25" w:rsidRDefault="00880E25" w:rsidP="00880E25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30C34C6D" w:rsidR="00880E25" w:rsidRPr="00880E25" w:rsidRDefault="00880E25" w:rsidP="00880E25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880E25">
              <w:rPr>
                <w:i/>
                <w:sz w:val="24"/>
                <w:szCs w:val="24"/>
              </w:rPr>
              <w:t xml:space="preserve">Земельна ділянка вільна від капітальної забудови. </w:t>
            </w:r>
          </w:p>
        </w:tc>
      </w:tr>
      <w:tr w:rsidR="00880E25" w:rsidRPr="00271BF9" w14:paraId="0090C0B3" w14:textId="77777777" w:rsidTr="00C56EE6">
        <w:trPr>
          <w:cantSplit/>
          <w:trHeight w:val="2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880E25" w:rsidRDefault="00880E25" w:rsidP="00880E25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7355B9B0" w:rsidR="00880E25" w:rsidRPr="00247B74" w:rsidRDefault="00880E25" w:rsidP="00880E25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247B74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80E25" w:rsidRPr="00271BF9" w14:paraId="6224F51E" w14:textId="77777777" w:rsidTr="00D761D4">
        <w:trPr>
          <w:cantSplit/>
          <w:trHeight w:val="165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880E25" w:rsidRPr="006E10B3" w:rsidRDefault="00880E25" w:rsidP="00880E25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880E25" w:rsidRDefault="00880E25" w:rsidP="00880E25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880E25" w:rsidRDefault="00880E25" w:rsidP="00880E25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78C599C3" w:rsidR="00880E25" w:rsidRPr="00247B74" w:rsidRDefault="00880E25" w:rsidP="00C56EE6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247B74">
              <w:rPr>
                <w:i/>
                <w:sz w:val="24"/>
                <w:szCs w:val="24"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</w:t>
            </w:r>
            <w:r w:rsidRPr="00C56EE6">
              <w:rPr>
                <w:i/>
                <w:sz w:val="24"/>
                <w:szCs w:val="24"/>
              </w:rPr>
              <w:t xml:space="preserve">території </w:t>
            </w:r>
            <w:r w:rsidR="00EA27B1" w:rsidRPr="00C56EE6">
              <w:rPr>
                <w:i/>
                <w:sz w:val="24"/>
                <w:szCs w:val="24"/>
              </w:rPr>
              <w:t xml:space="preserve">багатоповерхової </w:t>
            </w:r>
            <w:r w:rsidRPr="00C56EE6">
              <w:rPr>
                <w:i/>
                <w:sz w:val="24"/>
                <w:szCs w:val="24"/>
              </w:rPr>
              <w:t>жит</w:t>
            </w:r>
            <w:r w:rsidR="00D761D4" w:rsidRPr="00C56EE6">
              <w:rPr>
                <w:i/>
                <w:sz w:val="24"/>
                <w:szCs w:val="24"/>
              </w:rPr>
              <w:t>лової забудови</w:t>
            </w:r>
            <w:r w:rsidR="00C56EE6" w:rsidRPr="00C56EE6">
              <w:rPr>
                <w:i/>
                <w:sz w:val="24"/>
                <w:szCs w:val="24"/>
              </w:rPr>
              <w:t xml:space="preserve"> </w:t>
            </w:r>
            <w:r w:rsidR="00C56EE6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C56EE6" w:rsidRPr="00C56EE6">
              <w:rPr>
                <w:i/>
                <w:color w:val="000000" w:themeColor="text1"/>
                <w:sz w:val="24"/>
                <w:szCs w:val="24"/>
              </w:rPr>
              <w:t>довідк</w:t>
            </w:r>
            <w:r w:rsidR="00C56EE6">
              <w:rPr>
                <w:i/>
                <w:color w:val="000000" w:themeColor="text1"/>
                <w:sz w:val="24"/>
                <w:szCs w:val="24"/>
              </w:rPr>
              <w:t xml:space="preserve">а </w:t>
            </w:r>
            <w:r w:rsidR="00C56EE6" w:rsidRPr="00C56EE6">
              <w:rPr>
                <w:i/>
                <w:color w:val="000000" w:themeColor="text1"/>
                <w:sz w:val="24"/>
                <w:szCs w:val="24"/>
              </w:rPr>
              <w:t xml:space="preserve">(витяг) з містобудівного кадастру, наданої листом Департаменту містобудування та архітектури виконавчого органу Київської міської ради (Київської міської державної адміністрації) </w:t>
            </w:r>
            <w:r w:rsidR="00C56EE6" w:rsidRPr="00C56EE6">
              <w:rPr>
                <w:i/>
                <w:sz w:val="24"/>
                <w:szCs w:val="24"/>
              </w:rPr>
              <w:t>від 2</w:t>
            </w:r>
            <w:r w:rsidR="00C56EE6">
              <w:rPr>
                <w:i/>
                <w:sz w:val="24"/>
                <w:szCs w:val="24"/>
              </w:rPr>
              <w:t>4</w:t>
            </w:r>
            <w:r w:rsidR="00C56EE6" w:rsidRPr="00C56EE6">
              <w:rPr>
                <w:i/>
                <w:sz w:val="24"/>
                <w:szCs w:val="24"/>
              </w:rPr>
              <w:t>.0</w:t>
            </w:r>
            <w:r w:rsidR="00C56EE6">
              <w:rPr>
                <w:i/>
                <w:sz w:val="24"/>
                <w:szCs w:val="24"/>
              </w:rPr>
              <w:t>6</w:t>
            </w:r>
            <w:r w:rsidR="00C56EE6" w:rsidRPr="00C56EE6">
              <w:rPr>
                <w:i/>
                <w:sz w:val="24"/>
                <w:szCs w:val="24"/>
              </w:rPr>
              <w:t>.2024 № 055-</w:t>
            </w:r>
            <w:r w:rsidR="00C56EE6">
              <w:rPr>
                <w:i/>
                <w:sz w:val="24"/>
                <w:szCs w:val="24"/>
              </w:rPr>
              <w:t>5974</w:t>
            </w:r>
            <w:r w:rsidR="00C56EE6" w:rsidRPr="00C56EE6">
              <w:rPr>
                <w:i/>
                <w:sz w:val="24"/>
                <w:szCs w:val="24"/>
              </w:rPr>
              <w:t>)</w:t>
            </w:r>
            <w:r w:rsidR="00D761D4" w:rsidRPr="00C56EE6">
              <w:rPr>
                <w:i/>
                <w:sz w:val="24"/>
                <w:szCs w:val="24"/>
              </w:rPr>
              <w:t>.</w:t>
            </w:r>
          </w:p>
        </w:tc>
      </w:tr>
      <w:tr w:rsidR="00880E25" w:rsidRPr="00271BF9" w14:paraId="4307FC21" w14:textId="77777777" w:rsidTr="00C56EE6">
        <w:trPr>
          <w:cantSplit/>
          <w:trHeight w:val="70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880E25" w:rsidRDefault="00880E25" w:rsidP="00880E25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3B929EF9" w:rsidR="00880E25" w:rsidRPr="00247B74" w:rsidRDefault="00880E25" w:rsidP="00880E25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247B74">
              <w:rPr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880E25" w:rsidRPr="00271BF9" w14:paraId="7119DCC8" w14:textId="77777777" w:rsidTr="00C56EE6">
        <w:trPr>
          <w:cantSplit/>
          <w:trHeight w:val="1271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880E25" w:rsidRDefault="00880E25" w:rsidP="00880E25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880E25" w:rsidRDefault="00880E25" w:rsidP="00880E25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7CED1A76" w:rsidR="00C56EE6" w:rsidRPr="00247B74" w:rsidRDefault="00880E25" w:rsidP="00C56EE6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247B74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не відноситься до зеленої зони.</w:t>
            </w:r>
          </w:p>
        </w:tc>
      </w:tr>
      <w:tr w:rsidR="004D1119" w:rsidRPr="00271BF9" w14:paraId="3DFF5C39" w14:textId="77777777" w:rsidTr="00880E25">
        <w:trPr>
          <w:cantSplit/>
          <w:trHeight w:val="44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F415" w14:textId="27169FBA" w:rsidR="00836841" w:rsidRPr="000659A6" w:rsidRDefault="00836841" w:rsidP="00836841">
            <w:pPr>
              <w:pStyle w:val="a5"/>
              <w:shd w:val="clear" w:color="auto" w:fill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659A6">
              <w:rPr>
                <w:i/>
                <w:color w:val="000000" w:themeColor="text1"/>
                <w:sz w:val="24"/>
                <w:szCs w:val="24"/>
              </w:rPr>
              <w:t xml:space="preserve">Земельна ділянка з кадастровим номером </w:t>
            </w:r>
            <w:r w:rsidRPr="000659A6">
              <w:rPr>
                <w:i/>
                <w:iCs/>
                <w:color w:val="000000" w:themeColor="text1"/>
                <w:sz w:val="24"/>
                <w:szCs w:val="24"/>
              </w:rPr>
              <w:t>8000000000:</w:t>
            </w:r>
            <w:r w:rsidRPr="000659A6">
              <w:rPr>
                <w:bCs/>
                <w:i/>
                <w:sz w:val="24"/>
                <w:szCs w:val="24"/>
              </w:rPr>
              <w:t>66:176:0074</w:t>
            </w:r>
            <w:r w:rsidRPr="000659A6">
              <w:rPr>
                <w:i/>
                <w:color w:val="000000" w:themeColor="text1"/>
                <w:sz w:val="24"/>
                <w:szCs w:val="24"/>
              </w:rPr>
              <w:t xml:space="preserve"> сформована на виконання Міської цільової програми використання та охорони земель міста Києва на 2022-2025 роки, </w:t>
            </w:r>
            <w:r w:rsidRPr="000659A6">
              <w:rPr>
                <w:i/>
                <w:sz w:val="24"/>
                <w:szCs w:val="24"/>
              </w:rPr>
              <w:t xml:space="preserve">затвердженої рішенням Київської міської ради </w:t>
            </w:r>
            <w:r w:rsidRPr="000659A6">
              <w:rPr>
                <w:i/>
                <w:snapToGrid w:val="0"/>
                <w:color w:val="000000" w:themeColor="text1"/>
                <w:sz w:val="24"/>
                <w:szCs w:val="24"/>
              </w:rPr>
              <w:t xml:space="preserve">від 07.10.2021 № </w:t>
            </w:r>
            <w:r w:rsidRPr="000659A6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2727/2768, </w:t>
            </w:r>
            <w:r w:rsidRPr="000659A6">
              <w:rPr>
                <w:i/>
                <w:color w:val="000000" w:themeColor="text1"/>
                <w:sz w:val="24"/>
                <w:szCs w:val="24"/>
              </w:rPr>
              <w:t>та зареєстрована у Державному земельному кадастрі на підставі технічної документації із землеустрою щодо інвентаризації земель на території кадастрового кварталу 66:176, затвердженої р</w:t>
            </w:r>
            <w:r w:rsidRPr="000659A6">
              <w:rPr>
                <w:i/>
                <w:sz w:val="24"/>
                <w:szCs w:val="24"/>
              </w:rPr>
              <w:t>ішенням Київської міської ради від 02.11.2023 № 7210/7251</w:t>
            </w:r>
            <w:r w:rsidRPr="000659A6">
              <w:rPr>
                <w:i/>
                <w:color w:val="000000" w:themeColor="text1"/>
                <w:sz w:val="24"/>
                <w:szCs w:val="24"/>
              </w:rPr>
              <w:t xml:space="preserve">. </w:t>
            </w:r>
          </w:p>
          <w:p w14:paraId="0185511E" w14:textId="77777777" w:rsidR="004D1119" w:rsidRPr="000659A6" w:rsidRDefault="00836841" w:rsidP="005E091F">
            <w:pPr>
              <w:pStyle w:val="a5"/>
              <w:shd w:val="clear" w:color="auto" w:fill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659A6">
              <w:rPr>
                <w:i/>
                <w:color w:val="000000" w:themeColor="text1"/>
                <w:sz w:val="24"/>
                <w:szCs w:val="24"/>
              </w:rPr>
              <w:t xml:space="preserve">Рішенням Київської міської ради від 15.02.2018  № 38/4102 «Про надання статусу скверу земельній ділянці, розташованій </w:t>
            </w:r>
            <w:r w:rsidR="005E091F" w:rsidRPr="000659A6">
              <w:rPr>
                <w:i/>
                <w:iCs/>
                <w:color w:val="000000" w:themeColor="text1"/>
                <w:sz w:val="24"/>
                <w:szCs w:val="24"/>
              </w:rPr>
              <w:t xml:space="preserve">між будинками 24, 24-в на вул. Митрополита </w:t>
            </w:r>
            <w:proofErr w:type="spellStart"/>
            <w:r w:rsidR="005E091F" w:rsidRPr="000659A6">
              <w:rPr>
                <w:i/>
                <w:iCs/>
                <w:color w:val="000000" w:themeColor="text1"/>
                <w:sz w:val="24"/>
                <w:szCs w:val="24"/>
              </w:rPr>
              <w:t>Андрея</w:t>
            </w:r>
            <w:proofErr w:type="spellEnd"/>
            <w:r w:rsidR="005E091F" w:rsidRPr="000659A6">
              <w:rPr>
                <w:i/>
                <w:iCs/>
                <w:color w:val="000000" w:themeColor="text1"/>
                <w:sz w:val="24"/>
                <w:szCs w:val="24"/>
              </w:rPr>
              <w:t xml:space="preserve"> Шептицького та будинками 5-б на вул. Челябінській </w:t>
            </w:r>
            <w:r w:rsidR="005E091F" w:rsidRPr="000659A6">
              <w:rPr>
                <w:i/>
                <w:color w:val="000000" w:themeColor="text1"/>
                <w:sz w:val="24"/>
                <w:szCs w:val="24"/>
              </w:rPr>
              <w:t xml:space="preserve">у </w:t>
            </w:r>
            <w:r w:rsidR="005E091F" w:rsidRPr="000659A6">
              <w:rPr>
                <w:i/>
                <w:iCs/>
                <w:color w:val="000000" w:themeColor="text1"/>
                <w:sz w:val="24"/>
                <w:szCs w:val="24"/>
              </w:rPr>
              <w:t>Дніпровському</w:t>
            </w:r>
            <w:r w:rsidRPr="000659A6">
              <w:rPr>
                <w:i/>
                <w:color w:val="000000" w:themeColor="text1"/>
                <w:sz w:val="24"/>
                <w:szCs w:val="24"/>
              </w:rPr>
              <w:t xml:space="preserve"> районі      м. Києва</w:t>
            </w:r>
            <w:r w:rsidR="005E091F" w:rsidRPr="000659A6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5E091F" w:rsidRPr="000659A6">
              <w:rPr>
                <w:i/>
                <w:iCs/>
                <w:color w:val="000000" w:themeColor="text1"/>
                <w:sz w:val="24"/>
                <w:szCs w:val="24"/>
              </w:rPr>
              <w:t>біля ДНЗ № 691</w:t>
            </w:r>
            <w:r w:rsidRPr="000659A6">
              <w:rPr>
                <w:i/>
                <w:color w:val="000000" w:themeColor="text1"/>
                <w:sz w:val="24"/>
                <w:szCs w:val="24"/>
              </w:rPr>
              <w:t>» земельній ділянці надано статус скверу.</w:t>
            </w:r>
          </w:p>
          <w:p w14:paraId="39BDE8B7" w14:textId="1DF5F652" w:rsidR="005E091F" w:rsidRPr="000659A6" w:rsidRDefault="005E091F" w:rsidP="00247B74">
            <w:pPr>
              <w:pStyle w:val="a5"/>
              <w:shd w:val="clear" w:color="auto" w:fill="auto"/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659A6">
              <w:rPr>
                <w:i/>
                <w:color w:val="000000" w:themeColor="text1"/>
                <w:sz w:val="24"/>
                <w:szCs w:val="24"/>
              </w:rPr>
              <w:t>Рішенням Київської міської ради від 04.</w:t>
            </w:r>
            <w:r w:rsidR="00C56EE6">
              <w:rPr>
                <w:i/>
                <w:color w:val="000000" w:themeColor="text1"/>
                <w:sz w:val="24"/>
                <w:szCs w:val="24"/>
              </w:rPr>
              <w:t>1</w:t>
            </w:r>
            <w:r w:rsidRPr="000659A6">
              <w:rPr>
                <w:i/>
                <w:color w:val="000000" w:themeColor="text1"/>
                <w:sz w:val="24"/>
                <w:szCs w:val="24"/>
              </w:rPr>
              <w:t xml:space="preserve">1.2021  № 3294/3335 надано дозвіл на розроблення </w:t>
            </w:r>
            <w:proofErr w:type="spellStart"/>
            <w:r w:rsidRPr="000659A6">
              <w:rPr>
                <w:i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 w:rsidRPr="000659A6">
              <w:rPr>
                <w:i/>
                <w:color w:val="000000" w:themeColor="text1"/>
                <w:sz w:val="24"/>
                <w:szCs w:val="24"/>
              </w:rPr>
              <w:t xml:space="preserve"> землеустрою щодо відведення в постійне користування земельної ділянки </w:t>
            </w:r>
            <w:r w:rsidR="00C56EE6">
              <w:rPr>
                <w:i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0659A6">
              <w:rPr>
                <w:i/>
                <w:color w:val="000000" w:themeColor="text1"/>
                <w:sz w:val="24"/>
                <w:szCs w:val="24"/>
              </w:rPr>
              <w:t>К</w:t>
            </w:r>
            <w:r w:rsidR="00C56EE6">
              <w:rPr>
                <w:i/>
                <w:color w:val="000000" w:themeColor="text1"/>
                <w:sz w:val="24"/>
                <w:szCs w:val="24"/>
              </w:rPr>
              <w:t>О</w:t>
            </w:r>
            <w:r w:rsidRPr="000659A6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659A6">
              <w:rPr>
                <w:i/>
                <w:iCs/>
                <w:sz w:val="24"/>
                <w:szCs w:val="24"/>
              </w:rPr>
              <w:t>«КИЇВЗЕЛЕНБУД»</w:t>
            </w:r>
            <w:r w:rsidR="00247B74" w:rsidRPr="000659A6">
              <w:rPr>
                <w:i/>
                <w:iCs/>
                <w:sz w:val="24"/>
                <w:szCs w:val="24"/>
              </w:rPr>
              <w:t xml:space="preserve"> </w:t>
            </w:r>
            <w:r w:rsidR="00247B74" w:rsidRPr="000659A6">
              <w:rPr>
                <w:i/>
                <w:iCs/>
                <w:color w:val="000000" w:themeColor="text1"/>
                <w:sz w:val="24"/>
                <w:szCs w:val="24"/>
              </w:rPr>
              <w:t xml:space="preserve">між вул. Митрополита </w:t>
            </w:r>
            <w:proofErr w:type="spellStart"/>
            <w:r w:rsidR="00247B74" w:rsidRPr="000659A6">
              <w:rPr>
                <w:i/>
                <w:iCs/>
                <w:color w:val="000000" w:themeColor="text1"/>
                <w:sz w:val="24"/>
                <w:szCs w:val="24"/>
              </w:rPr>
              <w:t>Андрея</w:t>
            </w:r>
            <w:proofErr w:type="spellEnd"/>
            <w:r w:rsidR="00247B74" w:rsidRPr="000659A6">
              <w:rPr>
                <w:i/>
                <w:iCs/>
                <w:color w:val="000000" w:themeColor="text1"/>
                <w:sz w:val="24"/>
                <w:szCs w:val="24"/>
              </w:rPr>
              <w:t xml:space="preserve"> Шептицького, 24, 24-в та </w:t>
            </w:r>
            <w:r w:rsidR="000659A6" w:rsidRPr="000659A6">
              <w:rPr>
                <w:i/>
                <w:iCs/>
                <w:color w:val="000000" w:themeColor="text1"/>
                <w:sz w:val="24"/>
                <w:szCs w:val="24"/>
              </w:rPr>
              <w:t>вул. Челябінською</w:t>
            </w:r>
            <w:r w:rsidR="00247B74" w:rsidRPr="000659A6">
              <w:rPr>
                <w:i/>
                <w:iCs/>
                <w:color w:val="000000" w:themeColor="text1"/>
                <w:sz w:val="24"/>
                <w:szCs w:val="24"/>
              </w:rPr>
              <w:t xml:space="preserve">, 5-б </w:t>
            </w:r>
            <w:r w:rsidR="00247B74" w:rsidRPr="000659A6">
              <w:rPr>
                <w:i/>
                <w:color w:val="000000" w:themeColor="text1"/>
                <w:sz w:val="24"/>
                <w:szCs w:val="24"/>
              </w:rPr>
              <w:t xml:space="preserve">у </w:t>
            </w:r>
            <w:r w:rsidR="00247B74" w:rsidRPr="000659A6">
              <w:rPr>
                <w:i/>
                <w:iCs/>
                <w:color w:val="000000" w:themeColor="text1"/>
                <w:sz w:val="24"/>
                <w:szCs w:val="24"/>
              </w:rPr>
              <w:t>Дніпровському</w:t>
            </w:r>
            <w:r w:rsidR="00247B74" w:rsidRPr="000659A6">
              <w:rPr>
                <w:i/>
                <w:color w:val="000000" w:themeColor="text1"/>
                <w:sz w:val="24"/>
                <w:szCs w:val="24"/>
              </w:rPr>
              <w:t xml:space="preserve"> районі м. Києва </w:t>
            </w:r>
            <w:r w:rsidR="000659A6" w:rsidRPr="000659A6">
              <w:rPr>
                <w:i/>
                <w:iCs/>
                <w:color w:val="000000" w:themeColor="text1"/>
                <w:sz w:val="24"/>
                <w:szCs w:val="24"/>
              </w:rPr>
              <w:t>для створення, облаштування та експлуатації скверу.</w:t>
            </w:r>
          </w:p>
          <w:p w14:paraId="27FA0786" w14:textId="61D6FFE2" w:rsidR="000659A6" w:rsidRPr="000659A6" w:rsidRDefault="000659A6" w:rsidP="00C56EE6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0659A6">
              <w:rPr>
                <w:i/>
                <w:color w:val="000000" w:themeColor="text1"/>
                <w:sz w:val="24"/>
                <w:szCs w:val="24"/>
              </w:rPr>
              <w:t>Рішенням Київської міської ради від 10.11.2022 № 5605/5646 перейменовано вулицю Челябінську в Дніпровському районі міста Києва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вул. </w:t>
            </w:r>
            <w:r w:rsidRPr="00880E25">
              <w:rPr>
                <w:i/>
                <w:iCs/>
                <w:color w:val="000000" w:themeColor="text1"/>
                <w:sz w:val="24"/>
                <w:szCs w:val="24"/>
              </w:rPr>
              <w:t>Пантелеймона Куліша</w:t>
            </w:r>
            <w:r w:rsidR="00187758">
              <w:rPr>
                <w:i/>
                <w:iCs/>
                <w:color w:val="000000" w:themeColor="text1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386FF8" w:rsidRPr="00271BF9" w14:paraId="417CC4E6" w14:textId="77777777" w:rsidTr="00880E25">
        <w:trPr>
          <w:cantSplit/>
          <w:trHeight w:val="44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E703" w14:textId="77777777" w:rsidR="00386FF8" w:rsidRPr="00B9251E" w:rsidRDefault="00386FF8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A2B1" w14:textId="77777777" w:rsidR="00386FF8" w:rsidRDefault="00386FF8" w:rsidP="00386FF8">
            <w:pPr>
              <w:pStyle w:val="a5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</w:t>
            </w:r>
            <w:r>
              <w:rPr>
                <w:i/>
                <w:sz w:val="24"/>
                <w:szCs w:val="24"/>
              </w:rPr>
              <w:t>надання або відмову в наданні в постійне користування земельної ділянки</w:t>
            </w:r>
            <w:r>
              <w:rPr>
                <w:bCs/>
                <w:i/>
                <w:sz w:val="24"/>
                <w:szCs w:val="24"/>
              </w:rPr>
              <w:t>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1C83246" w14:textId="77777777" w:rsidR="00386FF8" w:rsidRDefault="00386FF8" w:rsidP="00386FF8">
            <w:pPr>
              <w:pStyle w:val="a5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34CD427F" w14:textId="683D7654" w:rsidR="00386FF8" w:rsidRPr="000659A6" w:rsidRDefault="00386FF8" w:rsidP="00386FF8">
            <w:pPr>
              <w:pStyle w:val="a5"/>
              <w:shd w:val="clear" w:color="auto" w:fill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Зважаючи на вказане, цей </w:t>
            </w:r>
            <w:proofErr w:type="spellStart"/>
            <w:r>
              <w:rPr>
                <w:bCs/>
                <w:i/>
                <w:sz w:val="24"/>
                <w:szCs w:val="24"/>
              </w:rPr>
              <w:t>проєкт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C04B0A3" w14:textId="77777777" w:rsidR="000659A6" w:rsidRPr="007778A0" w:rsidRDefault="000659A6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0734F31" w14:textId="77777777" w:rsidR="00386FF8" w:rsidRDefault="00386FF8" w:rsidP="00386FF8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         від 20.04.2017 № 241/2463.</w:t>
      </w:r>
    </w:p>
    <w:p w14:paraId="12B1F683" w14:textId="04587ED2" w:rsidR="00386FF8" w:rsidRDefault="00386FF8" w:rsidP="00386FF8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504ACA71" w14:textId="77777777" w:rsidR="00386FF8" w:rsidRDefault="00386FF8" w:rsidP="00386FF8">
      <w:pPr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60453C7F" w14:textId="77777777" w:rsidR="00386FF8" w:rsidRDefault="00386FF8" w:rsidP="00386FF8">
      <w:pPr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B2EC01B" w14:textId="77777777" w:rsidR="00386FF8" w:rsidRDefault="00386FF8" w:rsidP="00386FF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2B8CC232" w14:textId="77777777" w:rsidR="00386FF8" w:rsidRDefault="00386FF8" w:rsidP="00386FF8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5202D1B4" w14:textId="1A03F6C8" w:rsidR="00386FF8" w:rsidRDefault="00386FF8" w:rsidP="00386FF8">
      <w:pPr>
        <w:pStyle w:val="1"/>
        <w:shd w:val="clear" w:color="auto" w:fill="auto"/>
        <w:tabs>
          <w:tab w:val="left" w:pos="708"/>
        </w:tabs>
        <w:spacing w:after="0"/>
        <w:ind w:firstLine="426"/>
        <w:jc w:val="both"/>
        <w:rPr>
          <w:color w:val="000000" w:themeColor="text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</w:t>
      </w:r>
      <w:r>
        <w:rPr>
          <w:color w:val="000000" w:themeColor="text1"/>
          <w:sz w:val="24"/>
          <w:szCs w:val="24"/>
          <w:lang w:val="uk-UA"/>
        </w:rPr>
        <w:t xml:space="preserve">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Pr="00386FF8">
        <w:rPr>
          <w:sz w:val="24"/>
          <w:szCs w:val="24"/>
        </w:rPr>
        <w:t>102 715</w:t>
      </w:r>
      <w:r>
        <w:rPr>
          <w:color w:val="000000" w:themeColor="text1"/>
          <w:sz w:val="24"/>
          <w:szCs w:val="24"/>
          <w:lang w:val="uk-UA"/>
        </w:rPr>
        <w:t xml:space="preserve"> грн 76 коп. (1%).</w:t>
      </w:r>
    </w:p>
    <w:p w14:paraId="5133C28D" w14:textId="77777777" w:rsidR="00386FF8" w:rsidRDefault="00386FF8" w:rsidP="00386FF8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/>
          <w:color w:val="FF0000"/>
          <w:sz w:val="24"/>
          <w:szCs w:val="24"/>
          <w:lang w:val="uk-UA"/>
        </w:rPr>
      </w:pPr>
    </w:p>
    <w:p w14:paraId="49BB8519" w14:textId="77777777" w:rsidR="00386FF8" w:rsidRDefault="00386FF8" w:rsidP="00386FF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39EDDCCF" w14:textId="77777777" w:rsidR="00386FF8" w:rsidRDefault="00386FF8" w:rsidP="00386FF8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>
        <w:rPr>
          <w:sz w:val="24"/>
          <w:szCs w:val="24"/>
          <w:lang w:val="uk-UA"/>
        </w:rPr>
        <w:t>проєкту</w:t>
      </w:r>
      <w:proofErr w:type="spellEnd"/>
      <w:r>
        <w:rPr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753CCB09" w14:textId="77777777" w:rsidR="00386FF8" w:rsidRDefault="00386FF8" w:rsidP="00386FF8">
      <w:pPr>
        <w:pStyle w:val="1"/>
        <w:shd w:val="clear" w:color="auto" w:fill="auto"/>
        <w:spacing w:after="60"/>
        <w:ind w:firstLine="426"/>
        <w:contextualSpacing/>
        <w:rPr>
          <w:sz w:val="12"/>
          <w:szCs w:val="24"/>
          <w:lang w:val="uk-UA"/>
        </w:rPr>
      </w:pPr>
    </w:p>
    <w:p w14:paraId="3846104E" w14:textId="77777777" w:rsidR="00386FF8" w:rsidRDefault="00386FF8" w:rsidP="00386FF8">
      <w:pPr>
        <w:pStyle w:val="20"/>
        <w:shd w:val="clear" w:color="auto" w:fill="auto"/>
        <w:spacing w:after="360"/>
        <w:ind w:firstLine="426"/>
        <w:jc w:val="left"/>
        <w:rPr>
          <w:rStyle w:val="aa"/>
          <w:i w:val="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>
        <w:rPr>
          <w:rStyle w:val="aa"/>
          <w:i w:val="0"/>
          <w:sz w:val="20"/>
          <w:szCs w:val="20"/>
          <w:lang w:val="ru-RU"/>
        </w:rPr>
        <w:t>Валентина ПЕЛИХ</w:t>
      </w:r>
    </w:p>
    <w:p w14:paraId="72EC59DF" w14:textId="77777777" w:rsidR="00386FF8" w:rsidRDefault="00386FF8" w:rsidP="00386FF8">
      <w:pPr>
        <w:pStyle w:val="20"/>
        <w:shd w:val="clear" w:color="auto" w:fill="auto"/>
        <w:spacing w:after="360"/>
        <w:ind w:firstLine="426"/>
        <w:jc w:val="left"/>
        <w:rPr>
          <w:rStyle w:val="aa"/>
          <w:i w:val="0"/>
          <w:sz w:val="2"/>
          <w:szCs w:val="20"/>
          <w:lang w:val="ru-RU"/>
        </w:rPr>
      </w:pP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386FF8" w14:paraId="1D29A57D" w14:textId="77777777" w:rsidTr="00386FF8">
        <w:trPr>
          <w:trHeight w:val="663"/>
        </w:trPr>
        <w:tc>
          <w:tcPr>
            <w:tcW w:w="5103" w:type="dxa"/>
            <w:hideMark/>
          </w:tcPr>
          <w:p w14:paraId="7040C289" w14:textId="77777777" w:rsidR="00386FF8" w:rsidRDefault="00386FF8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>
              <w:rPr>
                <w:rStyle w:val="aa"/>
                <w:rFonts w:eastAsia="Georgia"/>
                <w:sz w:val="24"/>
                <w:szCs w:val="24"/>
                <w:lang w:val="ru-RU"/>
              </w:rPr>
              <w:t xml:space="preserve">Директор Департаменту </w:t>
            </w:r>
            <w:proofErr w:type="spellStart"/>
            <w:r>
              <w:rPr>
                <w:rStyle w:val="aa"/>
                <w:rFonts w:eastAsia="Georgia"/>
                <w:sz w:val="24"/>
                <w:szCs w:val="24"/>
                <w:lang w:val="ru-RU"/>
              </w:rPr>
              <w:t>земельних</w:t>
            </w:r>
            <w:proofErr w:type="spellEnd"/>
            <w:r>
              <w:rPr>
                <w:rStyle w:val="aa"/>
                <w:rFonts w:eastAsia="Georg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a"/>
                <w:rFonts w:eastAsia="Georgia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395" w:type="dxa"/>
            <w:hideMark/>
          </w:tcPr>
          <w:p w14:paraId="7F73EBCA" w14:textId="77777777" w:rsidR="00386FF8" w:rsidRDefault="00386FF8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>
              <w:rPr>
                <w:rStyle w:val="aa"/>
                <w:rFonts w:eastAsia="Georgia"/>
                <w:sz w:val="24"/>
                <w:szCs w:val="24"/>
              </w:rPr>
              <w:t>Валентина ПЕЛИХ</w:t>
            </w:r>
          </w:p>
        </w:tc>
      </w:tr>
    </w:tbl>
    <w:p w14:paraId="61BE5EAF" w14:textId="77777777" w:rsidR="00386FF8" w:rsidRDefault="00386FF8" w:rsidP="00386FF8">
      <w:pPr>
        <w:pStyle w:val="1"/>
        <w:shd w:val="clear" w:color="auto" w:fill="auto"/>
        <w:ind w:firstLine="420"/>
        <w:jc w:val="both"/>
        <w:rPr>
          <w:lang w:val="ru-RU"/>
        </w:rPr>
      </w:pPr>
    </w:p>
    <w:p w14:paraId="55A8AA42" w14:textId="77777777" w:rsidR="00E41057" w:rsidRPr="004855E4" w:rsidRDefault="00E41057" w:rsidP="00386FF8">
      <w:pPr>
        <w:pStyle w:val="1"/>
        <w:shd w:val="clear" w:color="auto" w:fill="auto"/>
        <w:ind w:firstLine="426"/>
        <w:contextualSpacing/>
        <w:jc w:val="both"/>
        <w:rPr>
          <w:lang w:val="ru-RU"/>
        </w:rPr>
      </w:pPr>
    </w:p>
    <w:sectPr w:rsidR="00E41057" w:rsidRPr="004855E4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00988" w14:textId="77777777" w:rsidR="00CB0031" w:rsidRDefault="00CB0031" w:rsidP="004D1119">
      <w:pPr>
        <w:spacing w:after="0" w:line="240" w:lineRule="auto"/>
      </w:pPr>
      <w:r>
        <w:separator/>
      </w:r>
    </w:p>
  </w:endnote>
  <w:endnote w:type="continuationSeparator" w:id="0">
    <w:p w14:paraId="29A879E9" w14:textId="77777777" w:rsidR="00CB0031" w:rsidRDefault="00CB0031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CFA5F" w14:textId="77777777" w:rsidR="00CB0031" w:rsidRDefault="00CB0031" w:rsidP="004D1119">
      <w:pPr>
        <w:spacing w:after="0" w:line="240" w:lineRule="auto"/>
      </w:pPr>
      <w:r>
        <w:separator/>
      </w:r>
    </w:p>
  </w:footnote>
  <w:footnote w:type="continuationSeparator" w:id="0">
    <w:p w14:paraId="6A3EF051" w14:textId="77777777" w:rsidR="00CB0031" w:rsidRDefault="00CB0031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32E542D1">
              <wp:simplePos x="0" y="0"/>
              <wp:positionH relativeFrom="column">
                <wp:posOffset>1137285</wp:posOffset>
              </wp:positionH>
              <wp:positionV relativeFrom="paragraph">
                <wp:posOffset>-220980</wp:posOffset>
              </wp:positionV>
              <wp:extent cx="5410200" cy="38862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290E9E33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</w:t>
                              </w:r>
                              <w:r w:rsidR="00D761D4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ПЗН-67663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19.06.2024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D761D4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537244273</w:t>
                              </w:r>
                            </w:p>
                            <w:p w14:paraId="46F472CC" w14:textId="33C08B77" w:rsidR="00854FAD" w:rsidRPr="00854FAD" w:rsidRDefault="00854FAD" w:rsidP="00D761D4">
                              <w:pPr>
                                <w:pStyle w:val="ab"/>
                                <w:ind w:right="1002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187758" w:rsidRPr="00187758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55pt;margin-top:-17.4pt;width:426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290E9E33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</w:t>
                        </w:r>
                        <w:r w:rsidR="00D761D4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</w:t>
                        </w: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ПЗН-67663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19.06.2024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D761D4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537244273</w:t>
                        </w:r>
                      </w:p>
                      <w:p w14:paraId="46F472CC" w14:textId="33C08B77" w:rsidR="00854FAD" w:rsidRPr="00854FAD" w:rsidRDefault="00854FAD" w:rsidP="00D761D4">
                        <w:pPr>
                          <w:pStyle w:val="ab"/>
                          <w:ind w:right="1002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187758" w:rsidRPr="00187758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659A6"/>
    <w:rsid w:val="00067FBC"/>
    <w:rsid w:val="00072A72"/>
    <w:rsid w:val="000C7B40"/>
    <w:rsid w:val="000E32C6"/>
    <w:rsid w:val="00124E84"/>
    <w:rsid w:val="00187758"/>
    <w:rsid w:val="001C3C63"/>
    <w:rsid w:val="002050D1"/>
    <w:rsid w:val="00221619"/>
    <w:rsid w:val="00225E17"/>
    <w:rsid w:val="00247B74"/>
    <w:rsid w:val="00256BA4"/>
    <w:rsid w:val="002620EA"/>
    <w:rsid w:val="00271BF9"/>
    <w:rsid w:val="00297849"/>
    <w:rsid w:val="002C67E9"/>
    <w:rsid w:val="0032082A"/>
    <w:rsid w:val="003756E5"/>
    <w:rsid w:val="00386FF8"/>
    <w:rsid w:val="003B497B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44E3"/>
    <w:rsid w:val="005659FB"/>
    <w:rsid w:val="00582A2E"/>
    <w:rsid w:val="005D30F5"/>
    <w:rsid w:val="005E091F"/>
    <w:rsid w:val="005F2210"/>
    <w:rsid w:val="005F7F74"/>
    <w:rsid w:val="0061027B"/>
    <w:rsid w:val="00632F40"/>
    <w:rsid w:val="00634EC6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778A0"/>
    <w:rsid w:val="0078503B"/>
    <w:rsid w:val="007C400B"/>
    <w:rsid w:val="007F010D"/>
    <w:rsid w:val="007F2BBB"/>
    <w:rsid w:val="007F5918"/>
    <w:rsid w:val="007F7C2C"/>
    <w:rsid w:val="0080577C"/>
    <w:rsid w:val="008117D2"/>
    <w:rsid w:val="00814D60"/>
    <w:rsid w:val="00836841"/>
    <w:rsid w:val="00854FAD"/>
    <w:rsid w:val="0085512A"/>
    <w:rsid w:val="008710BD"/>
    <w:rsid w:val="00880E25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AD1EEC"/>
    <w:rsid w:val="00B12087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4570C"/>
    <w:rsid w:val="00C53778"/>
    <w:rsid w:val="00C56EE6"/>
    <w:rsid w:val="00C675D8"/>
    <w:rsid w:val="00C837C6"/>
    <w:rsid w:val="00CA36E6"/>
    <w:rsid w:val="00CB0031"/>
    <w:rsid w:val="00CD0A63"/>
    <w:rsid w:val="00D75A6C"/>
    <w:rsid w:val="00D761D4"/>
    <w:rsid w:val="00DC31BC"/>
    <w:rsid w:val="00DC4060"/>
    <w:rsid w:val="00DE2073"/>
    <w:rsid w:val="00DE2B79"/>
    <w:rsid w:val="00E41057"/>
    <w:rsid w:val="00E43047"/>
    <w:rsid w:val="00E754A8"/>
    <w:rsid w:val="00E93A88"/>
    <w:rsid w:val="00EA1843"/>
    <w:rsid w:val="00EA27B1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8BCD-8DD9-48B4-8DC0-DED854E7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7257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Бережна Людмила Вікторівна</cp:lastModifiedBy>
  <cp:revision>63</cp:revision>
  <cp:lastPrinted>2024-06-26T08:50:00Z</cp:lastPrinted>
  <dcterms:created xsi:type="dcterms:W3CDTF">2020-11-06T14:51:00Z</dcterms:created>
  <dcterms:modified xsi:type="dcterms:W3CDTF">2024-06-26T08:51:00Z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