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534844903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534844903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ПЗН-74524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04.12.2024</w:t>
      </w:r>
    </w:p>
    <w:p w14:paraId="781D03CD" w14:textId="77777777" w:rsidR="004D1119" w:rsidRPr="00CF2418" w:rsidRDefault="004D1119" w:rsidP="004276A3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9E0EA30" w14:textId="2AAB93D4" w:rsidR="004D1119" w:rsidRPr="004276A3" w:rsidRDefault="004D1119" w:rsidP="004276A3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«ГАЛІОН ЛТД ПЛЮС»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bookmarkStart w:id="0" w:name="_Hlk182424959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об’єктів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рекреаційного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призначення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bookmarkEnd w:id="0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bookmarkStart w:id="1" w:name="_Hlk182425003"/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. Набережно-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Корчуватській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, 37 </w:t>
      </w:r>
      <w:r w:rsidR="004276A3">
        <w:rPr>
          <w:rFonts w:eastAsia="Georgia"/>
          <w:b/>
          <w:i/>
          <w:iCs/>
          <w:sz w:val="24"/>
          <w:szCs w:val="24"/>
          <w:lang w:val="ru-RU"/>
        </w:rPr>
        <w:br/>
      </w:r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bookmarkEnd w:id="1"/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276A3" w:rsidRPr="004276A3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0430DF25" w14:textId="77777777" w:rsidR="004276A3" w:rsidRPr="004D1119" w:rsidRDefault="004276A3" w:rsidP="004276A3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4276A3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276A3">
        <w:trPr>
          <w:cantSplit/>
          <w:trHeight w:hRule="exact" w:val="576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ТОВАРИСТВО З ОБМЕЖЕНОЮ ВІДПОВІДАЛЬНІСТЮ «ГАЛІОН ЛТД ПЛЮС»</w:t>
            </w:r>
          </w:p>
        </w:tc>
      </w:tr>
      <w:tr w:rsidR="004D1119" w:rsidRPr="004A5DBD" w14:paraId="6A6CF238" w14:textId="77777777" w:rsidTr="004276A3">
        <w:trPr>
          <w:cantSplit/>
          <w:trHeight w:hRule="exact" w:val="57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238C6724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6C5FA0CD" w14:textId="77777777" w:rsidR="004276A3" w:rsidRPr="004276A3" w:rsidRDefault="004276A3" w:rsidP="004276A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Крамаренко Анна </w:t>
            </w:r>
            <w:proofErr w:type="spellStart"/>
            <w:r w:rsidRPr="004276A3">
              <w:rPr>
                <w:i/>
                <w:iCs/>
                <w:sz w:val="24"/>
                <w:szCs w:val="24"/>
                <w:lang w:val="ru-RU"/>
              </w:rPr>
              <w:t>Віталіївна</w:t>
            </w:r>
            <w:proofErr w:type="spellEnd"/>
          </w:p>
          <w:p w14:paraId="13ACE229" w14:textId="69F21B64" w:rsidR="004D1119" w:rsidRPr="00A43048" w:rsidRDefault="004276A3" w:rsidP="004276A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</w:t>
            </w:r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276A3">
              <w:rPr>
                <w:i/>
                <w:iCs/>
                <w:sz w:val="24"/>
                <w:szCs w:val="24"/>
                <w:lang w:val="ru-RU"/>
              </w:rPr>
              <w:t>К</w:t>
            </w:r>
            <w:r>
              <w:rPr>
                <w:i/>
                <w:iCs/>
                <w:sz w:val="24"/>
                <w:szCs w:val="24"/>
                <w:lang w:val="ru-RU"/>
              </w:rPr>
              <w:t>иїв</w:t>
            </w:r>
            <w:proofErr w:type="spellEnd"/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6A3">
              <w:rPr>
                <w:i/>
                <w:iCs/>
                <w:sz w:val="24"/>
                <w:szCs w:val="24"/>
                <w:lang w:val="ru-RU"/>
              </w:rPr>
              <w:t>Л</w:t>
            </w:r>
            <w:r>
              <w:rPr>
                <w:i/>
                <w:iCs/>
                <w:sz w:val="24"/>
                <w:szCs w:val="24"/>
                <w:lang w:val="ru-RU"/>
              </w:rPr>
              <w:t>ютеранська</w:t>
            </w:r>
            <w:proofErr w:type="spellEnd"/>
          </w:p>
        </w:tc>
      </w:tr>
      <w:tr w:rsidR="004D1119" w:rsidRPr="00854FAD" w14:paraId="2EEB9864" w14:textId="77777777" w:rsidTr="004276A3">
        <w:trPr>
          <w:cantSplit/>
          <w:trHeight w:hRule="exact" w:val="56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F31BA96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7101EC6" w14:textId="77777777" w:rsidR="004276A3" w:rsidRPr="004276A3" w:rsidRDefault="004276A3" w:rsidP="004276A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Крамаренко Анна </w:t>
            </w:r>
            <w:proofErr w:type="spellStart"/>
            <w:r w:rsidRPr="004276A3">
              <w:rPr>
                <w:i/>
                <w:iCs/>
                <w:sz w:val="24"/>
                <w:szCs w:val="24"/>
                <w:lang w:val="ru-RU"/>
              </w:rPr>
              <w:t>Віталіївна</w:t>
            </w:r>
            <w:proofErr w:type="spellEnd"/>
          </w:p>
          <w:p w14:paraId="395C8F20" w14:textId="2A37EFDA" w:rsidR="004D1119" w:rsidRPr="00A43048" w:rsidRDefault="004276A3" w:rsidP="004276A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</w:t>
            </w:r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276A3">
              <w:rPr>
                <w:i/>
                <w:iCs/>
                <w:sz w:val="24"/>
                <w:szCs w:val="24"/>
                <w:lang w:val="ru-RU"/>
              </w:rPr>
              <w:t>К</w:t>
            </w:r>
            <w:r>
              <w:rPr>
                <w:i/>
                <w:iCs/>
                <w:sz w:val="24"/>
                <w:szCs w:val="24"/>
                <w:lang w:val="ru-RU"/>
              </w:rPr>
              <w:t>иїв</w:t>
            </w:r>
            <w:proofErr w:type="spellEnd"/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4276A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6A3">
              <w:rPr>
                <w:i/>
                <w:iCs/>
                <w:sz w:val="24"/>
                <w:szCs w:val="24"/>
                <w:lang w:val="ru-RU"/>
              </w:rPr>
              <w:t>Л</w:t>
            </w:r>
            <w:r>
              <w:rPr>
                <w:i/>
                <w:iCs/>
                <w:sz w:val="24"/>
                <w:szCs w:val="24"/>
                <w:lang w:val="ru-RU"/>
              </w:rPr>
              <w:t>ютеранська</w:t>
            </w:r>
            <w:proofErr w:type="spellEnd"/>
          </w:p>
        </w:tc>
      </w:tr>
      <w:tr w:rsidR="004D1119" w:rsidRPr="004D1119" w14:paraId="0AACDDBA" w14:textId="77777777" w:rsidTr="004276A3">
        <w:trPr>
          <w:cantSplit/>
          <w:trHeight w:hRule="exact" w:val="275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4276A3">
              <w:rPr>
                <w:i/>
                <w:sz w:val="24"/>
                <w:szCs w:val="24"/>
              </w:rPr>
              <w:t>від</w:t>
            </w:r>
            <w:proofErr w:type="spellEnd"/>
            <w:r w:rsidRPr="004276A3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02.12.2024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534844903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2336E0F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r w:rsidR="004276A3">
        <w:rPr>
          <w:b/>
          <w:bCs/>
          <w:sz w:val="24"/>
          <w:szCs w:val="24"/>
          <w:lang w:val="ru-RU"/>
        </w:rPr>
        <w:t>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456FAA">
        <w:rPr>
          <w:b/>
          <w:bCs/>
          <w:sz w:val="24"/>
          <w:szCs w:val="24"/>
        </w:rPr>
        <w:t>8000000000:90:019:0149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F2905">
        <w:trPr>
          <w:trHeight w:val="29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2978" w14:textId="77777777" w:rsidR="004D1119" w:rsidRDefault="006E10B3" w:rsidP="004F2905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24E" w14:textId="77777777" w:rsidR="004D1119" w:rsidRPr="00A43048" w:rsidRDefault="004D1119" w:rsidP="004F290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Голосіївський,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Набережно-Корчуватська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, 37 </w:t>
            </w:r>
          </w:p>
        </w:tc>
      </w:tr>
      <w:tr w:rsidR="004D1119" w14:paraId="3D5F4781" w14:textId="77777777" w:rsidTr="004F2905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03C" w14:textId="77777777" w:rsidR="004D1119" w:rsidRDefault="006E10B3" w:rsidP="004F290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679" w14:textId="77777777" w:rsidR="004D1119" w:rsidRPr="00A43048" w:rsidRDefault="004D1119" w:rsidP="004F290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1,0000 га</w:t>
            </w:r>
          </w:p>
        </w:tc>
      </w:tr>
      <w:tr w:rsidR="004D1119" w:rsidRPr="00271BF9" w14:paraId="0C66F18A" w14:textId="77777777" w:rsidTr="004F2905">
        <w:trPr>
          <w:trHeight w:val="4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E9F9" w14:textId="77777777" w:rsidR="006E10B3" w:rsidRDefault="006E10B3" w:rsidP="004F2905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4F2905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A229" w14:textId="66657605" w:rsidR="004D1119" w:rsidRPr="00A43048" w:rsidRDefault="006E106A" w:rsidP="004F290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4276A3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F2905">
        <w:trPr>
          <w:trHeight w:val="15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B4F" w14:textId="3AE77763" w:rsidR="004D1119" w:rsidRDefault="006E10B3" w:rsidP="004F290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2E08" w14:textId="0A9352EF" w:rsidR="004D1119" w:rsidRPr="00A43048" w:rsidRDefault="00CD0A63" w:rsidP="004F290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14:paraId="550A073B" w14:textId="77777777" w:rsidTr="004F2905">
        <w:trPr>
          <w:trHeight w:val="84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BCD" w14:textId="77777777" w:rsidR="004D1119" w:rsidRPr="002C1187" w:rsidRDefault="006E10B3" w:rsidP="004F2905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C4E" w14:textId="336F2C61" w:rsidR="00A21758" w:rsidRPr="00A43048" w:rsidRDefault="00C675D8" w:rsidP="004F2905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об'єктів рекреаційного призначення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>обслуговування</w:t>
            </w:r>
            <w:proofErr w:type="spellEnd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>об’єктів</w:t>
            </w:r>
            <w:proofErr w:type="spellEnd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>рекреаційного</w:t>
            </w:r>
            <w:proofErr w:type="spellEnd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76A3" w:rsidRPr="004276A3">
              <w:rPr>
                <w:i/>
                <w:iCs/>
                <w:sz w:val="24"/>
                <w:szCs w:val="24"/>
                <w:lang w:val="en-US"/>
              </w:rPr>
              <w:t>призначення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F2905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F358" w14:textId="03E38F37" w:rsidR="00221619" w:rsidRPr="00221619" w:rsidRDefault="00221619" w:rsidP="004F2905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4F2905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EA5E" w14:textId="59A2161E" w:rsidR="00E93A88" w:rsidRPr="00A43048" w:rsidRDefault="00E93A88" w:rsidP="004F2905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4F2905" w:rsidRPr="004F2905">
              <w:rPr>
                <w:rStyle w:val="a9"/>
                <w:sz w:val="24"/>
                <w:szCs w:val="24"/>
              </w:rPr>
              <w:t>7 080</w:t>
            </w:r>
            <w:r w:rsidR="004F2905">
              <w:rPr>
                <w:rStyle w:val="a9"/>
                <w:sz w:val="24"/>
                <w:szCs w:val="24"/>
              </w:rPr>
              <w:t> </w:t>
            </w:r>
            <w:r w:rsidR="004F2905" w:rsidRPr="004F2905">
              <w:rPr>
                <w:rStyle w:val="a9"/>
                <w:sz w:val="24"/>
                <w:szCs w:val="24"/>
              </w:rPr>
              <w:t>084</w:t>
            </w:r>
            <w:r w:rsidR="004F290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4F2905" w:rsidRPr="004F2905">
              <w:rPr>
                <w:rStyle w:val="a9"/>
                <w:sz w:val="24"/>
                <w:szCs w:val="24"/>
              </w:rPr>
              <w:t xml:space="preserve">92 </w:t>
            </w:r>
            <w:r w:rsidRPr="00A43048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271BF9" w14:paraId="59BC52D9" w14:textId="77777777" w:rsidTr="004F290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  <w:vAlign w:val="center"/>
          </w:tcPr>
          <w:p w14:paraId="059E210B" w14:textId="77777777" w:rsidR="006E10B3" w:rsidRPr="006E10B3" w:rsidRDefault="006E10B3" w:rsidP="004F2905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4F2905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3FA43A5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2263AAA5" w14:textId="77777777" w:rsidR="004276A3" w:rsidRPr="004C2F64" w:rsidRDefault="004276A3" w:rsidP="004276A3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649632F0" w14:textId="206857CA" w:rsidR="004276A3" w:rsidRPr="004C2F64" w:rsidRDefault="004276A3" w:rsidP="004276A3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CB68A3">
        <w:rPr>
          <w:sz w:val="24"/>
          <w:szCs w:val="24"/>
          <w:lang w:val="uk-UA"/>
        </w:rPr>
        <w:t>04</w:t>
      </w:r>
      <w:r w:rsidRPr="004C2F64">
        <w:rPr>
          <w:sz w:val="24"/>
          <w:szCs w:val="24"/>
          <w:lang w:val="uk-UA"/>
        </w:rPr>
        <w:t>.</w:t>
      </w:r>
      <w:r w:rsidR="00CB68A3">
        <w:rPr>
          <w:sz w:val="24"/>
          <w:szCs w:val="24"/>
          <w:lang w:val="uk-UA"/>
        </w:rPr>
        <w:t>1</w:t>
      </w:r>
      <w:r w:rsidR="00E748A8">
        <w:rPr>
          <w:sz w:val="24"/>
          <w:szCs w:val="24"/>
          <w:lang w:val="uk-UA"/>
        </w:rPr>
        <w:t>2</w:t>
      </w:r>
      <w:r w:rsidRPr="004C2F64">
        <w:rPr>
          <w:sz w:val="24"/>
          <w:szCs w:val="24"/>
          <w:lang w:val="uk-UA"/>
        </w:rPr>
        <w:t xml:space="preserve">.2024 № </w:t>
      </w:r>
      <w:r w:rsidR="00CB68A3" w:rsidRPr="00CB68A3">
        <w:rPr>
          <w:sz w:val="24"/>
          <w:szCs w:val="24"/>
          <w:lang w:val="uk-UA"/>
        </w:rPr>
        <w:t>НВ-0002992372024</w:t>
      </w:r>
      <w:r w:rsidRPr="004C2F64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C2F64">
        <w:rPr>
          <w:sz w:val="24"/>
          <w:szCs w:val="24"/>
          <w:lang w:val="uk-UA"/>
        </w:rPr>
        <w:t>проєкт</w:t>
      </w:r>
      <w:proofErr w:type="spellEnd"/>
      <w:r w:rsidRPr="004C2F64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712D0776" w14:textId="77777777" w:rsidR="004276A3" w:rsidRPr="004C2F64" w:rsidRDefault="004276A3" w:rsidP="004276A3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678437BF" w14:textId="77777777" w:rsidR="004276A3" w:rsidRPr="004C2F64" w:rsidRDefault="004276A3" w:rsidP="004276A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Мета прийняття рішення.</w:t>
      </w:r>
    </w:p>
    <w:p w14:paraId="565B7A38" w14:textId="77777777" w:rsidR="004276A3" w:rsidRPr="004C2F64" w:rsidRDefault="004276A3" w:rsidP="004276A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0E6C9C66" w14:textId="77777777" w:rsidR="004276A3" w:rsidRPr="004C2F64" w:rsidRDefault="004276A3" w:rsidP="004276A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77B8B7AA" w14:textId="77777777" w:rsidR="004276A3" w:rsidRPr="004C2F64" w:rsidRDefault="004276A3" w:rsidP="004276A3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276A3" w:rsidRPr="00033745" w14:paraId="11687B8B" w14:textId="77777777" w:rsidTr="001C2D8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E0F5" w14:textId="77777777" w:rsidR="004276A3" w:rsidRPr="004C2F64" w:rsidRDefault="004276A3" w:rsidP="001C2D8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1344D592" w14:textId="77777777" w:rsidR="004276A3" w:rsidRPr="004C2F64" w:rsidRDefault="004276A3" w:rsidP="001C2D8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182" w14:textId="304201EB" w:rsidR="004276A3" w:rsidRPr="004C2F64" w:rsidRDefault="004276A3" w:rsidP="003929D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C2F64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 </w:t>
            </w:r>
            <w:r w:rsidR="003929DF">
              <w:rPr>
                <w:rFonts w:ascii="Times New Roman" w:eastAsia="Times New Roman" w:hAnsi="Times New Roman" w:cs="Times New Roman"/>
                <w:i/>
              </w:rPr>
              <w:t xml:space="preserve">нежитлові будівлі </w:t>
            </w:r>
            <w:r w:rsidR="003929DF">
              <w:rPr>
                <w:rFonts w:ascii="Times New Roman" w:eastAsia="Times New Roman" w:hAnsi="Times New Roman" w:cs="Times New Roman"/>
                <w:i/>
              </w:rPr>
              <w:br/>
              <w:t xml:space="preserve">літ. А загальною площею 156,5 </w:t>
            </w:r>
            <w:proofErr w:type="spellStart"/>
            <w:r w:rsidR="003929DF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3929DF">
              <w:rPr>
                <w:rFonts w:ascii="Times New Roman" w:eastAsia="Times New Roman" w:hAnsi="Times New Roman" w:cs="Times New Roman"/>
                <w:i/>
              </w:rPr>
              <w:t xml:space="preserve">. м та літ. «Б» загальною площею 109,2 </w:t>
            </w:r>
            <w:proofErr w:type="spellStart"/>
            <w:r w:rsidR="003929DF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3929DF">
              <w:rPr>
                <w:rFonts w:ascii="Times New Roman" w:eastAsia="Times New Roman" w:hAnsi="Times New Roman" w:cs="Times New Roman"/>
                <w:i/>
              </w:rPr>
              <w:t xml:space="preserve">. м, які перебувають у власності </w:t>
            </w:r>
            <w:r w:rsidR="003929DF" w:rsidRPr="003929DF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3929DF">
              <w:rPr>
                <w:rFonts w:ascii="Times New Roman" w:eastAsia="Times New Roman" w:hAnsi="Times New Roman" w:cs="Times New Roman"/>
                <w:i/>
              </w:rPr>
              <w:t>А</w:t>
            </w:r>
            <w:r w:rsidR="003929DF" w:rsidRPr="003929DF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«ГАЛІОН ЛТД </w:t>
            </w:r>
            <w:r w:rsidR="003929DF" w:rsidRPr="003929DF">
              <w:rPr>
                <w:rFonts w:ascii="Times New Roman" w:eastAsia="Times New Roman" w:hAnsi="Times New Roman" w:cs="Times New Roman"/>
                <w:i/>
              </w:rPr>
              <w:lastRenderedPageBreak/>
              <w:t>ПЛЮС»</w:t>
            </w:r>
            <w:r w:rsidR="003929D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(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право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власності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зареєстровано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у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Державному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реєстрі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речових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прав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на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нерухоме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майно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02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червня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2015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року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номер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відомостей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про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речове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>право</w:t>
            </w:r>
            <w:proofErr w:type="spellEnd"/>
            <w:r w:rsidR="003929DF" w:rsidRPr="003929DF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9927980)</w:t>
            </w:r>
            <w:r w:rsidR="003929DF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</w:t>
            </w:r>
            <w:r w:rsidR="003929DF">
              <w:rPr>
                <w:rFonts w:ascii="Times New Roman" w:eastAsia="Times New Roman" w:hAnsi="Times New Roman" w:cs="Times New Roman"/>
                <w:i/>
              </w:rPr>
              <w:br/>
              <w:t>від 03.12.2024 № 406325040).</w:t>
            </w:r>
          </w:p>
        </w:tc>
      </w:tr>
      <w:tr w:rsidR="004276A3" w:rsidRPr="004C2F64" w14:paraId="3B31F2F3" w14:textId="77777777" w:rsidTr="001C2D82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BE0" w14:textId="77777777" w:rsidR="004276A3" w:rsidRPr="004C2F64" w:rsidRDefault="004276A3" w:rsidP="001C2D8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lastRenderedPageBreak/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C0D" w14:textId="77777777" w:rsidR="004276A3" w:rsidRPr="004C2F64" w:rsidRDefault="004276A3" w:rsidP="001C2D8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C2F64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276A3" w:rsidRPr="00033745" w14:paraId="3E1F3F49" w14:textId="77777777" w:rsidTr="001C2D82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1EE9" w14:textId="77777777" w:rsidR="004276A3" w:rsidRPr="004C2F64" w:rsidRDefault="004276A3" w:rsidP="001C2D8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31A880D3" w14:textId="77777777" w:rsidR="004276A3" w:rsidRPr="004C2F64" w:rsidRDefault="004276A3" w:rsidP="001C2D82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4C2F64">
              <w:rPr>
                <w:i/>
                <w:sz w:val="24"/>
                <w:szCs w:val="24"/>
              </w:rPr>
              <w:t xml:space="preserve">з </w:t>
            </w:r>
          </w:p>
          <w:p w14:paraId="2862F0A0" w14:textId="77777777" w:rsidR="004276A3" w:rsidRPr="004C2F64" w:rsidRDefault="004276A3" w:rsidP="001C2D8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905" w14:textId="79E313B6" w:rsidR="004276A3" w:rsidRPr="004C2F64" w:rsidRDefault="004276A3" w:rsidP="00CB68A3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4C2F64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4C2F64">
              <w:rPr>
                <w:i/>
                <w:sz w:val="24"/>
                <w:szCs w:val="24"/>
              </w:rPr>
              <w:br/>
              <w:t>від 28.03.</w:t>
            </w:r>
            <w:r w:rsidRPr="00DF4185">
              <w:rPr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 w:rsidR="00CB68A3">
              <w:rPr>
                <w:i/>
                <w:sz w:val="24"/>
                <w:szCs w:val="24"/>
              </w:rPr>
              <w:t xml:space="preserve">переважно </w:t>
            </w:r>
            <w:r w:rsidRPr="00DF4185">
              <w:rPr>
                <w:i/>
                <w:sz w:val="24"/>
                <w:szCs w:val="24"/>
              </w:rPr>
              <w:t>до території</w:t>
            </w:r>
            <w:r w:rsidR="00CB68A3">
              <w:rPr>
                <w:i/>
                <w:sz w:val="24"/>
                <w:szCs w:val="24"/>
              </w:rPr>
              <w:t xml:space="preserve"> з</w:t>
            </w:r>
            <w:r w:rsidR="00CB68A3" w:rsidRPr="00CB68A3">
              <w:rPr>
                <w:i/>
                <w:sz w:val="24"/>
                <w:szCs w:val="24"/>
              </w:rPr>
              <w:t>елених насаджень загального користування (існуючі)</w:t>
            </w:r>
            <w:r w:rsidR="00CB68A3">
              <w:rPr>
                <w:i/>
                <w:sz w:val="24"/>
                <w:szCs w:val="24"/>
              </w:rPr>
              <w:t xml:space="preserve"> та частково до території вулиць і доріг</w:t>
            </w:r>
            <w:r w:rsidRPr="00DF4185">
              <w:rPr>
                <w:i/>
                <w:sz w:val="24"/>
                <w:szCs w:val="24"/>
              </w:rPr>
              <w:t>.</w:t>
            </w:r>
          </w:p>
        </w:tc>
      </w:tr>
      <w:tr w:rsidR="004276A3" w:rsidRPr="00033745" w14:paraId="212B187B" w14:textId="77777777" w:rsidTr="001C2D8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0C5" w14:textId="77777777" w:rsidR="004276A3" w:rsidRPr="004C2F64" w:rsidRDefault="004276A3" w:rsidP="001C2D82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9D2" w14:textId="2B5E82AF" w:rsidR="004276A3" w:rsidRPr="004C2F64" w:rsidRDefault="004276A3" w:rsidP="00CB68A3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</w:t>
            </w:r>
            <w:r w:rsidR="00CB68A3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276A3" w:rsidRPr="00033745" w14:paraId="0EBF9C49" w14:textId="77777777" w:rsidTr="001C2D82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DC56" w14:textId="77777777" w:rsidR="004276A3" w:rsidRPr="004C2F64" w:rsidRDefault="004276A3" w:rsidP="001C2D8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584F84D1" w14:textId="77777777" w:rsidR="004276A3" w:rsidRPr="004C2F64" w:rsidRDefault="004276A3" w:rsidP="001C2D8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AE4" w14:textId="1F9BB9EB" w:rsidR="004276A3" w:rsidRPr="004C2F64" w:rsidRDefault="00E748A8" w:rsidP="00E748A8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4C2F64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4C2F64">
              <w:rPr>
                <w:i/>
                <w:sz w:val="24"/>
                <w:szCs w:val="24"/>
              </w:rPr>
              <w:br/>
              <w:t>від 28.03.</w:t>
            </w:r>
            <w:r w:rsidRPr="00DF4185">
              <w:rPr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>
              <w:rPr>
                <w:i/>
                <w:sz w:val="24"/>
                <w:szCs w:val="24"/>
              </w:rPr>
              <w:t xml:space="preserve">переважно </w:t>
            </w:r>
            <w:r w:rsidRPr="00DF4185">
              <w:rPr>
                <w:i/>
                <w:sz w:val="24"/>
                <w:szCs w:val="24"/>
              </w:rPr>
              <w:t>до території</w:t>
            </w:r>
            <w:r>
              <w:rPr>
                <w:i/>
                <w:sz w:val="24"/>
                <w:szCs w:val="24"/>
              </w:rPr>
              <w:t xml:space="preserve"> з</w:t>
            </w:r>
            <w:r w:rsidRPr="00CB68A3">
              <w:rPr>
                <w:i/>
                <w:sz w:val="24"/>
                <w:szCs w:val="24"/>
              </w:rPr>
              <w:t>елених насаджень загального користування (існуючі)</w:t>
            </w:r>
            <w:r>
              <w:rPr>
                <w:i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  <w:tr w:rsidR="004276A3" w:rsidRPr="00033745" w14:paraId="334B595D" w14:textId="77777777" w:rsidTr="001C2D82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EF2" w14:textId="77777777" w:rsidR="004276A3" w:rsidRPr="004C2F64" w:rsidRDefault="004276A3" w:rsidP="001C2D82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E60" w14:textId="77777777" w:rsidR="00CB68A3" w:rsidRDefault="004276A3" w:rsidP="001C2D82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</w:t>
            </w:r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1,0000 га (кадастровий номер 8000000000:90:019:0149) на вул. </w:t>
            </w:r>
            <w:proofErr w:type="spellStart"/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Набережно-Корчуватській</w:t>
            </w:r>
            <w:proofErr w:type="spellEnd"/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37 у Голосіївському районі м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Києва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</w:t>
            </w:r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07.01 для будівництва та обслуговування об'єктів рекреаційного призначення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D7CD49E" w14:textId="3EA2D83C" w:rsidR="004276A3" w:rsidRPr="004C2F64" w:rsidRDefault="004276A3" w:rsidP="001C2D82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.2024 № 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107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9915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затвердження технічн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документаці</w:t>
            </w:r>
            <w:r w:rsid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й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із землеустрою щодо інвентаризації земель» затверджено технічну документацію  із землеустрою щодо інвентаризації земель на території кадастрового кварталу </w:t>
            </w:r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90:019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кадастровим номером 8000000000:</w:t>
            </w:r>
            <w:r w:rsidR="00CB68A3" w:rsidRPr="00CB68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90:019:0149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8F5A0BD" w14:textId="77777777" w:rsidR="004276A3" w:rsidRPr="004C2F64" w:rsidRDefault="004276A3" w:rsidP="001C2D82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передачу зазначеної земельної ділянки у власність або у користування будь-яким фізичним або юридичним особам Київська міська рада не приймала.</w:t>
            </w:r>
          </w:p>
          <w:p w14:paraId="1172D5D5" w14:textId="13B6C80B" w:rsidR="00CB68A3" w:rsidRDefault="00CB68A3" w:rsidP="001C2D8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Частина земельної ділянки площею 0,9595 га розташована у прибережній захисній смузі.</w:t>
            </w:r>
          </w:p>
          <w:p w14:paraId="662502AB" w14:textId="1FFAE66A" w:rsidR="00CB68A3" w:rsidRDefault="00CB68A3" w:rsidP="001C2D8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Частина земельної ділянки площею 0,2819 га розташована в межах червоних ліній.</w:t>
            </w:r>
          </w:p>
          <w:p w14:paraId="32246FDE" w14:textId="0A97D25A" w:rsidR="004276A3" w:rsidRPr="004C2F64" w:rsidRDefault="004276A3" w:rsidP="001C2D82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</w:t>
            </w:r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державної адміністрації).</w:t>
            </w:r>
          </w:p>
          <w:p w14:paraId="3AE45F21" w14:textId="77777777" w:rsidR="004276A3" w:rsidRPr="004C2F64" w:rsidRDefault="004276A3" w:rsidP="001C2D82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C2F6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62259C4" w14:textId="77777777" w:rsidR="004276A3" w:rsidRPr="004C2F64" w:rsidRDefault="004276A3" w:rsidP="001C2D82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C2F6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4C2F64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4C2F64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4EDA99CE" w14:textId="77777777" w:rsidR="004276A3" w:rsidRPr="004C2F64" w:rsidRDefault="004276A3" w:rsidP="001C2D82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C2F6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C2F6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CB02358" w14:textId="77777777" w:rsidR="004276A3" w:rsidRPr="004C2F64" w:rsidRDefault="004276A3" w:rsidP="004276A3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1B35715F" w14:textId="77777777" w:rsidR="004276A3" w:rsidRPr="004C2F64" w:rsidRDefault="004276A3" w:rsidP="004276A3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6C4B1975" w14:textId="77777777" w:rsidR="004276A3" w:rsidRPr="004C2F64" w:rsidRDefault="004276A3" w:rsidP="00427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181C9671" w14:textId="77777777" w:rsidR="004276A3" w:rsidRPr="004C2F64" w:rsidRDefault="004276A3" w:rsidP="00427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1BC4271F" w14:textId="77777777" w:rsidR="004276A3" w:rsidRPr="004C2F64" w:rsidRDefault="004276A3" w:rsidP="00427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F1DA155" w14:textId="77777777" w:rsidR="004276A3" w:rsidRPr="004C2F64" w:rsidRDefault="004276A3" w:rsidP="00427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EC32840" w14:textId="77777777" w:rsidR="004276A3" w:rsidRDefault="004276A3" w:rsidP="00427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FEBE814" w14:textId="77777777" w:rsidR="004276A3" w:rsidRPr="004C2F64" w:rsidRDefault="004276A3" w:rsidP="004276A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78333662" w14:textId="77777777" w:rsidR="004276A3" w:rsidRPr="004C2F64" w:rsidRDefault="004276A3" w:rsidP="004276A3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FBA35C0" w14:textId="21DABFB0" w:rsidR="004276A3" w:rsidRPr="004C2F64" w:rsidRDefault="004276A3" w:rsidP="00427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="004F2905" w:rsidRPr="004F29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70 800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4F2905" w:rsidRPr="004F29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85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(</w:t>
      </w:r>
      <w:r w:rsidR="004F29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05ACF32D" w14:textId="77777777" w:rsidR="004276A3" w:rsidRPr="004C2F64" w:rsidRDefault="004276A3" w:rsidP="004276A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56F9B274" w14:textId="77777777" w:rsidR="004276A3" w:rsidRPr="004C2F64" w:rsidRDefault="004276A3" w:rsidP="004276A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443FF351" w14:textId="77777777" w:rsidR="004276A3" w:rsidRPr="004C2F64" w:rsidRDefault="004276A3" w:rsidP="004276A3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C2F64">
        <w:rPr>
          <w:sz w:val="24"/>
          <w:szCs w:val="24"/>
          <w:lang w:val="uk-UA"/>
        </w:rPr>
        <w:t>проєкту</w:t>
      </w:r>
      <w:proofErr w:type="spellEnd"/>
      <w:r w:rsidRPr="004C2F64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646648D5" w14:textId="77777777" w:rsidR="004276A3" w:rsidRPr="004C2F64" w:rsidRDefault="004276A3" w:rsidP="004276A3">
      <w:pPr>
        <w:pStyle w:val="1"/>
        <w:shd w:val="clear" w:color="auto" w:fill="auto"/>
        <w:spacing w:after="0"/>
        <w:ind w:firstLine="426"/>
        <w:rPr>
          <w:sz w:val="24"/>
          <w:szCs w:val="24"/>
          <w:lang w:val="uk-UA"/>
        </w:rPr>
      </w:pPr>
    </w:p>
    <w:p w14:paraId="43050E7C" w14:textId="77777777" w:rsidR="004276A3" w:rsidRPr="004C2F64" w:rsidRDefault="004276A3" w:rsidP="004276A3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4C2F6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C2F6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4099599" w14:textId="77777777" w:rsidR="004276A3" w:rsidRPr="004C2F64" w:rsidRDefault="004276A3" w:rsidP="004276A3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6EBCCD4B" w14:textId="77777777" w:rsidR="004276A3" w:rsidRPr="004C2F64" w:rsidRDefault="004276A3" w:rsidP="004276A3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276A3" w:rsidRPr="004C2F64" w14:paraId="0C8CBC50" w14:textId="77777777" w:rsidTr="001C2D82">
        <w:trPr>
          <w:trHeight w:val="287"/>
        </w:trPr>
        <w:tc>
          <w:tcPr>
            <w:tcW w:w="4814" w:type="dxa"/>
            <w:hideMark/>
          </w:tcPr>
          <w:p w14:paraId="5C1CB7B9" w14:textId="77777777" w:rsidR="004276A3" w:rsidRPr="004C2F64" w:rsidRDefault="004276A3" w:rsidP="001C2D82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C2F64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54C10940" w14:textId="77777777" w:rsidR="004276A3" w:rsidRPr="004C2F64" w:rsidRDefault="004276A3" w:rsidP="001C2D82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C2F64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E20F74C" w14:textId="77777777" w:rsidR="004276A3" w:rsidRPr="004C2F64" w:rsidRDefault="004276A3" w:rsidP="004276A3">
      <w:pPr>
        <w:pStyle w:val="1"/>
        <w:shd w:val="clear" w:color="auto" w:fill="auto"/>
        <w:tabs>
          <w:tab w:val="left" w:pos="671"/>
        </w:tabs>
        <w:spacing w:after="0"/>
        <w:ind w:firstLine="0"/>
        <w:rPr>
          <w:sz w:val="24"/>
          <w:szCs w:val="24"/>
          <w:lang w:val="uk-UA"/>
        </w:rPr>
      </w:pPr>
    </w:p>
    <w:p w14:paraId="21BBD4DC" w14:textId="77777777" w:rsidR="004276A3" w:rsidRDefault="004276A3" w:rsidP="004276A3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sectPr w:rsidR="004276A3" w:rsidSect="00CB68A3">
      <w:headerReference w:type="default" r:id="rId11"/>
      <w:pgSz w:w="11906" w:h="16838" w:code="9"/>
      <w:pgMar w:top="993" w:right="75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4E8F" w14:textId="77777777" w:rsidR="00E707AF" w:rsidRDefault="00E707AF" w:rsidP="004D1119">
      <w:pPr>
        <w:spacing w:after="0" w:line="240" w:lineRule="auto"/>
      </w:pPr>
      <w:r>
        <w:separator/>
      </w:r>
    </w:p>
  </w:endnote>
  <w:endnote w:type="continuationSeparator" w:id="0">
    <w:p w14:paraId="58C0E1CF" w14:textId="77777777" w:rsidR="00E707AF" w:rsidRDefault="00E707AF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EF89" w14:textId="77777777" w:rsidR="00E707AF" w:rsidRDefault="00E707AF" w:rsidP="004D1119">
      <w:pPr>
        <w:spacing w:after="0" w:line="240" w:lineRule="auto"/>
      </w:pPr>
      <w:r>
        <w:separator/>
      </w:r>
    </w:p>
  </w:footnote>
  <w:footnote w:type="continuationSeparator" w:id="0">
    <w:p w14:paraId="680C4CC1" w14:textId="77777777" w:rsidR="00E707AF" w:rsidRDefault="00E707AF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E14AC0E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5048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46962848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0396957" w14:textId="77777777" w:rsidR="004276A3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7635F5E" w:rsidR="00854FAD" w:rsidRPr="00643941" w:rsidRDefault="00854FAD" w:rsidP="004276A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ПЗН-74524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04.12.2024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4276A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534844903</w:t>
                              </w:r>
                            </w:p>
                            <w:p w14:paraId="46F472CC" w14:textId="1708C32D" w:rsidR="00854FAD" w:rsidRPr="00854FAD" w:rsidRDefault="00854FAD" w:rsidP="004276A3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E748A8" w:rsidRPr="00E748A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46962848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0396957" w14:textId="77777777" w:rsidR="004276A3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7635F5E" w:rsidR="00854FAD" w:rsidRPr="00643941" w:rsidRDefault="00854FAD" w:rsidP="004276A3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ПЗН-74524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04.12.2024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4276A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534844903</w:t>
                        </w:r>
                      </w:p>
                      <w:p w14:paraId="46F472CC" w14:textId="1708C32D" w:rsidR="00854FAD" w:rsidRPr="00854FAD" w:rsidRDefault="00854FAD" w:rsidP="004276A3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E748A8" w:rsidRPr="00E748A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929DF"/>
    <w:rsid w:val="003B497B"/>
    <w:rsid w:val="003C4464"/>
    <w:rsid w:val="003C48D1"/>
    <w:rsid w:val="004251B0"/>
    <w:rsid w:val="004276A3"/>
    <w:rsid w:val="0044297A"/>
    <w:rsid w:val="00452A2F"/>
    <w:rsid w:val="00457E5F"/>
    <w:rsid w:val="00465F9E"/>
    <w:rsid w:val="004855E4"/>
    <w:rsid w:val="00494F8F"/>
    <w:rsid w:val="004A3488"/>
    <w:rsid w:val="004A5DBD"/>
    <w:rsid w:val="004D1119"/>
    <w:rsid w:val="004D5BC3"/>
    <w:rsid w:val="004F2905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416AE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B68A3"/>
    <w:rsid w:val="00CD0A63"/>
    <w:rsid w:val="00D75A6C"/>
    <w:rsid w:val="00DC31BC"/>
    <w:rsid w:val="00DC4060"/>
    <w:rsid w:val="00DE2073"/>
    <w:rsid w:val="00DE2B79"/>
    <w:rsid w:val="00E41057"/>
    <w:rsid w:val="00E43047"/>
    <w:rsid w:val="00E707AF"/>
    <w:rsid w:val="00E748A8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4276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3DBB-13D8-429D-8C88-9A704D1D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7621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59</cp:revision>
  <cp:lastPrinted>2024-12-05T14:48:00Z</cp:lastPrinted>
  <dcterms:created xsi:type="dcterms:W3CDTF">2020-11-06T14:51:00Z</dcterms:created>
  <dcterms:modified xsi:type="dcterms:W3CDTF">2024-12-05T14:48:00Z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