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3ACD" w14:textId="77777777" w:rsidR="005C1A32" w:rsidRPr="00B0357E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8437319" wp14:editId="1E7A3564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B2570" w14:textId="667B4D1A" w:rsidR="005C1A32" w:rsidRPr="003B6FFA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B6FFA">
                              <w:rPr>
                                <w:bCs/>
                                <w:sz w:val="14"/>
                                <w:szCs w:val="14"/>
                                <w:lang w:val="uk-UA"/>
                              </w:rPr>
                              <w:t>справи</w:t>
                            </w:r>
                          </w:p>
                          <w:p w14:paraId="4CC8353E" w14:textId="18CC89C5" w:rsidR="005C1A32" w:rsidRPr="00DF26B9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65390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532111331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731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14:paraId="7CAB2570" w14:textId="667B4D1A" w:rsidR="005C1A32" w:rsidRPr="003B6FFA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B6FFA">
                        <w:rPr>
                          <w:bCs/>
                          <w:sz w:val="14"/>
                          <w:szCs w:val="14"/>
                          <w:lang w:val="uk-UA"/>
                        </w:rPr>
                        <w:t>справи</w:t>
                      </w:r>
                    </w:p>
                    <w:p w14:paraId="4CC8353E" w14:textId="18CC89C5" w:rsidR="005C1A32" w:rsidRPr="00DF26B9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165390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532111331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0112D9EA" w14:textId="15E17A67" w:rsidR="00E22335" w:rsidRDefault="00E22335" w:rsidP="00E22335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E22335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3F7AF5" w:rsidRPr="003F7AF5">
        <w:rPr>
          <w:b/>
          <w:bCs/>
          <w:i w:val="0"/>
          <w:iCs w:val="0"/>
          <w:sz w:val="24"/>
          <w:szCs w:val="24"/>
          <w:lang w:val="uk-UA"/>
        </w:rPr>
        <w:t>ПЗН-57679 від 30.11.2023</w:t>
      </w:r>
    </w:p>
    <w:p w14:paraId="7EADC012" w14:textId="3CBA8E5D" w:rsidR="005C1A32" w:rsidRPr="00127E3A" w:rsidRDefault="005C1A32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127E3A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127E3A">
        <w:rPr>
          <w:i w:val="0"/>
          <w:sz w:val="24"/>
          <w:szCs w:val="24"/>
          <w:lang w:val="uk-UA"/>
        </w:rPr>
        <w:t>:</w:t>
      </w:r>
    </w:p>
    <w:p w14:paraId="4299E794" w14:textId="5BF451C3" w:rsidR="005C1A32" w:rsidRPr="00127E3A" w:rsidRDefault="00A10AE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5E565CA" wp14:editId="46F186B9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981075" cy="92392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390" w:rsidRPr="00165390">
        <w:rPr>
          <w:rFonts w:eastAsia="Georgia"/>
          <w:b/>
          <w:i/>
          <w:iCs/>
          <w:sz w:val="24"/>
          <w:szCs w:val="24"/>
          <w:lang w:val="uk-UA" w:bidi="uk-UA"/>
        </w:rPr>
        <w:t>Про надання дозволу на проведення експертної грошової оцінки земельної ділянки на вул. Автотранспортній, 1 у Дарницькому районі м. Києва, що підлягає продажу товариству з обмеженою відповідальністю «</w:t>
      </w:r>
      <w:proofErr w:type="spellStart"/>
      <w:r w:rsidR="00165390" w:rsidRPr="00165390">
        <w:rPr>
          <w:rFonts w:eastAsia="Georgia"/>
          <w:b/>
          <w:i/>
          <w:iCs/>
          <w:sz w:val="24"/>
          <w:szCs w:val="24"/>
          <w:lang w:val="uk-UA" w:bidi="uk-UA"/>
        </w:rPr>
        <w:t>Солекс</w:t>
      </w:r>
      <w:proofErr w:type="spellEnd"/>
      <w:r w:rsidR="00165390" w:rsidRPr="00165390">
        <w:rPr>
          <w:rFonts w:eastAsia="Georgia"/>
          <w:b/>
          <w:i/>
          <w:iCs/>
          <w:sz w:val="24"/>
          <w:szCs w:val="24"/>
          <w:lang w:val="uk-UA" w:bidi="uk-UA"/>
        </w:rPr>
        <w:t>» для будівництва та обслуговування будівель торгівлі</w:t>
      </w:r>
    </w:p>
    <w:p w14:paraId="6E8247E2" w14:textId="77777777" w:rsidR="005C1A32" w:rsidRPr="005C1A32" w:rsidRDefault="005C1A32" w:rsidP="005C1A32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70C8DA8" w14:textId="14DED49F" w:rsidR="005C1A32" w:rsidRPr="001659B4" w:rsidRDefault="00DF26B9" w:rsidP="001659B4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 w:rsidRPr="00DF26B9">
        <w:rPr>
          <w:sz w:val="24"/>
          <w:szCs w:val="24"/>
          <w:lang w:val="uk-UA" w:bidi="uk-UA"/>
        </w:rPr>
        <w:t>Юридична особа</w:t>
      </w:r>
      <w:r w:rsidR="005C1A32" w:rsidRPr="001659B4">
        <w:rPr>
          <w:sz w:val="24"/>
          <w:szCs w:val="24"/>
        </w:rPr>
        <w:t>:</w:t>
      </w:r>
    </w:p>
    <w:p w14:paraId="01348DBE" w14:textId="77777777" w:rsidR="005C1A32" w:rsidRPr="008A789E" w:rsidRDefault="005C1A32" w:rsidP="005C1A32">
      <w:pPr>
        <w:spacing w:line="1" w:lineRule="exact"/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693"/>
        <w:gridCol w:w="6663"/>
      </w:tblGrid>
      <w:tr w:rsidR="00DF26B9" w14:paraId="149D192C" w14:textId="77777777" w:rsidTr="00DF26B9">
        <w:trPr>
          <w:cantSplit/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C61F" w14:textId="77777777" w:rsidR="00DF26B9" w:rsidRDefault="00DF26B9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bidi="uk-UA"/>
              </w:rPr>
            </w:pPr>
            <w:proofErr w:type="spellStart"/>
            <w:r>
              <w:rPr>
                <w:b w:val="0"/>
                <w:sz w:val="24"/>
                <w:szCs w:val="24"/>
                <w:lang w:bidi="uk-UA"/>
              </w:rPr>
              <w:t>Назва</w:t>
            </w:r>
            <w:proofErr w:type="spellEnd"/>
            <w:r>
              <w:rPr>
                <w:b w:val="0"/>
                <w:sz w:val="24"/>
                <w:szCs w:val="24"/>
                <w:lang w:bidi="uk-UA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67DA" w14:textId="6CFE69BA" w:rsidR="00DF26B9" w:rsidRDefault="00DF26B9" w:rsidP="00165390">
            <w:pPr>
              <w:pStyle w:val="a7"/>
              <w:shd w:val="clear" w:color="auto" w:fill="auto"/>
              <w:ind w:right="-107"/>
              <w:rPr>
                <w:i/>
                <w:color w:val="000000" w:themeColor="text1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>Товариство</w:t>
            </w:r>
            <w:proofErr w:type="spellEnd"/>
            <w:r w:rsidR="00165390"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з </w:t>
            </w:r>
            <w:proofErr w:type="spellStart"/>
            <w:r w:rsidR="00165390">
              <w:rPr>
                <w:i/>
                <w:color w:val="000000" w:themeColor="text1"/>
                <w:sz w:val="24"/>
                <w:szCs w:val="24"/>
                <w:lang w:val="ru-RU" w:bidi="uk-UA"/>
              </w:rPr>
              <w:t>обмеженою</w:t>
            </w:r>
            <w:proofErr w:type="spellEnd"/>
            <w:r w:rsidR="00165390"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165390">
              <w:rPr>
                <w:i/>
                <w:color w:val="000000" w:themeColor="text1"/>
                <w:sz w:val="24"/>
                <w:szCs w:val="24"/>
                <w:lang w:val="ru-RU" w:bidi="uk-UA"/>
              </w:rPr>
              <w:t>відповідальністю</w:t>
            </w:r>
            <w:proofErr w:type="spellEnd"/>
            <w:r w:rsidR="00165390"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«</w:t>
            </w:r>
            <w:proofErr w:type="spellStart"/>
            <w:r w:rsidR="00165390">
              <w:rPr>
                <w:i/>
                <w:color w:val="000000" w:themeColor="text1"/>
                <w:sz w:val="24"/>
                <w:szCs w:val="24"/>
                <w:lang w:val="ru-RU" w:bidi="uk-UA"/>
              </w:rPr>
              <w:t>Солекс</w:t>
            </w:r>
            <w:proofErr w:type="spellEnd"/>
            <w:r w:rsidR="00165390">
              <w:rPr>
                <w:i/>
                <w:color w:val="000000" w:themeColor="text1"/>
                <w:sz w:val="24"/>
                <w:szCs w:val="24"/>
                <w:lang w:val="ru-RU" w:bidi="uk-UA"/>
              </w:rPr>
              <w:t>»</w:t>
            </w:r>
          </w:p>
        </w:tc>
      </w:tr>
      <w:tr w:rsidR="00DF26B9" w14:paraId="2BC56212" w14:textId="77777777" w:rsidTr="00DF26B9">
        <w:trPr>
          <w:cantSplit/>
          <w:trHeight w:val="6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3F0" w14:textId="77777777" w:rsidR="00DF26B9" w:rsidRDefault="00DF26B9">
            <w:pPr>
              <w:pStyle w:val="a7"/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Перелік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засновників</w:t>
            </w:r>
            <w:proofErr w:type="spellEnd"/>
          </w:p>
          <w:p w14:paraId="22FBBEEB" w14:textId="6516CA72" w:rsidR="00DF26B9" w:rsidRDefault="00DF26B9">
            <w:pPr>
              <w:pStyle w:val="a7"/>
              <w:ind w:hanging="113"/>
              <w:rPr>
                <w:b w:val="0"/>
                <w:sz w:val="24"/>
                <w:szCs w:val="24"/>
                <w:lang w:val="ru-RU" w:bidi="uk-UA"/>
              </w:rPr>
            </w:pPr>
            <w:r>
              <w:rPr>
                <w:b w:val="0"/>
                <w:sz w:val="24"/>
                <w:szCs w:val="24"/>
                <w:lang w:val="ru-RU" w:bidi="uk-UA"/>
              </w:rPr>
              <w:t>(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учасників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)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юридичної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особи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F319" w14:textId="10BEAF1D" w:rsidR="00DF26B9" w:rsidRPr="00A22FAE" w:rsidRDefault="006A760B">
            <w:pPr>
              <w:pStyle w:val="a7"/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</w:pPr>
            <w:proofErr w:type="spellStart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Стульніков</w:t>
            </w:r>
            <w:proofErr w:type="spellEnd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В'ячеслав</w:t>
            </w:r>
            <w:proofErr w:type="spellEnd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Васильович</w:t>
            </w:r>
            <w:proofErr w:type="spellEnd"/>
          </w:p>
          <w:p w14:paraId="189F2118" w14:textId="1BCD840C" w:rsidR="00DF26B9" w:rsidRPr="00165390" w:rsidRDefault="00DF26B9" w:rsidP="00A22FAE">
            <w:pPr>
              <w:pStyle w:val="a7"/>
              <w:rPr>
                <w:b w:val="0"/>
                <w:color w:val="000000" w:themeColor="text1"/>
                <w:sz w:val="24"/>
                <w:szCs w:val="24"/>
                <w:highlight w:val="yellow"/>
                <w:lang w:val="ru-RU" w:bidi="uk-UA"/>
              </w:rPr>
            </w:pPr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Адреса </w:t>
            </w:r>
            <w:proofErr w:type="spellStart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засновника</w:t>
            </w:r>
            <w:proofErr w:type="spellEnd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: </w:t>
            </w:r>
            <w:proofErr w:type="spellStart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Україна</w:t>
            </w:r>
            <w:proofErr w:type="spellEnd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, 0</w:t>
            </w:r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4209, м. </w:t>
            </w:r>
            <w:proofErr w:type="spellStart"/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Київ</w:t>
            </w:r>
            <w:proofErr w:type="spellEnd"/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, </w:t>
            </w:r>
            <w:proofErr w:type="spellStart"/>
            <w:r w:rsidR="00A22FAE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вул</w:t>
            </w:r>
            <w:proofErr w:type="spellEnd"/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. </w:t>
            </w:r>
            <w:proofErr w:type="spellStart"/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Героїв</w:t>
            </w:r>
            <w:proofErr w:type="spellEnd"/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Дніпра</w:t>
            </w:r>
            <w:proofErr w:type="spellEnd"/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, буд. </w:t>
            </w:r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5,</w:t>
            </w:r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кв. 2</w:t>
            </w:r>
            <w:r w:rsidR="006A760B"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0</w:t>
            </w:r>
            <w:r w:rsidRPr="00A22FAE"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.</w:t>
            </w:r>
          </w:p>
        </w:tc>
      </w:tr>
      <w:tr w:rsidR="00DF26B9" w14:paraId="4609DEFA" w14:textId="77777777" w:rsidTr="00DF26B9">
        <w:trPr>
          <w:cantSplit/>
          <w:trHeight w:val="6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9E6" w14:textId="2DD4CF9E" w:rsidR="00DF26B9" w:rsidRDefault="00DF26B9">
            <w:pPr>
              <w:pStyle w:val="a7"/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Кінцевий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бенефіціарний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власник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(контролер)</w:t>
            </w:r>
          </w:p>
          <w:p w14:paraId="746442D4" w14:textId="77777777" w:rsidR="00DF26B9" w:rsidRDefault="00DF26B9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 w:bidi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D32D" w14:textId="77777777" w:rsidR="006A760B" w:rsidRPr="006A760B" w:rsidRDefault="006A760B" w:rsidP="006A760B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</w:pPr>
            <w:proofErr w:type="spellStart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Стульніков</w:t>
            </w:r>
            <w:proofErr w:type="spellEnd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В'ячеслав</w:t>
            </w:r>
            <w:proofErr w:type="spellEnd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Васильович</w:t>
            </w:r>
            <w:proofErr w:type="spellEnd"/>
          </w:p>
          <w:p w14:paraId="3B730169" w14:textId="4E36277D" w:rsidR="00DF26B9" w:rsidRPr="006A760B" w:rsidRDefault="006A760B" w:rsidP="00A22FAE">
            <w:pPr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</w:pPr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Адреса </w:t>
            </w:r>
            <w:proofErr w:type="spellStart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засновника</w:t>
            </w:r>
            <w:proofErr w:type="spellEnd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: </w:t>
            </w:r>
            <w:proofErr w:type="spellStart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Україна</w:t>
            </w:r>
            <w:proofErr w:type="spellEnd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, 04209, м. </w:t>
            </w:r>
            <w:proofErr w:type="spellStart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Київ</w:t>
            </w:r>
            <w:proofErr w:type="spellEnd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, </w:t>
            </w:r>
            <w:proofErr w:type="spellStart"/>
            <w:r w:rsidR="00A22FA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вул</w:t>
            </w:r>
            <w:proofErr w:type="spellEnd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. </w:t>
            </w:r>
            <w:proofErr w:type="spellStart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Героїв</w:t>
            </w:r>
            <w:proofErr w:type="spellEnd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Дніпра</w:t>
            </w:r>
            <w:proofErr w:type="spellEnd"/>
            <w:r w:rsidRPr="006A76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, буд. 5,кв. 20.</w:t>
            </w:r>
          </w:p>
        </w:tc>
      </w:tr>
      <w:tr w:rsidR="00DF26B9" w:rsidRPr="00DF26B9" w14:paraId="1F503463" w14:textId="77777777" w:rsidTr="00DF26B9">
        <w:trPr>
          <w:cantSplit/>
          <w:trHeight w:val="3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01C1" w14:textId="77777777" w:rsidR="00DF26B9" w:rsidRDefault="00DF26B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Реєстраційний номер: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EFED" w14:textId="70466DCB" w:rsidR="00DF26B9" w:rsidRDefault="00DF26B9" w:rsidP="006A760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i/>
                <w:sz w:val="24"/>
                <w:szCs w:val="24"/>
                <w:lang w:val="uk-UA" w:bidi="uk-UA"/>
              </w:rPr>
              <w:t>від</w:t>
            </w:r>
            <w:r>
              <w:rPr>
                <w:b w:val="0"/>
                <w:sz w:val="24"/>
                <w:szCs w:val="24"/>
                <w:lang w:val="uk-UA" w:bidi="uk-UA"/>
              </w:rPr>
              <w:t xml:space="preserve"> </w:t>
            </w:r>
            <w:r w:rsidR="006A760B">
              <w:rPr>
                <w:i/>
                <w:sz w:val="24"/>
                <w:szCs w:val="24"/>
                <w:lang w:val="uk-UA" w:bidi="uk-UA"/>
              </w:rPr>
              <w:t>09.08.2023</w:t>
            </w:r>
            <w:r>
              <w:rPr>
                <w:b w:val="0"/>
                <w:sz w:val="24"/>
                <w:szCs w:val="24"/>
                <w:lang w:val="uk-UA" w:bidi="uk-UA"/>
              </w:rPr>
              <w:t xml:space="preserve"> </w:t>
            </w:r>
            <w:r>
              <w:rPr>
                <w:i/>
                <w:sz w:val="24"/>
                <w:szCs w:val="24"/>
                <w:lang w:val="uk-UA" w:bidi="uk-UA"/>
              </w:rPr>
              <w:t xml:space="preserve">№ </w:t>
            </w:r>
            <w:r w:rsidR="006A760B">
              <w:rPr>
                <w:i/>
                <w:sz w:val="24"/>
                <w:szCs w:val="24"/>
                <w:lang w:val="uk-UA" w:bidi="uk-UA"/>
              </w:rPr>
              <w:t>532111331</w:t>
            </w:r>
          </w:p>
        </w:tc>
      </w:tr>
    </w:tbl>
    <w:p w14:paraId="62F672E9" w14:textId="77777777" w:rsidR="00DF26B9" w:rsidRDefault="00DF26B9" w:rsidP="00DF26B9">
      <w:pPr>
        <w:spacing w:line="1" w:lineRule="exact"/>
      </w:pPr>
    </w:p>
    <w:p w14:paraId="08A4FDE8" w14:textId="77777777" w:rsidR="005C1A32" w:rsidRPr="0074727B" w:rsidRDefault="005C1A32" w:rsidP="001659B4">
      <w:pPr>
        <w:pStyle w:val="a7"/>
        <w:shd w:val="clear" w:color="auto" w:fill="auto"/>
        <w:tabs>
          <w:tab w:val="left" w:pos="851"/>
        </w:tabs>
        <w:ind w:firstLine="567"/>
        <w:rPr>
          <w:sz w:val="20"/>
          <w:szCs w:val="24"/>
          <w:lang w:val="uk-UA"/>
        </w:rPr>
      </w:pPr>
    </w:p>
    <w:p w14:paraId="3CAD6B8C" w14:textId="34A40F2B" w:rsidR="005C1A32" w:rsidRPr="006A760B" w:rsidRDefault="005C1A32" w:rsidP="001659B4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5036A3">
        <w:rPr>
          <w:sz w:val="24"/>
          <w:szCs w:val="24"/>
          <w:lang w:val="uk-UA"/>
        </w:rPr>
        <w:t>Відомості про земе</w:t>
      </w:r>
      <w:r w:rsidRPr="006A760B">
        <w:rPr>
          <w:sz w:val="24"/>
          <w:szCs w:val="24"/>
          <w:lang w:val="uk-UA"/>
        </w:rPr>
        <w:t>льну ділянку (</w:t>
      </w:r>
      <w:r>
        <w:rPr>
          <w:sz w:val="24"/>
          <w:szCs w:val="24"/>
          <w:lang w:val="uk-UA"/>
        </w:rPr>
        <w:t>кадастровий</w:t>
      </w:r>
      <w:r w:rsidRPr="006A760B">
        <w:rPr>
          <w:sz w:val="24"/>
          <w:szCs w:val="24"/>
          <w:lang w:val="uk-UA"/>
        </w:rPr>
        <w:t xml:space="preserve"> № 8000000000:</w:t>
      </w:r>
      <w:r w:rsidR="006A760B">
        <w:rPr>
          <w:sz w:val="24"/>
          <w:szCs w:val="24"/>
          <w:lang w:val="uk-UA"/>
        </w:rPr>
        <w:t>90:243:0005</w:t>
      </w:r>
      <w:r w:rsidRPr="006A760B">
        <w:rPr>
          <w:sz w:val="24"/>
          <w:szCs w:val="24"/>
          <w:lang w:val="uk-UA"/>
        </w:rPr>
        <w:t>).</w:t>
      </w:r>
    </w:p>
    <w:tbl>
      <w:tblPr>
        <w:tblOverlap w:val="never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667"/>
      </w:tblGrid>
      <w:tr w:rsidR="005C1A32" w14:paraId="0FD53170" w14:textId="77777777" w:rsidTr="006A760B">
        <w:trPr>
          <w:trHeight w:hRule="exact" w:val="652"/>
          <w:jc w:val="center"/>
        </w:trPr>
        <w:tc>
          <w:tcPr>
            <w:tcW w:w="2693" w:type="dxa"/>
            <w:shd w:val="clear" w:color="auto" w:fill="FFFFFF"/>
            <w:vAlign w:val="center"/>
          </w:tcPr>
          <w:p w14:paraId="6403B186" w14:textId="77777777" w:rsidR="00B74016" w:rsidRPr="006A760B" w:rsidRDefault="00B74016" w:rsidP="005D315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A760B">
              <w:rPr>
                <w:sz w:val="24"/>
                <w:szCs w:val="24"/>
                <w:lang w:val="uk-UA"/>
              </w:rPr>
              <w:t xml:space="preserve"> </w:t>
            </w:r>
            <w:r w:rsidR="005C1A32" w:rsidRPr="006A760B">
              <w:rPr>
                <w:sz w:val="24"/>
                <w:szCs w:val="24"/>
                <w:lang w:val="uk-UA"/>
              </w:rPr>
              <w:t xml:space="preserve">Місце розташування </w:t>
            </w:r>
            <w:r w:rsidRPr="006A760B">
              <w:rPr>
                <w:sz w:val="24"/>
                <w:szCs w:val="24"/>
                <w:lang w:val="uk-UA"/>
              </w:rPr>
              <w:t xml:space="preserve"> </w:t>
            </w:r>
          </w:p>
          <w:p w14:paraId="7CBE4F72" w14:textId="77777777" w:rsidR="005C1A32" w:rsidRPr="006A760B" w:rsidRDefault="00B74016" w:rsidP="005D315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A760B">
              <w:rPr>
                <w:sz w:val="24"/>
                <w:szCs w:val="24"/>
                <w:lang w:val="uk-UA"/>
              </w:rPr>
              <w:t xml:space="preserve"> </w:t>
            </w:r>
            <w:r w:rsidR="005C1A32" w:rsidRPr="006A760B">
              <w:rPr>
                <w:sz w:val="24"/>
                <w:szCs w:val="24"/>
                <w:lang w:val="uk-UA"/>
              </w:rPr>
              <w:t>(адреса)</w:t>
            </w:r>
          </w:p>
        </w:tc>
        <w:tc>
          <w:tcPr>
            <w:tcW w:w="6667" w:type="dxa"/>
            <w:shd w:val="clear" w:color="auto" w:fill="FFFFFF"/>
            <w:vAlign w:val="center"/>
          </w:tcPr>
          <w:p w14:paraId="1C4EA323" w14:textId="6695A92A" w:rsidR="005C1A32" w:rsidRPr="00855EEB" w:rsidRDefault="005C1A32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  <w:lang w:val="ru-RU"/>
              </w:rPr>
            </w:pPr>
            <w:r w:rsidRPr="006A760B">
              <w:rPr>
                <w:i/>
                <w:iCs/>
                <w:sz w:val="24"/>
                <w:szCs w:val="24"/>
                <w:lang w:val="uk-UA"/>
              </w:rPr>
              <w:t xml:space="preserve">м. Київ, р-н </w:t>
            </w:r>
            <w:r w:rsidR="006A760B">
              <w:rPr>
                <w:i/>
                <w:iCs/>
                <w:sz w:val="24"/>
                <w:szCs w:val="24"/>
                <w:lang w:val="uk-UA"/>
              </w:rPr>
              <w:t>Дарницький, вул. Автотранспортна, 1</w:t>
            </w:r>
          </w:p>
        </w:tc>
      </w:tr>
      <w:tr w:rsidR="005C1A32" w14:paraId="57B2C7DD" w14:textId="77777777" w:rsidTr="006A760B">
        <w:trPr>
          <w:trHeight w:hRule="exact" w:val="274"/>
          <w:jc w:val="center"/>
        </w:trPr>
        <w:tc>
          <w:tcPr>
            <w:tcW w:w="2693" w:type="dxa"/>
            <w:shd w:val="clear" w:color="auto" w:fill="FFFFFF"/>
            <w:vAlign w:val="center"/>
          </w:tcPr>
          <w:p w14:paraId="00D64040" w14:textId="77777777" w:rsidR="005C1A32" w:rsidRPr="00CF2418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F26B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667" w:type="dxa"/>
            <w:shd w:val="clear" w:color="auto" w:fill="FFFFFF"/>
            <w:vAlign w:val="center"/>
          </w:tcPr>
          <w:p w14:paraId="366B9152" w14:textId="76E2333E" w:rsidR="005C1A32" w:rsidRPr="001659B4" w:rsidRDefault="006A760B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  <w:lang w:val="uk-UA"/>
              </w:rPr>
              <w:t>0,2860</w:t>
            </w:r>
            <w:r w:rsidR="005C1A32" w:rsidRPr="001659B4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A32" w:rsidRPr="001659B4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5C1A32" w14:paraId="2690B84C" w14:textId="77777777" w:rsidTr="006A760B">
        <w:trPr>
          <w:trHeight w:hRule="exact" w:val="612"/>
          <w:jc w:val="center"/>
        </w:trPr>
        <w:tc>
          <w:tcPr>
            <w:tcW w:w="2693" w:type="dxa"/>
            <w:shd w:val="clear" w:color="auto" w:fill="FFFFFF"/>
            <w:vAlign w:val="center"/>
          </w:tcPr>
          <w:p w14:paraId="00AA3CC2" w14:textId="77777777" w:rsidR="005C1A32" w:rsidRPr="00726D11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Вид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та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термін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667" w:type="dxa"/>
            <w:shd w:val="clear" w:color="auto" w:fill="FFFFFF"/>
            <w:vAlign w:val="center"/>
          </w:tcPr>
          <w:p w14:paraId="1DE99F4B" w14:textId="292D761D" w:rsidR="005C1A32" w:rsidRPr="001659B4" w:rsidRDefault="00FD5A21" w:rsidP="00FD5A2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uk-UA"/>
              </w:rPr>
              <w:t>оренда до 24.04.2024 (</w:t>
            </w:r>
            <w:r w:rsidR="0024140F" w:rsidRPr="001659B4">
              <w:rPr>
                <w:i/>
                <w:sz w:val="24"/>
                <w:szCs w:val="24"/>
                <w:lang w:val="uk-UA"/>
              </w:rPr>
              <w:t xml:space="preserve">право </w:t>
            </w:r>
            <w:r>
              <w:rPr>
                <w:i/>
                <w:sz w:val="24"/>
                <w:szCs w:val="24"/>
                <w:lang w:val="uk-UA"/>
              </w:rPr>
              <w:t>власності</w:t>
            </w:r>
            <w:r w:rsidRPr="001659B4">
              <w:rPr>
                <w:i/>
                <w:sz w:val="24"/>
                <w:szCs w:val="24"/>
                <w:lang w:val="uk-UA"/>
              </w:rPr>
              <w:t xml:space="preserve"> </w:t>
            </w:r>
            <w:r w:rsidR="0024140F" w:rsidRPr="001659B4">
              <w:rPr>
                <w:i/>
                <w:sz w:val="24"/>
                <w:szCs w:val="24"/>
                <w:lang w:val="uk-UA"/>
              </w:rPr>
              <w:t>в процесі оформлення</w:t>
            </w:r>
            <w:r w:rsidR="00F10AE2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5C1A32" w14:paraId="2FDF9784" w14:textId="77777777" w:rsidTr="006A760B">
        <w:trPr>
          <w:trHeight w:hRule="exact" w:val="301"/>
          <w:jc w:val="center"/>
        </w:trPr>
        <w:tc>
          <w:tcPr>
            <w:tcW w:w="2693" w:type="dxa"/>
            <w:shd w:val="clear" w:color="auto" w:fill="FFFFFF"/>
            <w:vAlign w:val="center"/>
          </w:tcPr>
          <w:p w14:paraId="6EA8B59B" w14:textId="57852C91" w:rsidR="005C1A32" w:rsidRPr="00B66290" w:rsidRDefault="00B74016" w:rsidP="001659B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662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B66290">
              <w:rPr>
                <w:sz w:val="24"/>
                <w:szCs w:val="24"/>
                <w:lang w:val="ru-RU"/>
              </w:rPr>
              <w:t>Цільове</w:t>
            </w:r>
            <w:proofErr w:type="spellEnd"/>
            <w:r w:rsidR="001659B4" w:rsidRPr="00B662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B66290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667" w:type="dxa"/>
            <w:shd w:val="clear" w:color="auto" w:fill="FFFFFF"/>
            <w:vAlign w:val="center"/>
          </w:tcPr>
          <w:p w14:paraId="4EFBE07A" w14:textId="0283546B" w:rsidR="005C1A32" w:rsidRPr="001659B4" w:rsidRDefault="001659B4" w:rsidP="001659B4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1659B4">
              <w:rPr>
                <w:i/>
                <w:sz w:val="24"/>
                <w:szCs w:val="24"/>
                <w:lang w:val="ru-RU"/>
              </w:rPr>
              <w:t xml:space="preserve">03.07 </w:t>
            </w:r>
            <w:r w:rsidR="005C1A32" w:rsidRPr="001659B4">
              <w:rPr>
                <w:i/>
                <w:sz w:val="24"/>
                <w:szCs w:val="24"/>
                <w:lang w:val="ru-RU"/>
              </w:rPr>
              <w:t>для</w:t>
            </w:r>
            <w:r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9B4">
              <w:rPr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Pr="001659B4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659B4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9B4"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Pr="001659B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9B4">
              <w:rPr>
                <w:i/>
                <w:sz w:val="24"/>
                <w:szCs w:val="24"/>
                <w:lang w:val="ru-RU"/>
              </w:rPr>
              <w:t>торгівлі</w:t>
            </w:r>
            <w:proofErr w:type="spellEnd"/>
          </w:p>
        </w:tc>
      </w:tr>
      <w:tr w:rsidR="00B66290" w14:paraId="1F1FD4F3" w14:textId="77777777" w:rsidTr="006A760B">
        <w:trPr>
          <w:trHeight w:hRule="exact" w:val="301"/>
          <w:jc w:val="center"/>
        </w:trPr>
        <w:tc>
          <w:tcPr>
            <w:tcW w:w="2693" w:type="dxa"/>
            <w:shd w:val="clear" w:color="auto" w:fill="FFFFFF"/>
            <w:vAlign w:val="center"/>
          </w:tcPr>
          <w:p w14:paraId="0A3B7251" w14:textId="0AA70BA8" w:rsidR="00B66290" w:rsidRPr="00B66290" w:rsidRDefault="00B66290" w:rsidP="001659B4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proofErr w:type="spellStart"/>
            <w:r w:rsidRPr="00B66290"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 w:rsidRPr="00B66290"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667" w:type="dxa"/>
            <w:shd w:val="clear" w:color="auto" w:fill="FFFFFF"/>
            <w:vAlign w:val="center"/>
          </w:tcPr>
          <w:p w14:paraId="259D5057" w14:textId="1095B82C" w:rsidR="00B66290" w:rsidRPr="00B66290" w:rsidRDefault="00B66290" w:rsidP="001659B4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з</w:t>
            </w:r>
            <w:r w:rsidRPr="00B66290">
              <w:rPr>
                <w:i/>
                <w:sz w:val="24"/>
                <w:szCs w:val="24"/>
                <w:lang w:val="ru-RU"/>
              </w:rPr>
              <w:t>емлі</w:t>
            </w:r>
            <w:proofErr w:type="spellEnd"/>
            <w:r w:rsidRPr="00B6629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290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B66290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66290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B6629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290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5C1A32" w14:paraId="35DBD556" w14:textId="77777777" w:rsidTr="006A760B">
        <w:trPr>
          <w:trHeight w:hRule="exact" w:val="972"/>
          <w:jc w:val="center"/>
        </w:trPr>
        <w:tc>
          <w:tcPr>
            <w:tcW w:w="2693" w:type="dxa"/>
            <w:shd w:val="clear" w:color="auto" w:fill="FFFFFF"/>
            <w:vAlign w:val="center"/>
          </w:tcPr>
          <w:p w14:paraId="1D64E6E8" w14:textId="483857BA" w:rsidR="005C1A32" w:rsidRPr="00B66290" w:rsidRDefault="00B74016" w:rsidP="001659B4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66290">
              <w:rPr>
                <w:sz w:val="24"/>
                <w:szCs w:val="24"/>
                <w:lang w:val="ru-RU"/>
              </w:rPr>
              <w:t xml:space="preserve"> </w:t>
            </w:r>
            <w:r w:rsidR="001659B4" w:rsidRPr="00B66290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1659B4" w:rsidRPr="00B66290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1659B4" w:rsidRPr="00B662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9B4" w:rsidRPr="00B66290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667" w:type="dxa"/>
            <w:shd w:val="clear" w:color="auto" w:fill="FFFFFF"/>
            <w:vAlign w:val="center"/>
          </w:tcPr>
          <w:p w14:paraId="42FB1831" w14:textId="62E8CA9A" w:rsidR="005C1A32" w:rsidRPr="001659B4" w:rsidRDefault="005F1A07" w:rsidP="005F1A07">
            <w:pPr>
              <w:widowControl/>
              <w:rPr>
                <w:i/>
                <w:lang w:val="ru-RU"/>
              </w:rPr>
            </w:pPr>
            <w:r w:rsidRPr="00855EEB">
              <w:rPr>
                <w:rStyle w:val="fontstyle01"/>
                <w:rFonts w:ascii="Times New Roman" w:hAnsi="Times New Roman" w:cs="Times New Roman"/>
                <w:i/>
              </w:rPr>
              <w:t>4 900 286</w:t>
            </w:r>
            <w:r w:rsidRPr="00855EEB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55EEB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>грн</w:t>
            </w:r>
            <w:proofErr w:type="spellEnd"/>
            <w:r w:rsidRPr="00855EEB">
              <w:rPr>
                <w:rStyle w:val="fontstyle01"/>
                <w:rFonts w:ascii="Times New Roman" w:hAnsi="Times New Roman" w:cs="Times New Roman"/>
                <w:i/>
              </w:rPr>
              <w:t xml:space="preserve"> 82</w:t>
            </w:r>
            <w:r w:rsidRPr="00855EEB">
              <w:rPr>
                <w:rStyle w:val="fontstyle01"/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коп. (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згідно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витягом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№ </w:t>
            </w:r>
            <w:r w:rsidRPr="005F1A07">
              <w:rPr>
                <w:rFonts w:ascii="Times New Roman" w:hAnsi="Times New Roman" w:cs="Times New Roman"/>
                <w:bCs/>
                <w:i/>
              </w:rPr>
              <w:t>НВ-9932859862023</w:t>
            </w:r>
            <w:r w:rsidR="00CD351A" w:rsidRPr="005F1A07">
              <w:rPr>
                <w:rFonts w:ascii="Times New Roman" w:hAnsi="Times New Roman" w:cs="Times New Roman"/>
                <w:i/>
                <w:lang w:val="ru-RU"/>
              </w:rPr>
              <w:br/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із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технічної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документації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нормативної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грошової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оцінки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земельних</w:t>
            </w:r>
            <w:proofErr w:type="spellEnd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ділянок</w:t>
            </w:r>
            <w:proofErr w:type="spellEnd"/>
            <w:r w:rsidR="007627C5" w:rsidRPr="005F1A0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7627C5" w:rsidRPr="005F1A07">
              <w:rPr>
                <w:rFonts w:ascii="Times New Roman" w:hAnsi="Times New Roman" w:cs="Times New Roman"/>
                <w:i/>
                <w:lang w:val="ru-RU"/>
              </w:rPr>
              <w:t>від</w:t>
            </w:r>
            <w:proofErr w:type="spellEnd"/>
            <w:r w:rsidR="007627C5" w:rsidRPr="005F1A0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5F1A07">
              <w:rPr>
                <w:rFonts w:ascii="Times New Roman" w:hAnsi="Times New Roman" w:cs="Times New Roman"/>
                <w:i/>
                <w:lang w:val="ru-RU"/>
              </w:rPr>
              <w:t>30.11.2023</w:t>
            </w:r>
            <w:r w:rsidR="001659B4" w:rsidRPr="005F1A07"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</w:tr>
    </w:tbl>
    <w:p w14:paraId="4D940D4C" w14:textId="77777777" w:rsidR="005C1A32" w:rsidRPr="0074727B" w:rsidRDefault="005C1A32" w:rsidP="00F33B2E">
      <w:pPr>
        <w:rPr>
          <w:sz w:val="20"/>
        </w:rPr>
      </w:pPr>
    </w:p>
    <w:p w14:paraId="43CEFA45" w14:textId="77777777" w:rsidR="005C1A32" w:rsidRPr="00E85A60" w:rsidRDefault="005C1A32" w:rsidP="00F33B2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723D3526" w14:textId="696DF256" w:rsidR="002A4DE2" w:rsidRDefault="005C1A32" w:rsidP="0060222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14:paraId="39F6C1AE" w14:textId="5828288C" w:rsidR="0060222E" w:rsidRPr="0074727B" w:rsidRDefault="0060222E" w:rsidP="0060222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0"/>
          <w:szCs w:val="24"/>
          <w:lang w:val="uk-UA"/>
        </w:rPr>
      </w:pPr>
    </w:p>
    <w:p w14:paraId="06BEDE31" w14:textId="74F5828E" w:rsidR="005C1A32" w:rsidRDefault="005C1A32" w:rsidP="0060222E">
      <w:pPr>
        <w:pStyle w:val="a7"/>
        <w:shd w:val="clear" w:color="auto" w:fill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 xml:space="preserve">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1659B4" w:rsidRPr="00C071B2" w14:paraId="43CDE131" w14:textId="77777777" w:rsidTr="00CE224C">
        <w:tc>
          <w:tcPr>
            <w:tcW w:w="2693" w:type="dxa"/>
          </w:tcPr>
          <w:p w14:paraId="12554326" w14:textId="77777777" w:rsidR="001659B4" w:rsidRPr="00C071B2" w:rsidRDefault="001659B4" w:rsidP="001079B3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uk-UA"/>
              </w:rPr>
            </w:pPr>
            <w:r w:rsidRPr="00C071B2">
              <w:rPr>
                <w:b/>
                <w:i w:val="0"/>
                <w:sz w:val="24"/>
                <w:szCs w:val="24"/>
                <w:lang w:val="uk-UA"/>
              </w:rPr>
              <w:t xml:space="preserve">Наявність будівель і  </w:t>
            </w:r>
          </w:p>
          <w:p w14:paraId="6BFDBF5A" w14:textId="77777777" w:rsidR="001659B4" w:rsidRPr="00C071B2" w:rsidRDefault="001659B4" w:rsidP="001079B3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uk-UA"/>
              </w:rPr>
            </w:pPr>
            <w:r w:rsidRPr="00C071B2">
              <w:rPr>
                <w:b/>
                <w:i w:val="0"/>
                <w:sz w:val="24"/>
                <w:szCs w:val="24"/>
                <w:lang w:val="uk-UA"/>
              </w:rPr>
              <w:t xml:space="preserve"> споруд на ділянці:</w:t>
            </w:r>
          </w:p>
        </w:tc>
        <w:tc>
          <w:tcPr>
            <w:tcW w:w="6663" w:type="dxa"/>
          </w:tcPr>
          <w:p w14:paraId="7F0D7EFE" w14:textId="744EC89E" w:rsidR="001659B4" w:rsidRPr="00ED0F5D" w:rsidRDefault="001659B4" w:rsidP="0089123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розташован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>а нежитлова будівля АЗС, літ. «С»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загальною площею 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>137,7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 м</w:t>
            </w:r>
            <w:r w:rsidR="00ED0F5D">
              <w:rPr>
                <w:rFonts w:ascii="Times New Roman" w:eastAsia="Times New Roman" w:hAnsi="Times New Roman" w:cs="Times New Roman"/>
                <w:i/>
                <w:color w:val="auto"/>
              </w:rPr>
              <w:t>, як</w:t>
            </w:r>
            <w:r w:rsidR="00DC66E7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="00ED0F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підставі 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 </w:t>
            </w:r>
            <w:r w:rsidR="0089123F">
              <w:rPr>
                <w:rFonts w:ascii="Times New Roman" w:eastAsia="Times New Roman" w:hAnsi="Times New Roman" w:cs="Times New Roman"/>
                <w:i/>
                <w:color w:val="auto"/>
              </w:rPr>
              <w:t>Г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осподарського суду міста Києва від 12.01.2009 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="0089123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у справі 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>№ 35/644</w:t>
            </w:r>
            <w:r w:rsidR="00DC66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 реєстраційного посвідчення № 027063</w:t>
            </w:r>
            <w:r w:rsidR="000B0309">
              <w:rPr>
                <w:rFonts w:ascii="Times New Roman" w:eastAsia="Times New Roman" w:hAnsi="Times New Roman" w:cs="Times New Roman"/>
                <w:i/>
                <w:color w:val="auto"/>
              </w:rPr>
              <w:t>, виданого Київським міським бюро технічної інвентаризації та реєстрації права власності на об’єкти нерухомого майна від 09.02.2009,</w:t>
            </w:r>
            <w:r w:rsidR="00ED0F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перебуває у власності 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>товариства з обмеженою відповідальністю «</w:t>
            </w:r>
            <w:proofErr w:type="spellStart"/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>Солекс</w:t>
            </w:r>
            <w:proofErr w:type="spellEnd"/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>»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право власності зареєстровано у Державному реєстрі речових прав на нерухоме майно 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>28.08.2023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відомостей про речове право: 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>51563188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 від 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>28.11.2023</w:t>
            </w:r>
            <w:r w:rsidR="00CD351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5F1A07">
              <w:rPr>
                <w:rFonts w:ascii="Times New Roman" w:eastAsia="Times New Roman" w:hAnsi="Times New Roman" w:cs="Times New Roman"/>
                <w:i/>
                <w:color w:val="auto"/>
              </w:rPr>
              <w:t>356147560</w:t>
            </w: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1659B4" w:rsidRPr="00C071B2" w14:paraId="254C3C25" w14:textId="77777777" w:rsidTr="00CE224C">
        <w:trPr>
          <w:trHeight w:val="329"/>
        </w:trPr>
        <w:tc>
          <w:tcPr>
            <w:tcW w:w="2693" w:type="dxa"/>
          </w:tcPr>
          <w:p w14:paraId="4C44F109" w14:textId="77777777" w:rsidR="001659B4" w:rsidRPr="00C071B2" w:rsidRDefault="001659B4" w:rsidP="001079B3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uk-UA"/>
              </w:rPr>
            </w:pPr>
            <w:r w:rsidRPr="00C071B2">
              <w:rPr>
                <w:b/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663" w:type="dxa"/>
          </w:tcPr>
          <w:p w14:paraId="0BDFD71D" w14:textId="77777777" w:rsidR="001659B4" w:rsidRPr="00C071B2" w:rsidRDefault="001659B4" w:rsidP="001079B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71B2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1659B4" w:rsidRPr="00C071B2" w14:paraId="5EF58D0F" w14:textId="77777777" w:rsidTr="00CE224C">
        <w:trPr>
          <w:trHeight w:val="1665"/>
        </w:trPr>
        <w:tc>
          <w:tcPr>
            <w:tcW w:w="2693" w:type="dxa"/>
          </w:tcPr>
          <w:p w14:paraId="78AC0B4A" w14:textId="77777777" w:rsidR="001659B4" w:rsidRPr="00C071B2" w:rsidRDefault="001659B4" w:rsidP="001079B3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Функціональне  </w:t>
            </w:r>
          </w:p>
          <w:p w14:paraId="7B3A0A65" w14:textId="77777777" w:rsidR="001659B4" w:rsidRPr="00C071B2" w:rsidRDefault="001659B4" w:rsidP="001079B3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призначення згідно з </w:t>
            </w:r>
          </w:p>
          <w:p w14:paraId="7CADAFE9" w14:textId="77777777" w:rsidR="001659B4" w:rsidRPr="00C071B2" w:rsidRDefault="001659B4" w:rsidP="001079B3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Генпланом:</w:t>
            </w:r>
          </w:p>
        </w:tc>
        <w:tc>
          <w:tcPr>
            <w:tcW w:w="6663" w:type="dxa"/>
          </w:tcPr>
          <w:p w14:paraId="477B443C" w14:textId="27FF5895" w:rsidR="001659B4" w:rsidRPr="00F27579" w:rsidRDefault="00BF6677" w:rsidP="00CE224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C071B2">
              <w:rPr>
                <w:rFonts w:ascii="Times New Roman" w:eastAsia="Times New Roman" w:hAnsi="Times New Roman" w:cs="Times New Roman"/>
                <w:i/>
              </w:rPr>
              <w:t xml:space="preserve">ідповідно до </w:t>
            </w:r>
            <w:r w:rsidR="00D849DF" w:rsidRPr="00D849DF">
              <w:rPr>
                <w:rFonts w:ascii="Times New Roman" w:eastAsia="Times New Roman" w:hAnsi="Times New Roman" w:cs="Times New Roman"/>
                <w:i/>
              </w:rPr>
              <w:t>Генерального плану міста Києва та проекту планування його приміської зони на період до 2020 року</w:t>
            </w:r>
            <w:r w:rsidRPr="00C071B2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CE224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071B2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</w:t>
            </w:r>
            <w:r w:rsidR="002A4DE2">
              <w:rPr>
                <w:rFonts w:ascii="Times New Roman" w:eastAsia="Times New Roman" w:hAnsi="Times New Roman" w:cs="Times New Roman"/>
                <w:i/>
              </w:rPr>
              <w:t xml:space="preserve">відноситься до території </w:t>
            </w:r>
            <w:r w:rsidR="005F1A07">
              <w:rPr>
                <w:rFonts w:ascii="Times New Roman" w:eastAsia="Times New Roman" w:hAnsi="Times New Roman" w:cs="Times New Roman"/>
                <w:i/>
              </w:rPr>
              <w:t xml:space="preserve">багатоповерхової житлової забудови (лист Департаменту містобудування та архітектури виконавчого органу Київської міської ради (Київської міської державної адміністрації) від 21.08.2023 </w:t>
            </w:r>
            <w:r w:rsidR="006C4F42">
              <w:rPr>
                <w:rFonts w:ascii="Times New Roman" w:eastAsia="Times New Roman" w:hAnsi="Times New Roman" w:cs="Times New Roman"/>
                <w:i/>
              </w:rPr>
              <w:br/>
            </w:r>
            <w:bookmarkStart w:id="0" w:name="_GoBack"/>
            <w:bookmarkEnd w:id="0"/>
            <w:r w:rsidR="005F1A07">
              <w:rPr>
                <w:rFonts w:ascii="Times New Roman" w:eastAsia="Times New Roman" w:hAnsi="Times New Roman" w:cs="Times New Roman"/>
                <w:i/>
              </w:rPr>
              <w:t>№ 055-6271).</w:t>
            </w:r>
          </w:p>
        </w:tc>
      </w:tr>
      <w:tr w:rsidR="001659B4" w:rsidRPr="00C071B2" w14:paraId="001341A4" w14:textId="77777777" w:rsidTr="00CE224C">
        <w:trPr>
          <w:trHeight w:val="581"/>
        </w:trPr>
        <w:tc>
          <w:tcPr>
            <w:tcW w:w="2693" w:type="dxa"/>
          </w:tcPr>
          <w:p w14:paraId="0D315B6F" w14:textId="77777777" w:rsidR="001659B4" w:rsidRPr="00C071B2" w:rsidRDefault="001659B4" w:rsidP="001079B3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Правовий режим:</w:t>
            </w:r>
          </w:p>
        </w:tc>
        <w:tc>
          <w:tcPr>
            <w:tcW w:w="6663" w:type="dxa"/>
          </w:tcPr>
          <w:p w14:paraId="398D62C7" w14:textId="2D7082CD" w:rsidR="001659B4" w:rsidRPr="00C071B2" w:rsidRDefault="001659B4" w:rsidP="005B2C2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71B2"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 w:rsidR="005B2C2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1659B4" w:rsidRPr="00C071B2" w14:paraId="24419364" w14:textId="77777777" w:rsidTr="00CE224C">
        <w:trPr>
          <w:trHeight w:val="314"/>
        </w:trPr>
        <w:tc>
          <w:tcPr>
            <w:tcW w:w="2693" w:type="dxa"/>
          </w:tcPr>
          <w:p w14:paraId="7DC9DFC8" w14:textId="77777777" w:rsidR="001659B4" w:rsidRPr="00C071B2" w:rsidRDefault="001659B4" w:rsidP="001079B3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C071B2">
              <w:rPr>
                <w:rFonts w:ascii="Times New Roman" w:hAnsi="Times New Roman" w:cs="Times New Roman"/>
                <w:b/>
              </w:rPr>
              <w:t xml:space="preserve"> Інші особливості:</w:t>
            </w:r>
          </w:p>
        </w:tc>
        <w:tc>
          <w:tcPr>
            <w:tcW w:w="6663" w:type="dxa"/>
          </w:tcPr>
          <w:p w14:paraId="0909DA6F" w14:textId="0E2C02D9" w:rsidR="00774748" w:rsidRDefault="00626BBF" w:rsidP="00ED0F5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E22335" w:rsidRPr="00E22335">
              <w:rPr>
                <w:rFonts w:ascii="Times New Roman" w:hAnsi="Times New Roman" w:cs="Times New Roman"/>
                <w:i/>
              </w:rPr>
              <w:t xml:space="preserve"> </w:t>
            </w:r>
            <w:r w:rsidR="00E22335" w:rsidRPr="00774748">
              <w:rPr>
                <w:rFonts w:ascii="Times New Roman" w:hAnsi="Times New Roman" w:cs="Times New Roman"/>
                <w:i/>
              </w:rPr>
              <w:t xml:space="preserve">з кадастровим номером </w:t>
            </w:r>
            <w:r w:rsidR="00E22335" w:rsidRPr="00AA2531">
              <w:rPr>
                <w:rFonts w:ascii="Times New Roman" w:hAnsi="Times New Roman" w:cs="Times New Roman"/>
                <w:i/>
              </w:rPr>
              <w:t>8000000000:</w:t>
            </w:r>
            <w:r w:rsidR="000B0309">
              <w:rPr>
                <w:rFonts w:ascii="Times New Roman" w:hAnsi="Times New Roman" w:cs="Times New Roman"/>
                <w:i/>
              </w:rPr>
              <w:t>90</w:t>
            </w:r>
            <w:r w:rsidR="00E22335" w:rsidRPr="00AA2531">
              <w:rPr>
                <w:rFonts w:ascii="Times New Roman" w:hAnsi="Times New Roman" w:cs="Times New Roman"/>
                <w:i/>
              </w:rPr>
              <w:t>:</w:t>
            </w:r>
            <w:r w:rsidR="000B0309">
              <w:rPr>
                <w:rFonts w:ascii="Times New Roman" w:hAnsi="Times New Roman" w:cs="Times New Roman"/>
                <w:i/>
              </w:rPr>
              <w:t>243</w:t>
            </w:r>
            <w:r w:rsidR="005B2C2D">
              <w:rPr>
                <w:rFonts w:ascii="Times New Roman" w:hAnsi="Times New Roman" w:cs="Times New Roman"/>
                <w:i/>
              </w:rPr>
              <w:t>:</w:t>
            </w:r>
            <w:r w:rsidR="00E22335" w:rsidRPr="00AA2531">
              <w:rPr>
                <w:rFonts w:ascii="Times New Roman" w:hAnsi="Times New Roman" w:cs="Times New Roman"/>
                <w:i/>
              </w:rPr>
              <w:t>0</w:t>
            </w:r>
            <w:r w:rsidR="005B2C2D">
              <w:rPr>
                <w:rFonts w:ascii="Times New Roman" w:hAnsi="Times New Roman" w:cs="Times New Roman"/>
                <w:i/>
              </w:rPr>
              <w:t>005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774748">
              <w:rPr>
                <w:rFonts w:ascii="Times New Roman" w:hAnsi="Times New Roman" w:cs="Times New Roman"/>
                <w:i/>
              </w:rPr>
              <w:t xml:space="preserve">на підставі </w:t>
            </w:r>
            <w:r w:rsidR="00CE224C">
              <w:rPr>
                <w:rFonts w:ascii="Times New Roman" w:hAnsi="Times New Roman" w:cs="Times New Roman"/>
                <w:i/>
              </w:rPr>
              <w:t xml:space="preserve">рішення Господарського суду міста Києва від 19.03.2009 у справі № 31/105 та </w:t>
            </w:r>
            <w:r w:rsidR="00774748">
              <w:rPr>
                <w:rFonts w:ascii="Times New Roman" w:hAnsi="Times New Roman" w:cs="Times New Roman"/>
                <w:i/>
              </w:rPr>
              <w:t xml:space="preserve">договору оренди земельної ділянки </w:t>
            </w:r>
            <w:r w:rsidR="00CE224C">
              <w:rPr>
                <w:rFonts w:ascii="Times New Roman" w:hAnsi="Times New Roman" w:cs="Times New Roman"/>
                <w:i/>
              </w:rPr>
              <w:t>в</w:t>
            </w:r>
            <w:r w:rsidR="00774748">
              <w:rPr>
                <w:rFonts w:ascii="Times New Roman" w:hAnsi="Times New Roman" w:cs="Times New Roman"/>
                <w:i/>
              </w:rPr>
              <w:t xml:space="preserve">ід </w:t>
            </w:r>
            <w:r w:rsidR="005B2C2D">
              <w:rPr>
                <w:rFonts w:ascii="Times New Roman" w:hAnsi="Times New Roman" w:cs="Times New Roman"/>
                <w:i/>
              </w:rPr>
              <w:t>24.04.2009</w:t>
            </w:r>
            <w:r w:rsidR="00774748">
              <w:rPr>
                <w:rFonts w:ascii="Times New Roman" w:hAnsi="Times New Roman" w:cs="Times New Roman"/>
                <w:i/>
              </w:rPr>
              <w:t xml:space="preserve"> № </w:t>
            </w:r>
            <w:r w:rsidR="005B2C2D">
              <w:rPr>
                <w:rFonts w:ascii="Times New Roman" w:hAnsi="Times New Roman" w:cs="Times New Roman"/>
                <w:i/>
              </w:rPr>
              <w:t>63-6-00539</w:t>
            </w:r>
            <w:r w:rsidR="00774748">
              <w:rPr>
                <w:rFonts w:ascii="Times New Roman" w:hAnsi="Times New Roman" w:cs="Times New Roman"/>
                <w:i/>
              </w:rPr>
              <w:t xml:space="preserve"> передана товариству з обмеженою відповідальністю «</w:t>
            </w:r>
            <w:proofErr w:type="spellStart"/>
            <w:r w:rsidR="005B2C2D">
              <w:rPr>
                <w:rFonts w:ascii="Times New Roman" w:hAnsi="Times New Roman" w:cs="Times New Roman"/>
                <w:i/>
              </w:rPr>
              <w:t>Солекс</w:t>
            </w:r>
            <w:proofErr w:type="spellEnd"/>
            <w:r w:rsidR="00774748">
              <w:rPr>
                <w:rFonts w:ascii="Times New Roman" w:hAnsi="Times New Roman" w:cs="Times New Roman"/>
                <w:i/>
              </w:rPr>
              <w:t xml:space="preserve">» в оренду на </w:t>
            </w:r>
            <w:r w:rsidR="005B2C2D">
              <w:rPr>
                <w:rFonts w:ascii="Times New Roman" w:hAnsi="Times New Roman" w:cs="Times New Roman"/>
                <w:i/>
              </w:rPr>
              <w:t>15</w:t>
            </w:r>
            <w:r w:rsidR="0074727B">
              <w:rPr>
                <w:rFonts w:ascii="Times New Roman" w:hAnsi="Times New Roman" w:cs="Times New Roman"/>
                <w:i/>
              </w:rPr>
              <w:t xml:space="preserve"> років (строк дії до 24.04.2024).</w:t>
            </w:r>
          </w:p>
          <w:p w14:paraId="6D651A6F" w14:textId="4827EA0C" w:rsidR="007E59C6" w:rsidRDefault="007E59C6" w:rsidP="00D849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Згідно з листом комунальної організації </w:t>
            </w:r>
            <w:r w:rsidRPr="00C071B2">
              <w:rPr>
                <w:rFonts w:ascii="Times New Roman" w:eastAsia="Times New Roman" w:hAnsi="Times New Roman" w:cs="Times New Roman"/>
                <w:i/>
              </w:rPr>
              <w:t xml:space="preserve">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</w:rPr>
              <w:t xml:space="preserve">«Інститут генерального плану м. Києва» </w:t>
            </w:r>
            <w:r>
              <w:rPr>
                <w:rFonts w:ascii="Times New Roman" w:hAnsi="Times New Roman" w:cs="Times New Roman"/>
                <w:i/>
              </w:rPr>
              <w:br/>
              <w:t xml:space="preserve">від </w:t>
            </w:r>
            <w:r w:rsidR="005B2C2D">
              <w:rPr>
                <w:rFonts w:ascii="Times New Roman" w:hAnsi="Times New Roman" w:cs="Times New Roman"/>
                <w:i/>
              </w:rPr>
              <w:t>26.07.2023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="005B2C2D">
              <w:rPr>
                <w:rFonts w:ascii="Times New Roman" w:hAnsi="Times New Roman" w:cs="Times New Roman"/>
                <w:i/>
              </w:rPr>
              <w:t>312-629</w:t>
            </w:r>
            <w:r>
              <w:rPr>
                <w:rFonts w:ascii="Times New Roman" w:hAnsi="Times New Roman" w:cs="Times New Roman"/>
                <w:i/>
              </w:rPr>
              <w:t xml:space="preserve"> земельна ділянка </w:t>
            </w:r>
            <w:r w:rsidR="005B2C2D">
              <w:rPr>
                <w:rFonts w:ascii="Times New Roman" w:hAnsi="Times New Roman" w:cs="Times New Roman"/>
                <w:i/>
              </w:rPr>
              <w:t xml:space="preserve">не потрапляє </w:t>
            </w:r>
            <w:r w:rsidR="0089123F">
              <w:rPr>
                <w:rFonts w:ascii="Times New Roman" w:hAnsi="Times New Roman" w:cs="Times New Roman"/>
                <w:i/>
              </w:rPr>
              <w:t>у</w:t>
            </w:r>
            <w:r w:rsidR="005B2C2D">
              <w:rPr>
                <w:rFonts w:ascii="Times New Roman" w:hAnsi="Times New Roman" w:cs="Times New Roman"/>
                <w:i/>
              </w:rPr>
              <w:t xml:space="preserve"> межі існуючих та запроектованих вулиць, доріг майданів та відноситься до території іншого призначення і межує з червоними лініями забудови.</w:t>
            </w:r>
          </w:p>
          <w:p w14:paraId="68E13F2D" w14:textId="4AA695C4" w:rsidR="001659B4" w:rsidRPr="00ED0F5D" w:rsidRDefault="00ED0F5D" w:rsidP="001079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74748">
              <w:rPr>
                <w:rFonts w:ascii="Times New Roman" w:eastAsia="Times New Roman" w:hAnsi="Times New Roman" w:cs="Times New Roman"/>
                <w:i/>
              </w:rPr>
              <w:t>Зважаючи на положення статей</w:t>
            </w:r>
            <w:r w:rsidRPr="003B17EA">
              <w:rPr>
                <w:rFonts w:ascii="Times New Roman" w:eastAsia="Times New Roman" w:hAnsi="Times New Roman" w:cs="Times New Roman"/>
                <w:i/>
              </w:rPr>
              <w:t xml:space="preserve"> 9, 122 Земельного кодексу України та пункту 34 частини першої статті 26 Закону України</w:t>
            </w:r>
            <w:r w:rsidRPr="003B17E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59DBE49" w14:textId="77777777" w:rsidR="00D01D04" w:rsidRPr="00CE224C" w:rsidRDefault="00D01D04" w:rsidP="00F33B2E">
      <w:pPr>
        <w:pStyle w:val="a7"/>
        <w:shd w:val="clear" w:color="auto" w:fill="auto"/>
        <w:ind w:firstLine="567"/>
        <w:jc w:val="both"/>
        <w:rPr>
          <w:sz w:val="14"/>
          <w:szCs w:val="24"/>
          <w:lang w:val="ru-RU"/>
        </w:rPr>
      </w:pPr>
    </w:p>
    <w:p w14:paraId="704A5A7D" w14:textId="629B9486" w:rsidR="005C1A32" w:rsidRPr="00BE5B9A" w:rsidRDefault="005C1A32" w:rsidP="00F33B2E">
      <w:pPr>
        <w:pStyle w:val="a7"/>
        <w:shd w:val="clear" w:color="auto" w:fill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BE5B9A">
        <w:rPr>
          <w:sz w:val="24"/>
          <w:szCs w:val="24"/>
          <w:lang w:val="ru-RU"/>
        </w:rPr>
        <w:t>. Стан нормативно-</w:t>
      </w:r>
      <w:proofErr w:type="spellStart"/>
      <w:r w:rsidRPr="00BE5B9A">
        <w:rPr>
          <w:sz w:val="24"/>
          <w:szCs w:val="24"/>
          <w:lang w:val="ru-RU"/>
        </w:rPr>
        <w:t>правової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бази</w:t>
      </w:r>
      <w:proofErr w:type="spellEnd"/>
      <w:r w:rsidRPr="00BE5B9A">
        <w:rPr>
          <w:sz w:val="24"/>
          <w:szCs w:val="24"/>
          <w:lang w:val="ru-RU"/>
        </w:rPr>
        <w:t xml:space="preserve"> у </w:t>
      </w:r>
      <w:proofErr w:type="spellStart"/>
      <w:r w:rsidRPr="00BE5B9A">
        <w:rPr>
          <w:sz w:val="24"/>
          <w:szCs w:val="24"/>
          <w:lang w:val="ru-RU"/>
        </w:rPr>
        <w:t>даній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сфері</w:t>
      </w:r>
      <w:proofErr w:type="spellEnd"/>
      <w:r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Pr="00BE5B9A">
        <w:rPr>
          <w:sz w:val="24"/>
          <w:szCs w:val="24"/>
          <w:lang w:val="ru-RU"/>
        </w:rPr>
        <w:t>регулювання</w:t>
      </w:r>
      <w:proofErr w:type="spellEnd"/>
      <w:r w:rsidRPr="00BE5B9A">
        <w:rPr>
          <w:sz w:val="24"/>
          <w:szCs w:val="24"/>
          <w:lang w:val="ru-RU"/>
        </w:rPr>
        <w:t>.</w:t>
      </w:r>
    </w:p>
    <w:p w14:paraId="6F7E64EB" w14:textId="77105AA2" w:rsidR="005C1A32" w:rsidRDefault="00D11842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D11842">
        <w:rPr>
          <w:i w:val="0"/>
          <w:sz w:val="24"/>
          <w:szCs w:val="24"/>
          <w:lang w:val="ru-RU"/>
        </w:rPr>
        <w:t xml:space="preserve">У </w:t>
      </w:r>
      <w:proofErr w:type="spellStart"/>
      <w:r w:rsidRPr="00D11842">
        <w:rPr>
          <w:i w:val="0"/>
          <w:sz w:val="24"/>
          <w:szCs w:val="24"/>
          <w:lang w:val="ru-RU"/>
        </w:rPr>
        <w:t>сфері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нормативно-правового </w:t>
      </w:r>
      <w:proofErr w:type="spellStart"/>
      <w:r w:rsidRPr="00D11842">
        <w:rPr>
          <w:i w:val="0"/>
          <w:sz w:val="24"/>
          <w:szCs w:val="24"/>
          <w:lang w:val="ru-RU"/>
        </w:rPr>
        <w:t>регулювання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даного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питання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діє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частина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трет</w:t>
      </w:r>
      <w:r w:rsidR="00076503">
        <w:rPr>
          <w:i w:val="0"/>
          <w:sz w:val="24"/>
          <w:szCs w:val="24"/>
          <w:lang w:val="ru-RU"/>
        </w:rPr>
        <w:t>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статті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128 Земельного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5EF280C8" w14:textId="25E7293D" w:rsidR="00702031" w:rsidRDefault="00702031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</w:t>
      </w:r>
      <w:r w:rsidR="00BF6677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 рішення не містить інформаці</w:t>
      </w:r>
      <w:r w:rsidR="001659B4">
        <w:rPr>
          <w:i w:val="0"/>
          <w:sz w:val="24"/>
          <w:szCs w:val="24"/>
          <w:lang w:val="uk-UA"/>
        </w:rPr>
        <w:t>ї</w:t>
      </w:r>
      <w:r>
        <w:rPr>
          <w:i w:val="0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4AF75D43" w14:textId="1B4FD4BC" w:rsidR="00607A70" w:rsidRDefault="00607A70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607A70">
        <w:rPr>
          <w:i w:val="0"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 w:rsidR="001659B4">
        <w:rPr>
          <w:i w:val="0"/>
          <w:sz w:val="24"/>
          <w:szCs w:val="24"/>
          <w:lang w:val="uk-UA"/>
        </w:rPr>
        <w:br/>
      </w:r>
      <w:r w:rsidRPr="00607A70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60A0FCB9" w14:textId="77777777" w:rsidR="00120645" w:rsidRPr="00CE224C" w:rsidRDefault="00120645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14"/>
          <w:szCs w:val="24"/>
          <w:lang w:val="uk-UA"/>
        </w:rPr>
      </w:pPr>
    </w:p>
    <w:p w14:paraId="6D63F9E8" w14:textId="77777777" w:rsidR="005C1A32" w:rsidRPr="001659B4" w:rsidRDefault="005C1A32" w:rsidP="00F33B2E">
      <w:pPr>
        <w:pStyle w:val="1"/>
        <w:shd w:val="clear" w:color="auto" w:fill="auto"/>
        <w:ind w:firstLine="567"/>
        <w:rPr>
          <w:i w:val="0"/>
          <w:sz w:val="24"/>
          <w:szCs w:val="24"/>
          <w:lang w:val="uk-UA"/>
        </w:rPr>
      </w:pPr>
      <w:r w:rsidRPr="001659B4">
        <w:rPr>
          <w:b/>
          <w:bCs/>
          <w:i w:val="0"/>
          <w:sz w:val="24"/>
          <w:szCs w:val="24"/>
          <w:lang w:val="uk-UA"/>
        </w:rPr>
        <w:t>6. Фінансово-економічне обґрунтування.</w:t>
      </w:r>
    </w:p>
    <w:p w14:paraId="3595AECD" w14:textId="6155758C" w:rsidR="001659B4" w:rsidRPr="00C071B2" w:rsidRDefault="001659B4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C071B2">
        <w:rPr>
          <w:i w:val="0"/>
          <w:sz w:val="24"/>
          <w:szCs w:val="24"/>
          <w:lang w:val="uk-UA"/>
        </w:rPr>
        <w:t xml:space="preserve">Прийняття рішення дозволить забезпечити надходження коштів до бюджету за рахунок сплати авансового внеску в рахунок ціни продажу земельної ділянки (20 % </w:t>
      </w:r>
      <w:r w:rsidRPr="00C071B2">
        <w:rPr>
          <w:i w:val="0"/>
          <w:sz w:val="24"/>
          <w:szCs w:val="24"/>
          <w:lang w:val="uk-UA"/>
        </w:rPr>
        <w:br/>
        <w:t xml:space="preserve">від нормативної грошової оцінки) у сумі </w:t>
      </w:r>
      <w:r w:rsidR="0074727B">
        <w:rPr>
          <w:i w:val="0"/>
          <w:sz w:val="24"/>
          <w:szCs w:val="24"/>
          <w:lang w:val="uk-UA"/>
        </w:rPr>
        <w:t>980 057,36</w:t>
      </w:r>
      <w:r>
        <w:rPr>
          <w:i w:val="0"/>
          <w:sz w:val="24"/>
          <w:szCs w:val="24"/>
          <w:lang w:val="uk-UA"/>
        </w:rPr>
        <w:t xml:space="preserve"> </w:t>
      </w:r>
      <w:r w:rsidRPr="00C071B2">
        <w:rPr>
          <w:i w:val="0"/>
          <w:sz w:val="24"/>
          <w:szCs w:val="24"/>
          <w:lang w:val="uk-UA"/>
        </w:rPr>
        <w:t>грн (</w:t>
      </w:r>
      <w:r w:rsidR="0074727B">
        <w:rPr>
          <w:i w:val="0"/>
          <w:sz w:val="24"/>
          <w:szCs w:val="24"/>
          <w:lang w:val="uk-UA"/>
        </w:rPr>
        <w:t xml:space="preserve">дев’ятсот вісімдесят тисяч п’ятдесят сім гривень тридцять шість </w:t>
      </w:r>
      <w:r w:rsidR="00626BBF">
        <w:rPr>
          <w:i w:val="0"/>
          <w:sz w:val="24"/>
          <w:szCs w:val="24"/>
          <w:lang w:val="uk-UA"/>
        </w:rPr>
        <w:t>копій</w:t>
      </w:r>
      <w:r w:rsidR="0074727B">
        <w:rPr>
          <w:i w:val="0"/>
          <w:sz w:val="24"/>
          <w:szCs w:val="24"/>
          <w:lang w:val="uk-UA"/>
        </w:rPr>
        <w:t>ок</w:t>
      </w:r>
      <w:r w:rsidRPr="00C071B2">
        <w:rPr>
          <w:i w:val="0"/>
          <w:sz w:val="24"/>
          <w:szCs w:val="24"/>
          <w:lang w:val="uk-UA"/>
        </w:rPr>
        <w:t xml:space="preserve">). </w:t>
      </w:r>
    </w:p>
    <w:p w14:paraId="073391DB" w14:textId="77777777" w:rsidR="005C1A32" w:rsidRPr="00CE224C" w:rsidRDefault="005C1A32" w:rsidP="00F33B2E">
      <w:pPr>
        <w:pStyle w:val="1"/>
        <w:shd w:val="clear" w:color="auto" w:fill="auto"/>
        <w:ind w:firstLine="567"/>
        <w:jc w:val="both"/>
        <w:rPr>
          <w:sz w:val="14"/>
          <w:lang w:val="uk-UA"/>
        </w:rPr>
      </w:pPr>
    </w:p>
    <w:p w14:paraId="606F34CE" w14:textId="77777777" w:rsidR="005C1A32" w:rsidRPr="000F1E2E" w:rsidRDefault="005C1A32" w:rsidP="00F33B2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0F1E2E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14:paraId="4B825A9B" w14:textId="0574CFD7" w:rsidR="00AA7BF8" w:rsidRDefault="00D11842" w:rsidP="00F33B2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D11842">
        <w:rPr>
          <w:i w:val="0"/>
          <w:sz w:val="24"/>
          <w:szCs w:val="24"/>
          <w:lang w:val="ru-RU"/>
        </w:rPr>
        <w:t>Прийняття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такого </w:t>
      </w:r>
      <w:proofErr w:type="spellStart"/>
      <w:r w:rsidRPr="00D11842">
        <w:rPr>
          <w:i w:val="0"/>
          <w:sz w:val="24"/>
          <w:szCs w:val="24"/>
          <w:lang w:val="ru-RU"/>
        </w:rPr>
        <w:t>рішення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є </w:t>
      </w:r>
      <w:proofErr w:type="spellStart"/>
      <w:r w:rsidRPr="00D11842">
        <w:rPr>
          <w:i w:val="0"/>
          <w:sz w:val="24"/>
          <w:szCs w:val="24"/>
          <w:lang w:val="ru-RU"/>
        </w:rPr>
        <w:t>підставою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D11842">
        <w:rPr>
          <w:i w:val="0"/>
          <w:sz w:val="24"/>
          <w:szCs w:val="24"/>
          <w:lang w:val="ru-RU"/>
        </w:rPr>
        <w:t>визначення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ціни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земельної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ділянки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D11842">
        <w:rPr>
          <w:i w:val="0"/>
          <w:sz w:val="24"/>
          <w:szCs w:val="24"/>
          <w:lang w:val="ru-RU"/>
        </w:rPr>
        <w:t>подальшого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її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продажу </w:t>
      </w:r>
      <w:proofErr w:type="spellStart"/>
      <w:r w:rsidRPr="00D11842">
        <w:rPr>
          <w:i w:val="0"/>
          <w:sz w:val="24"/>
          <w:szCs w:val="24"/>
          <w:lang w:val="ru-RU"/>
        </w:rPr>
        <w:t>зацікавлен</w:t>
      </w:r>
      <w:r w:rsidR="001659B4">
        <w:rPr>
          <w:i w:val="0"/>
          <w:sz w:val="24"/>
          <w:szCs w:val="24"/>
          <w:lang w:val="ru-RU"/>
        </w:rPr>
        <w:t>ій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особ</w:t>
      </w:r>
      <w:r w:rsidR="001659B4">
        <w:rPr>
          <w:i w:val="0"/>
          <w:sz w:val="24"/>
          <w:szCs w:val="24"/>
          <w:lang w:val="ru-RU"/>
        </w:rPr>
        <w:t>і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38DC3D65" w14:textId="77777777" w:rsidR="00607A70" w:rsidRPr="00CE224C" w:rsidRDefault="00607A70" w:rsidP="00F33B2E">
      <w:pPr>
        <w:pStyle w:val="22"/>
        <w:shd w:val="clear" w:color="auto" w:fill="auto"/>
        <w:spacing w:after="0"/>
        <w:ind w:firstLine="142"/>
        <w:jc w:val="left"/>
        <w:rPr>
          <w:i w:val="0"/>
          <w:iCs w:val="0"/>
          <w:szCs w:val="20"/>
          <w:lang w:val="ru-RU"/>
        </w:rPr>
      </w:pPr>
    </w:p>
    <w:p w14:paraId="180A404A" w14:textId="19CF32C5" w:rsidR="00F33B2E" w:rsidRDefault="005C1A32" w:rsidP="00F33B2E">
      <w:pPr>
        <w:pStyle w:val="22"/>
        <w:shd w:val="clear" w:color="auto" w:fill="auto"/>
        <w:spacing w:after="0"/>
        <w:ind w:firstLine="142"/>
        <w:jc w:val="left"/>
        <w:rPr>
          <w:b/>
          <w:i w:val="0"/>
          <w:iCs w:val="0"/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1659B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23D1013" w14:textId="77777777" w:rsidR="00445E08" w:rsidRPr="00CE224C" w:rsidRDefault="00445E08" w:rsidP="00F33B2E">
      <w:pPr>
        <w:pStyle w:val="22"/>
        <w:shd w:val="clear" w:color="auto" w:fill="auto"/>
        <w:spacing w:after="0"/>
        <w:ind w:firstLine="142"/>
        <w:jc w:val="left"/>
        <w:rPr>
          <w:rStyle w:val="ab"/>
          <w:b w:val="0"/>
          <w:szCs w:val="24"/>
          <w:lang w:val="ru-RU"/>
        </w:rPr>
      </w:pPr>
    </w:p>
    <w:p w14:paraId="3CDB654A" w14:textId="66FC1494" w:rsidR="00F33B2E" w:rsidRPr="00445E08" w:rsidRDefault="00445E08" w:rsidP="00F33B2E">
      <w:pPr>
        <w:pStyle w:val="22"/>
        <w:shd w:val="clear" w:color="auto" w:fill="auto"/>
        <w:spacing w:after="0"/>
        <w:ind w:firstLine="142"/>
        <w:jc w:val="left"/>
        <w:rPr>
          <w:b/>
          <w:i w:val="0"/>
          <w:iCs w:val="0"/>
          <w:sz w:val="18"/>
          <w:szCs w:val="20"/>
          <w:lang w:val="ru-RU"/>
        </w:rPr>
      </w:pPr>
      <w:r w:rsidRPr="00445E08">
        <w:rPr>
          <w:rStyle w:val="ab"/>
          <w:b w:val="0"/>
          <w:i w:val="0"/>
          <w:sz w:val="24"/>
          <w:szCs w:val="24"/>
          <w:lang w:val="ru-RU"/>
        </w:rPr>
        <w:t xml:space="preserve">Директор Департаменту </w:t>
      </w:r>
      <w:proofErr w:type="spellStart"/>
      <w:r w:rsidRPr="00445E08">
        <w:rPr>
          <w:rStyle w:val="ab"/>
          <w:b w:val="0"/>
          <w:i w:val="0"/>
          <w:sz w:val="24"/>
          <w:szCs w:val="24"/>
          <w:lang w:val="ru-RU"/>
        </w:rPr>
        <w:t>земельних</w:t>
      </w:r>
      <w:proofErr w:type="spellEnd"/>
      <w:r w:rsidRPr="00445E08">
        <w:rPr>
          <w:rStyle w:val="ab"/>
          <w:b w:val="0"/>
          <w:i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445E08">
        <w:rPr>
          <w:rStyle w:val="ab"/>
          <w:b w:val="0"/>
          <w:i w:val="0"/>
          <w:sz w:val="24"/>
          <w:szCs w:val="24"/>
          <w:lang w:val="ru-RU"/>
        </w:rPr>
        <w:t>ресурсів</w:t>
      </w:r>
      <w:proofErr w:type="spellEnd"/>
      <w:r w:rsidRPr="00445E08">
        <w:rPr>
          <w:rStyle w:val="ab"/>
          <w:b w:val="0"/>
          <w:i w:val="0"/>
          <w:sz w:val="24"/>
          <w:szCs w:val="24"/>
          <w:lang w:val="ru-RU"/>
        </w:rPr>
        <w:t xml:space="preserve">  </w:t>
      </w:r>
      <w:r w:rsidRPr="00445E08">
        <w:rPr>
          <w:rStyle w:val="ab"/>
          <w:b w:val="0"/>
          <w:i w:val="0"/>
          <w:sz w:val="24"/>
          <w:szCs w:val="24"/>
          <w:lang w:val="ru-RU"/>
        </w:rPr>
        <w:tab/>
      </w:r>
      <w:proofErr w:type="gramEnd"/>
      <w:r>
        <w:rPr>
          <w:rStyle w:val="ab"/>
          <w:b w:val="0"/>
          <w:i w:val="0"/>
          <w:sz w:val="24"/>
          <w:szCs w:val="24"/>
          <w:lang w:val="ru-RU"/>
        </w:rPr>
        <w:tab/>
      </w:r>
      <w:r>
        <w:rPr>
          <w:rStyle w:val="ab"/>
          <w:b w:val="0"/>
          <w:i w:val="0"/>
          <w:sz w:val="24"/>
          <w:szCs w:val="24"/>
          <w:lang w:val="ru-RU"/>
        </w:rPr>
        <w:tab/>
      </w:r>
      <w:r w:rsidRPr="00445E08">
        <w:rPr>
          <w:rStyle w:val="ab"/>
          <w:b w:val="0"/>
          <w:i w:val="0"/>
          <w:sz w:val="24"/>
          <w:szCs w:val="24"/>
          <w:lang w:val="ru-RU"/>
        </w:rPr>
        <w:tab/>
      </w:r>
      <w:r>
        <w:rPr>
          <w:rStyle w:val="ab"/>
          <w:b w:val="0"/>
          <w:i w:val="0"/>
          <w:sz w:val="24"/>
          <w:szCs w:val="24"/>
          <w:lang w:val="ru-RU"/>
        </w:rPr>
        <w:t xml:space="preserve">     </w:t>
      </w:r>
      <w:r w:rsidRPr="00445E08">
        <w:rPr>
          <w:rStyle w:val="ab"/>
          <w:b w:val="0"/>
          <w:i w:val="0"/>
          <w:sz w:val="24"/>
          <w:szCs w:val="24"/>
          <w:lang w:val="ru-RU"/>
        </w:rPr>
        <w:t>Валентина ПЕЛИХ</w:t>
      </w:r>
    </w:p>
    <w:sectPr w:rsidR="00F33B2E" w:rsidRPr="00445E08" w:rsidSect="00B66290">
      <w:headerReference w:type="default" r:id="rId10"/>
      <w:footerReference w:type="default" r:id="rId11"/>
      <w:pgSz w:w="11907" w:h="16839" w:code="9"/>
      <w:pgMar w:top="709" w:right="708" w:bottom="141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5F06E" w14:textId="77777777" w:rsidR="00A20E61" w:rsidRDefault="00A20E61">
      <w:r>
        <w:separator/>
      </w:r>
    </w:p>
  </w:endnote>
  <w:endnote w:type="continuationSeparator" w:id="0">
    <w:p w14:paraId="15031956" w14:textId="77777777" w:rsidR="00A20E61" w:rsidRDefault="00A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6DEA" w14:textId="2334119E" w:rsidR="008A338E" w:rsidRDefault="006C4F4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E9D9" w14:textId="77777777" w:rsidR="00A20E61" w:rsidRDefault="00A20E61">
      <w:r>
        <w:separator/>
      </w:r>
    </w:p>
  </w:footnote>
  <w:footnote w:type="continuationSeparator" w:id="0">
    <w:p w14:paraId="2AD3592C" w14:textId="77777777" w:rsidR="00A20E61" w:rsidRDefault="00A2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2006498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6C8F6B" w14:textId="77777777" w:rsidR="001659B4" w:rsidRDefault="001659B4" w:rsidP="0070323B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</w:p>
      <w:p w14:paraId="396C9EF9" w14:textId="2FE0B7B3"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</w:t>
        </w:r>
        <w:r w:rsidR="00A10AE2">
          <w:rPr>
            <w:i w:val="0"/>
            <w:sz w:val="12"/>
            <w:szCs w:val="12"/>
            <w:lang w:val="ru-RU"/>
          </w:rPr>
          <w:t xml:space="preserve">№ </w:t>
        </w:r>
        <w:r w:rsidR="00A10AE2" w:rsidRPr="00A10AE2">
          <w:rPr>
            <w:bCs/>
            <w:i w:val="0"/>
            <w:sz w:val="12"/>
            <w:szCs w:val="12"/>
            <w:lang w:val="ru-RU" w:bidi="uk-UA"/>
          </w:rPr>
          <w:t xml:space="preserve">ПЗН-57679 </w:t>
        </w:r>
        <w:proofErr w:type="spellStart"/>
        <w:r w:rsidR="00A10AE2" w:rsidRPr="00A10AE2">
          <w:rPr>
            <w:bCs/>
            <w:i w:val="0"/>
            <w:sz w:val="12"/>
            <w:szCs w:val="12"/>
            <w:lang w:val="ru-RU" w:bidi="uk-UA"/>
          </w:rPr>
          <w:t>від</w:t>
        </w:r>
        <w:proofErr w:type="spellEnd"/>
        <w:r w:rsidR="00A10AE2" w:rsidRPr="00A10AE2">
          <w:rPr>
            <w:bCs/>
            <w:i w:val="0"/>
            <w:sz w:val="12"/>
            <w:szCs w:val="12"/>
            <w:lang w:val="ru-RU" w:bidi="uk-UA"/>
          </w:rPr>
          <w:t xml:space="preserve"> 30.11.2023</w:t>
        </w:r>
        <w:r w:rsidR="00A10AE2">
          <w:rPr>
            <w:i w:val="0"/>
            <w:sz w:val="12"/>
            <w:szCs w:val="12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3F7AF5">
          <w:rPr>
            <w:i w:val="0"/>
            <w:sz w:val="12"/>
            <w:szCs w:val="12"/>
            <w:lang w:val="ru-RU"/>
          </w:rPr>
          <w:t>справи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="003F7AF5">
          <w:rPr>
            <w:i w:val="0"/>
            <w:sz w:val="12"/>
            <w:szCs w:val="12"/>
            <w:lang w:val="ru-RU"/>
          </w:rPr>
          <w:t>532111331</w:t>
        </w:r>
      </w:p>
      <w:p w14:paraId="171B9685" w14:textId="7626B534"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C4F42" w:rsidRPr="006C4F4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186A1A8D" w14:textId="77777777" w:rsidR="0070323B" w:rsidRDefault="006C4F4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37F8B"/>
    <w:rsid w:val="00076503"/>
    <w:rsid w:val="00085526"/>
    <w:rsid w:val="000B0309"/>
    <w:rsid w:val="000B6FEB"/>
    <w:rsid w:val="000D5167"/>
    <w:rsid w:val="000F1E2E"/>
    <w:rsid w:val="00107A07"/>
    <w:rsid w:val="00120645"/>
    <w:rsid w:val="00165390"/>
    <w:rsid w:val="001659B4"/>
    <w:rsid w:val="00194ABB"/>
    <w:rsid w:val="0024140F"/>
    <w:rsid w:val="002A4DE2"/>
    <w:rsid w:val="002A5DAD"/>
    <w:rsid w:val="002E4477"/>
    <w:rsid w:val="003B6FFA"/>
    <w:rsid w:val="003F7AF5"/>
    <w:rsid w:val="00445E08"/>
    <w:rsid w:val="004D0BD3"/>
    <w:rsid w:val="00557A33"/>
    <w:rsid w:val="005867F5"/>
    <w:rsid w:val="00593F10"/>
    <w:rsid w:val="005B2C2D"/>
    <w:rsid w:val="005C1A32"/>
    <w:rsid w:val="005F1A07"/>
    <w:rsid w:val="0060197B"/>
    <w:rsid w:val="0060222E"/>
    <w:rsid w:val="00607A70"/>
    <w:rsid w:val="00610E1A"/>
    <w:rsid w:val="00611B20"/>
    <w:rsid w:val="00614187"/>
    <w:rsid w:val="00626BBF"/>
    <w:rsid w:val="006877F9"/>
    <w:rsid w:val="006A6838"/>
    <w:rsid w:val="006A760B"/>
    <w:rsid w:val="006C4F42"/>
    <w:rsid w:val="00702031"/>
    <w:rsid w:val="00733D30"/>
    <w:rsid w:val="00745A08"/>
    <w:rsid w:val="0074727B"/>
    <w:rsid w:val="007627C5"/>
    <w:rsid w:val="00774748"/>
    <w:rsid w:val="00774F18"/>
    <w:rsid w:val="007C33D1"/>
    <w:rsid w:val="007E59C6"/>
    <w:rsid w:val="008410E0"/>
    <w:rsid w:val="00847F61"/>
    <w:rsid w:val="00847FD3"/>
    <w:rsid w:val="00855EEB"/>
    <w:rsid w:val="0089123F"/>
    <w:rsid w:val="008C484C"/>
    <w:rsid w:val="009C09CB"/>
    <w:rsid w:val="00A03100"/>
    <w:rsid w:val="00A10AE2"/>
    <w:rsid w:val="00A20E61"/>
    <w:rsid w:val="00A22FAE"/>
    <w:rsid w:val="00AA2531"/>
    <w:rsid w:val="00AA7BF8"/>
    <w:rsid w:val="00AF3B13"/>
    <w:rsid w:val="00B33426"/>
    <w:rsid w:val="00B40434"/>
    <w:rsid w:val="00B66290"/>
    <w:rsid w:val="00B74016"/>
    <w:rsid w:val="00BD49B2"/>
    <w:rsid w:val="00BF6677"/>
    <w:rsid w:val="00BF7F03"/>
    <w:rsid w:val="00C26994"/>
    <w:rsid w:val="00C70298"/>
    <w:rsid w:val="00C73BBE"/>
    <w:rsid w:val="00CC2FF2"/>
    <w:rsid w:val="00CD351A"/>
    <w:rsid w:val="00CE224C"/>
    <w:rsid w:val="00CE3E13"/>
    <w:rsid w:val="00CF1D72"/>
    <w:rsid w:val="00D01D04"/>
    <w:rsid w:val="00D0321F"/>
    <w:rsid w:val="00D11842"/>
    <w:rsid w:val="00D849DF"/>
    <w:rsid w:val="00DA4B52"/>
    <w:rsid w:val="00DC66E7"/>
    <w:rsid w:val="00DC6C89"/>
    <w:rsid w:val="00DF26B9"/>
    <w:rsid w:val="00E11DE9"/>
    <w:rsid w:val="00E131D7"/>
    <w:rsid w:val="00E145E6"/>
    <w:rsid w:val="00E15DD5"/>
    <w:rsid w:val="00E22335"/>
    <w:rsid w:val="00E83E07"/>
    <w:rsid w:val="00ED0F5D"/>
    <w:rsid w:val="00F10AE2"/>
    <w:rsid w:val="00F27579"/>
    <w:rsid w:val="00F33B2E"/>
    <w:rsid w:val="00F51CCC"/>
    <w:rsid w:val="00F87F0C"/>
    <w:rsid w:val="00F91F38"/>
    <w:rsid w:val="00FB0D93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32808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fontstyle01">
    <w:name w:val="fontstyle01"/>
    <w:basedOn w:val="a0"/>
    <w:rsid w:val="005F1A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A1FC-3E80-49B2-A513-D7EDE5EF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5099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/>
  <dc:description/>
  <cp:lastModifiedBy>Мегріна Анастасія Сергіївна</cp:lastModifiedBy>
  <cp:revision>30</cp:revision>
  <cp:lastPrinted>2023-12-05T13:53:00Z</cp:lastPrinted>
  <dcterms:created xsi:type="dcterms:W3CDTF">2023-09-26T08:37:00Z</dcterms:created>
  <dcterms:modified xsi:type="dcterms:W3CDTF">2023-12-05T13:54:00Z</dcterms:modified>
</cp:coreProperties>
</file>