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7870AE1C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FD0DFC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07E07B08" w:rsidR="00F6318B" w:rsidRPr="00B0502F" w:rsidRDefault="004361E5" w:rsidP="00C85262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4361E5">
              <w:rPr>
                <w:b/>
                <w:sz w:val="28"/>
                <w:szCs w:val="28"/>
                <w:lang w:val="uk-UA"/>
              </w:rPr>
              <w:t>Про поновлення  товариству з обмеженою відповідальністю</w:t>
            </w:r>
            <w:r w:rsidRPr="004361E5">
              <w:rPr>
                <w:b/>
                <w:sz w:val="28"/>
                <w:szCs w:val="28"/>
              </w:rPr>
              <w:t xml:space="preserve"> «ГІЛЬДІЯ НЕРУХОМОСТІ»</w:t>
            </w:r>
            <w:r w:rsidRPr="004361E5">
              <w:rPr>
                <w:b/>
                <w:sz w:val="28"/>
                <w:szCs w:val="28"/>
                <w:lang w:val="uk-UA"/>
              </w:rPr>
              <w:t xml:space="preserve"> договору оренди земельної ділянки від 29 листопада              2013 року № 592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527005069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527005069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2B08D33F" w:rsidR="00C72FE2" w:rsidRDefault="00C85262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C85262">
        <w:rPr>
          <w:snapToGrid w:val="0"/>
          <w:sz w:val="28"/>
          <w:lang w:val="uk-UA"/>
        </w:rPr>
        <w:t xml:space="preserve">Відповідно до статей 9, 83, 93 Земельного кодексу України, абзацу четвертого розділу </w:t>
      </w:r>
      <w:r w:rsidRPr="00C85262">
        <w:rPr>
          <w:snapToGrid w:val="0"/>
          <w:sz w:val="28"/>
          <w:lang w:val="en-US"/>
        </w:rPr>
        <w:t>IX</w:t>
      </w:r>
      <w:r w:rsidRPr="00C85262">
        <w:rPr>
          <w:snapToGrid w:val="0"/>
          <w:sz w:val="28"/>
          <w:lang w:val="uk-UA"/>
        </w:rPr>
        <w:t xml:space="preserve"> «Перехідні положення» Закону України «Про оренду землі», пункту 34 частини першої статті 26 Закону України «Про місцеве самоврядування в Україні» та враховуючи звернення товариства з обмеженою відповідальністю </w:t>
      </w:r>
      <w:r w:rsidR="00C72FE2" w:rsidRPr="00C85262">
        <w:rPr>
          <w:snapToGrid w:val="0"/>
          <w:sz w:val="28"/>
          <w:lang w:val="uk-UA"/>
        </w:rPr>
        <w:t>«ГІЛЬДІЯ НЕРУХОМОСТІ»</w:t>
      </w:r>
      <w:r w:rsidR="00C72FE2">
        <w:rPr>
          <w:snapToGrid w:val="0"/>
          <w:sz w:val="28"/>
          <w:lang w:val="uk-UA"/>
        </w:rPr>
        <w:t xml:space="preserve"> від </w:t>
      </w:r>
      <w:r w:rsidR="005C6107" w:rsidRPr="00C85262">
        <w:rPr>
          <w:snapToGrid w:val="0"/>
          <w:sz w:val="28"/>
          <w:lang w:val="uk-UA"/>
        </w:rPr>
        <w:t>28 червня 2023</w:t>
      </w:r>
      <w:r w:rsidR="00C72FE2">
        <w:rPr>
          <w:snapToGrid w:val="0"/>
          <w:sz w:val="28"/>
          <w:lang w:val="uk-UA"/>
        </w:rPr>
        <w:t xml:space="preserve"> </w:t>
      </w:r>
      <w:r w:rsidR="001C3D70">
        <w:rPr>
          <w:snapToGrid w:val="0"/>
          <w:sz w:val="28"/>
          <w:lang w:val="uk-UA"/>
        </w:rPr>
        <w:t xml:space="preserve">року </w:t>
      </w:r>
      <w:r>
        <w:rPr>
          <w:snapToGrid w:val="0"/>
          <w:sz w:val="28"/>
          <w:lang w:val="uk-UA"/>
        </w:rPr>
        <w:t xml:space="preserve">                    </w:t>
      </w:r>
      <w:r w:rsidR="00C72FE2">
        <w:rPr>
          <w:snapToGrid w:val="0"/>
          <w:sz w:val="28"/>
          <w:lang w:val="uk-UA"/>
        </w:rPr>
        <w:t xml:space="preserve">№ </w:t>
      </w:r>
      <w:r w:rsidR="00C72FE2" w:rsidRPr="00C85262">
        <w:rPr>
          <w:snapToGrid w:val="0"/>
          <w:sz w:val="28"/>
          <w:lang w:val="uk-UA"/>
        </w:rPr>
        <w:t>527005069</w:t>
      </w:r>
      <w:r w:rsidR="00C72FE2"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6B267364" w:rsidR="00C72FE2" w:rsidRDefault="00C85262" w:rsidP="00987502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262">
        <w:rPr>
          <w:rFonts w:ascii="Times New Roman" w:hAnsi="Times New Roman"/>
          <w:sz w:val="28"/>
          <w:szCs w:val="28"/>
          <w:lang w:val="uk-UA"/>
        </w:rPr>
        <w:t>Поновити товариству з обмеженою відповідальністю «ГІЛЬДІЯ НЕРУХОМОСТІ» на 5 років договір оренди земельної ділянки  від 29 листопада 2013 року № 5925</w:t>
      </w:r>
      <w:r w:rsidR="00CF3A6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5262">
        <w:rPr>
          <w:rFonts w:ascii="Times New Roman" w:hAnsi="Times New Roman"/>
          <w:sz w:val="28"/>
          <w:szCs w:val="28"/>
          <w:lang w:val="uk-UA"/>
        </w:rPr>
        <w:t>для будівництва, експлуатації та обслуговування автозаправного комплексу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Pr="00C852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вул. </w:t>
      </w:r>
      <w:r w:rsidR="00ED2D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Юрія Іллєнка</w:t>
      </w:r>
      <w:r w:rsidRPr="00C852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50 у Шевченківському районі</w:t>
      </w:r>
      <w:r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="00C72FE2" w:rsidRPr="00C85262">
        <w:rPr>
          <w:rFonts w:ascii="Times New Roman" w:hAnsi="Times New Roman"/>
          <w:sz w:val="28"/>
          <w:szCs w:val="28"/>
          <w:lang w:val="uk-UA"/>
        </w:rPr>
        <w:t>8000000000:91:105:0002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="00C72FE2" w:rsidRPr="00C85262">
        <w:rPr>
          <w:rFonts w:ascii="Times New Roman" w:hAnsi="Times New Roman"/>
          <w:sz w:val="28"/>
          <w:szCs w:val="28"/>
          <w:highlight w:val="white"/>
          <w:lang w:val="uk-UA" w:eastAsia="uk-UA"/>
        </w:rPr>
        <w:t>0,3013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C852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категорія земель - </w:t>
      </w:r>
      <w:r w:rsidRPr="00C85262">
        <w:rPr>
          <w:rFonts w:ascii="Times New Roman" w:hAnsi="Times New Roman"/>
          <w:sz w:val="28"/>
          <w:szCs w:val="28"/>
          <w:highlight w:val="white"/>
          <w:lang w:val="uk-UA" w:eastAsia="uk-UA"/>
        </w:rPr>
        <w:t>землі житлової та громадської забудови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704893">
        <w:rPr>
          <w:rFonts w:ascii="Times New Roman" w:hAnsi="Times New Roman"/>
          <w:sz w:val="28"/>
          <w:szCs w:val="28"/>
          <w:lang w:val="uk-UA"/>
        </w:rPr>
        <w:t>03.07</w:t>
      </w:r>
      <w:r>
        <w:rPr>
          <w:rFonts w:ascii="Times New Roman" w:hAnsi="Times New Roman"/>
          <w:sz w:val="28"/>
          <w:szCs w:val="28"/>
          <w:lang w:val="uk-UA"/>
        </w:rPr>
        <w:t xml:space="preserve">; справа № </w:t>
      </w:r>
      <w:r w:rsidRPr="00704893">
        <w:rPr>
          <w:rFonts w:ascii="Times New Roman" w:hAnsi="Times New Roman"/>
          <w:sz w:val="28"/>
          <w:szCs w:val="28"/>
          <w:lang w:val="uk-UA"/>
        </w:rPr>
        <w:t>527005069</w:t>
      </w:r>
      <w:r w:rsidR="00C72FE2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F29F574" w14:textId="77777777" w:rsidR="00C85262" w:rsidRDefault="00C85262" w:rsidP="00C85262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що:</w:t>
      </w:r>
    </w:p>
    <w:p w14:paraId="77BA3EC6" w14:textId="3BD58362" w:rsidR="00C85262" w:rsidRDefault="00C85262" w:rsidP="00C8526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Річна орендна плата, передбачена у</w:t>
      </w:r>
      <w:r w:rsidRPr="00B9502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підпункті 4.2 пункту 4 договору оренди земельної ділянки від </w:t>
      </w:r>
      <w:r w:rsidR="008D6C5C" w:rsidRPr="008D6C5C">
        <w:rPr>
          <w:rFonts w:ascii="Times New Roman" w:hAnsi="Times New Roman"/>
          <w:sz w:val="28"/>
          <w:szCs w:val="28"/>
          <w:lang w:val="uk-UA"/>
        </w:rPr>
        <w:t>29 листопада</w:t>
      </w:r>
      <w:r w:rsidR="008D6C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6C5C" w:rsidRPr="008D6C5C">
        <w:rPr>
          <w:rFonts w:ascii="Times New Roman" w:hAnsi="Times New Roman"/>
          <w:sz w:val="28"/>
          <w:szCs w:val="28"/>
          <w:lang w:val="uk-UA"/>
        </w:rPr>
        <w:t>2013 року № 5925</w:t>
      </w:r>
      <w:r w:rsidR="008D6C5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визначається на рівні мінімальних розмірів згідно з рішенням про бюджет міста Києва на відповідний рік.</w:t>
      </w:r>
    </w:p>
    <w:p w14:paraId="3F0737C1" w14:textId="1F8DC329" w:rsidR="00C85262" w:rsidRDefault="00C85262" w:rsidP="00C8526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2.2. Інші умови договору оренди земельної ділянки від </w:t>
      </w:r>
      <w:r w:rsidR="008D6C5C" w:rsidRPr="008D6C5C">
        <w:rPr>
          <w:rFonts w:ascii="Times New Roman" w:hAnsi="Times New Roman"/>
          <w:sz w:val="28"/>
          <w:szCs w:val="28"/>
          <w:lang w:val="uk-UA"/>
        </w:rPr>
        <w:t xml:space="preserve">29 листопада </w:t>
      </w:r>
      <w:r w:rsidR="008D6C5C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8D6C5C" w:rsidRPr="008D6C5C">
        <w:rPr>
          <w:rFonts w:ascii="Times New Roman" w:hAnsi="Times New Roman"/>
          <w:sz w:val="28"/>
          <w:szCs w:val="28"/>
          <w:lang w:val="uk-UA"/>
        </w:rPr>
        <w:t xml:space="preserve">2013 року № 5925 </w:t>
      </w:r>
      <w:r w:rsidRPr="00CC14F3">
        <w:rPr>
          <w:rFonts w:ascii="Times New Roman" w:hAnsi="Times New Roman"/>
          <w:sz w:val="28"/>
          <w:szCs w:val="28"/>
          <w:lang w:val="uk-UA"/>
        </w:rPr>
        <w:t xml:space="preserve">підлягають приведенню у відповідність до законодавства України. </w:t>
      </w:r>
    </w:p>
    <w:p w14:paraId="12F2AA7A" w14:textId="39F74A4D" w:rsidR="00C85262" w:rsidRDefault="00C85262" w:rsidP="00C85262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164D2E">
        <w:rPr>
          <w:rFonts w:ascii="Times New Roman" w:hAnsi="Times New Roman"/>
          <w:sz w:val="28"/>
          <w:szCs w:val="28"/>
          <w:lang w:val="uk-UA"/>
        </w:rPr>
        <w:t xml:space="preserve">овариству з обмеженою </w:t>
      </w:r>
      <w:r w:rsidRPr="000077C5">
        <w:rPr>
          <w:rFonts w:ascii="Times New Roman" w:hAnsi="Times New Roman"/>
          <w:sz w:val="28"/>
          <w:szCs w:val="28"/>
          <w:lang w:val="uk-UA"/>
        </w:rPr>
        <w:t>відповідальністю «</w:t>
      </w:r>
      <w:r w:rsidRPr="00C85262">
        <w:rPr>
          <w:rFonts w:ascii="Times New Roman" w:hAnsi="Times New Roman"/>
          <w:sz w:val="28"/>
          <w:szCs w:val="28"/>
          <w:lang w:val="uk-UA"/>
        </w:rPr>
        <w:t>ГІЛЬДІЯ НЕРУХОМОСТІ</w:t>
      </w:r>
      <w:r w:rsidRPr="000077C5">
        <w:rPr>
          <w:rFonts w:ascii="Times New Roman" w:hAnsi="Times New Roman"/>
          <w:sz w:val="28"/>
          <w:szCs w:val="28"/>
          <w:lang w:val="uk-UA"/>
        </w:rPr>
        <w:t>» у місячний</w:t>
      </w:r>
      <w:r>
        <w:rPr>
          <w:rFonts w:ascii="Times New Roman" w:hAnsi="Times New Roman"/>
          <w:sz w:val="28"/>
          <w:szCs w:val="28"/>
          <w:lang w:val="uk-UA"/>
        </w:rPr>
        <w:t xml:space="preserve"> строк з дати оприлюднення цього рішення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 України, необхідні для підготовки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договору про укладення договору оренди земельної ділянки від </w:t>
      </w:r>
      <w:r w:rsidR="008D6C5C" w:rsidRPr="008D6C5C">
        <w:rPr>
          <w:rFonts w:ascii="Times New Roman" w:hAnsi="Times New Roman"/>
          <w:sz w:val="28"/>
          <w:szCs w:val="28"/>
          <w:lang w:val="uk-UA"/>
        </w:rPr>
        <w:t xml:space="preserve">29 листопада  2013 року № 5925 </w:t>
      </w:r>
      <w:r>
        <w:rPr>
          <w:rFonts w:ascii="Times New Roman" w:hAnsi="Times New Roman"/>
          <w:sz w:val="28"/>
          <w:szCs w:val="28"/>
          <w:lang w:val="uk-UA"/>
        </w:rPr>
        <w:t>на новий строк.</w:t>
      </w:r>
    </w:p>
    <w:p w14:paraId="0282C91D" w14:textId="77777777" w:rsidR="00C85262" w:rsidRPr="00F4560E" w:rsidRDefault="00C85262" w:rsidP="00C85262">
      <w:pPr>
        <w:pStyle w:val="af3"/>
        <w:numPr>
          <w:ilvl w:val="0"/>
          <w:numId w:val="9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4560E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>
        <w:rPr>
          <w:sz w:val="28"/>
          <w:szCs w:val="28"/>
          <w:lang w:val="uk-UA"/>
        </w:rPr>
        <w:t>містопланування</w:t>
      </w:r>
      <w:proofErr w:type="spellEnd"/>
      <w:r w:rsidRPr="00F4560E">
        <w:rPr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2CA4064" w14:textId="77777777" w:rsidR="00FF2729" w:rsidRPr="00547501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bookmarkStart w:id="0" w:name="_GoBack"/>
      <w:bookmarkEnd w:id="0"/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2414F67A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034DE5" w:rsidRPr="00E80871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6F819CB" w14:textId="77777777" w:rsidR="000A1137" w:rsidRPr="000A1137" w:rsidRDefault="000A1137" w:rsidP="000A1137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A1137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юридичного управління </w:t>
            </w:r>
          </w:p>
          <w:p w14:paraId="57027050" w14:textId="77777777" w:rsidR="000A1137" w:rsidRPr="000A1137" w:rsidRDefault="000A1137" w:rsidP="000A1137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A1137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39B98AA" w14:textId="77777777" w:rsidR="000A1137" w:rsidRPr="000A1137" w:rsidRDefault="000A1137" w:rsidP="000A1137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A1137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03134EAF" w14:textId="533C5EF0" w:rsidR="00034DE5" w:rsidRPr="00E80871" w:rsidRDefault="000A1137" w:rsidP="000A1137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0A1137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1DFFA544" w:rsidR="00034DE5" w:rsidRPr="00E80871" w:rsidRDefault="000A1137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ED2DC0">
              <w:rPr>
                <w:rStyle w:val="af0"/>
                <w:b w:val="0"/>
                <w:sz w:val="28"/>
                <w:szCs w:val="28"/>
                <w:lang w:val="uk-UA"/>
              </w:rPr>
              <w:t xml:space="preserve">     </w:t>
            </w:r>
            <w:proofErr w:type="spellStart"/>
            <w:r w:rsidRPr="000A1137">
              <w:rPr>
                <w:rStyle w:val="af0"/>
                <w:b w:val="0"/>
                <w:sz w:val="28"/>
                <w:szCs w:val="28"/>
              </w:rPr>
              <w:t>Дмитро</w:t>
            </w:r>
            <w:proofErr w:type="spellEnd"/>
            <w:r w:rsidRPr="000A1137">
              <w:rPr>
                <w:rStyle w:val="af0"/>
                <w:b w:val="0"/>
                <w:sz w:val="28"/>
                <w:szCs w:val="28"/>
              </w:rPr>
              <w:t xml:space="preserve"> РАДЗІЄВСЬКИЙ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15F8910F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 xml:space="preserve">архітектури, </w:t>
            </w:r>
            <w:r w:rsidR="00FD0DFC">
              <w:rPr>
                <w:sz w:val="28"/>
                <w:szCs w:val="28"/>
                <w:lang w:val="uk-UA"/>
              </w:rPr>
              <w:t>містопланування</w:t>
            </w:r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77777777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4C177E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27AB30EC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78BAF3A6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Юрій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ФЕДОРЕНКО</w:t>
            </w: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56466AA" w:rsidR="00CE371C" w:rsidRPr="00E80871" w:rsidRDefault="0081746A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В.</w:t>
            </w:r>
            <w:r w:rsidR="00D204BE"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о.</w:t>
            </w:r>
            <w:r w:rsidR="00D204BE"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 w:rsidRPr="00E80871">
              <w:rPr>
                <w:sz w:val="28"/>
                <w:szCs w:val="28"/>
                <w:lang w:val="uk-UA" w:eastAsia="en-US"/>
              </w:rPr>
              <w:t>а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 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7B86C7" w14:textId="77777777" w:rsidR="008D6C5C" w:rsidRPr="009171F0" w:rsidRDefault="008D6C5C" w:rsidP="008D6C5C">
      <w:pPr>
        <w:rPr>
          <w:sz w:val="28"/>
          <w:szCs w:val="28"/>
          <w:lang w:val="uk-UA"/>
        </w:rPr>
      </w:pPr>
      <w:r w:rsidRPr="009171F0">
        <w:rPr>
          <w:sz w:val="28"/>
          <w:szCs w:val="28"/>
          <w:lang w:val="uk-UA"/>
        </w:rPr>
        <w:t xml:space="preserve">Постійна комісія Київської міської ради </w:t>
      </w:r>
    </w:p>
    <w:p w14:paraId="34EE216A" w14:textId="77777777" w:rsidR="008D6C5C" w:rsidRPr="009171F0" w:rsidRDefault="008D6C5C" w:rsidP="008D6C5C">
      <w:pPr>
        <w:rPr>
          <w:sz w:val="28"/>
          <w:szCs w:val="28"/>
          <w:lang w:val="uk-UA"/>
        </w:rPr>
      </w:pPr>
      <w:r w:rsidRPr="009171F0">
        <w:rPr>
          <w:sz w:val="28"/>
          <w:szCs w:val="28"/>
          <w:lang w:val="uk-UA"/>
        </w:rPr>
        <w:t>з питань транспорту, зв’язку та реклами</w:t>
      </w:r>
    </w:p>
    <w:p w14:paraId="2E849DED" w14:textId="77777777" w:rsidR="008D6C5C" w:rsidRPr="00A05BE1" w:rsidRDefault="008D6C5C" w:rsidP="008D6C5C">
      <w:pPr>
        <w:rPr>
          <w:sz w:val="16"/>
          <w:szCs w:val="16"/>
          <w:lang w:val="uk-UA"/>
        </w:rPr>
      </w:pPr>
    </w:p>
    <w:p w14:paraId="30AB4C57" w14:textId="77777777" w:rsidR="008D6C5C" w:rsidRPr="00A05BE1" w:rsidRDefault="008D6C5C" w:rsidP="008D6C5C">
      <w:pPr>
        <w:rPr>
          <w:sz w:val="16"/>
          <w:szCs w:val="16"/>
          <w:lang w:val="uk-UA"/>
        </w:rPr>
      </w:pPr>
    </w:p>
    <w:p w14:paraId="369C64C5" w14:textId="77777777" w:rsidR="008D6C5C" w:rsidRPr="00A05BE1" w:rsidRDefault="008D6C5C" w:rsidP="008D6C5C">
      <w:pPr>
        <w:rPr>
          <w:sz w:val="28"/>
          <w:szCs w:val="28"/>
          <w:lang w:val="uk-UA"/>
        </w:rPr>
      </w:pPr>
      <w:r w:rsidRPr="00A05BE1">
        <w:rPr>
          <w:sz w:val="28"/>
          <w:szCs w:val="28"/>
          <w:lang w:val="uk-UA"/>
        </w:rPr>
        <w:t>Голова                                                                                          Олексій ОКОПНИЙ</w:t>
      </w:r>
    </w:p>
    <w:p w14:paraId="28D2B821" w14:textId="77777777" w:rsidR="008D6C5C" w:rsidRPr="00A05BE1" w:rsidRDefault="008D6C5C" w:rsidP="008D6C5C">
      <w:pPr>
        <w:rPr>
          <w:sz w:val="16"/>
          <w:szCs w:val="16"/>
          <w:lang w:val="uk-UA"/>
        </w:rPr>
      </w:pPr>
    </w:p>
    <w:p w14:paraId="36EE864E" w14:textId="77777777" w:rsidR="008D6C5C" w:rsidRPr="00A05BE1" w:rsidRDefault="008D6C5C" w:rsidP="008D6C5C">
      <w:pPr>
        <w:rPr>
          <w:sz w:val="16"/>
          <w:szCs w:val="16"/>
          <w:lang w:val="uk-UA"/>
        </w:rPr>
      </w:pPr>
    </w:p>
    <w:p w14:paraId="77A340A4" w14:textId="5AF3D37E" w:rsidR="008D6C5C" w:rsidRDefault="008D6C5C" w:rsidP="008D6C5C">
      <w:pPr>
        <w:ind w:left="142" w:hanging="142"/>
        <w:rPr>
          <w:sz w:val="28"/>
          <w:szCs w:val="28"/>
          <w:lang w:val="uk-UA"/>
        </w:rPr>
      </w:pPr>
      <w:r w:rsidRPr="00A05BE1">
        <w:rPr>
          <w:sz w:val="28"/>
          <w:szCs w:val="28"/>
          <w:lang w:val="uk-UA"/>
        </w:rPr>
        <w:t xml:space="preserve">Секретар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Ігор</w:t>
      </w:r>
      <w:r w:rsidRPr="00A05B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ГАЛАЙЧУК</w:t>
      </w:r>
      <w:r w:rsidRPr="00A05BE1">
        <w:rPr>
          <w:sz w:val="28"/>
          <w:szCs w:val="28"/>
          <w:lang w:val="uk-UA"/>
        </w:rPr>
        <w:t> </w:t>
      </w:r>
    </w:p>
    <w:p w14:paraId="45E2A7F0" w14:textId="6C886A12" w:rsidR="00C52894" w:rsidRDefault="00C52894" w:rsidP="00946D94">
      <w:pPr>
        <w:rPr>
          <w:lang w:val="uk-UA"/>
        </w:rPr>
      </w:pPr>
    </w:p>
    <w:p w14:paraId="485A38F0" w14:textId="77777777" w:rsidR="00BB0649" w:rsidRDefault="00BB0649" w:rsidP="00946D94">
      <w:pPr>
        <w:rPr>
          <w:lang w:val="uk-UA"/>
        </w:rPr>
      </w:pPr>
    </w:p>
    <w:sectPr w:rsidR="00BB0649" w:rsidSect="007A2DDA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84199"/>
    <w:rsid w:val="00090E5F"/>
    <w:rsid w:val="000A1137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65364"/>
    <w:rsid w:val="00172DD0"/>
    <w:rsid w:val="0019058C"/>
    <w:rsid w:val="00192C65"/>
    <w:rsid w:val="00193CDC"/>
    <w:rsid w:val="001945D6"/>
    <w:rsid w:val="0019490D"/>
    <w:rsid w:val="001A7B1E"/>
    <w:rsid w:val="001B363F"/>
    <w:rsid w:val="001B4969"/>
    <w:rsid w:val="001B6DBA"/>
    <w:rsid w:val="001B7705"/>
    <w:rsid w:val="001C3D70"/>
    <w:rsid w:val="001C61CC"/>
    <w:rsid w:val="001D607D"/>
    <w:rsid w:val="001E567C"/>
    <w:rsid w:val="001E6DB3"/>
    <w:rsid w:val="001F71C9"/>
    <w:rsid w:val="002058FC"/>
    <w:rsid w:val="00221437"/>
    <w:rsid w:val="00222413"/>
    <w:rsid w:val="00231424"/>
    <w:rsid w:val="00235CE7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2696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4C96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3621"/>
    <w:rsid w:val="0039464F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361E5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46328"/>
    <w:rsid w:val="005464BD"/>
    <w:rsid w:val="00555DC7"/>
    <w:rsid w:val="00560C1A"/>
    <w:rsid w:val="005622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B718D"/>
    <w:rsid w:val="007D308E"/>
    <w:rsid w:val="007E01E7"/>
    <w:rsid w:val="007E2864"/>
    <w:rsid w:val="007F29ED"/>
    <w:rsid w:val="007F3553"/>
    <w:rsid w:val="007F7748"/>
    <w:rsid w:val="00802B62"/>
    <w:rsid w:val="0081746A"/>
    <w:rsid w:val="00821CB0"/>
    <w:rsid w:val="00825A17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6C5C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D2582"/>
    <w:rsid w:val="009D7544"/>
    <w:rsid w:val="009E5D86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85262"/>
    <w:rsid w:val="00CA1448"/>
    <w:rsid w:val="00CA4613"/>
    <w:rsid w:val="00CB385C"/>
    <w:rsid w:val="00CB3F81"/>
    <w:rsid w:val="00CB51CE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3A63"/>
    <w:rsid w:val="00CF5078"/>
    <w:rsid w:val="00D0105B"/>
    <w:rsid w:val="00D02912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ED2DC0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sya.kornijchuk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3224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/>
  <cp:lastModifiedBy>Корнійчук Олеся Михайлівна</cp:lastModifiedBy>
  <cp:revision>2</cp:revision>
  <cp:lastPrinted>2023-07-25T13:04:00Z</cp:lastPrinted>
  <dcterms:created xsi:type="dcterms:W3CDTF">2023-08-16T08:59:00Z</dcterms:created>
  <dcterms:modified xsi:type="dcterms:W3CDTF">2023-08-16T08:59:00Z</dcterms:modified>
</cp:coreProperties>
</file>