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C8A53" w14:textId="77777777" w:rsidR="005933A1" w:rsidRDefault="005933A1" w:rsidP="005933A1">
      <w:pPr>
        <w:tabs>
          <w:tab w:val="left" w:pos="4395"/>
        </w:tabs>
        <w:jc w:val="center"/>
        <w:rPr>
          <w:sz w:val="28"/>
          <w:szCs w:val="28"/>
        </w:rPr>
      </w:pPr>
      <w:r>
        <w:rPr>
          <w:noProof/>
          <w:lang w:val="uk-UA" w:eastAsia="uk-UA"/>
        </w:rPr>
        <w:drawing>
          <wp:inline distT="0" distB="0" distL="0" distR="0" wp14:anchorId="327D19A8" wp14:editId="423FBAD1">
            <wp:extent cx="432000" cy="612000"/>
            <wp:effectExtent l="0" t="0" r="6350" b="0"/>
            <wp:docPr id="1" name="Рисунок 1" descr="Зображення, що містить символ, логотип, емблем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 емблема, Графіка&#10;&#10;Автоматично згенерований опи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E136EB0" w14:textId="77777777" w:rsidR="005933A1" w:rsidRPr="005250F2" w:rsidRDefault="005933A1" w:rsidP="005933A1">
      <w:pPr>
        <w:tabs>
          <w:tab w:val="left" w:pos="4395"/>
        </w:tabs>
        <w:ind w:right="-1"/>
        <w:rPr>
          <w:sz w:val="28"/>
          <w:szCs w:val="28"/>
        </w:rPr>
      </w:pPr>
    </w:p>
    <w:p w14:paraId="7A8A3C49" w14:textId="77777777" w:rsidR="005933A1" w:rsidRDefault="005933A1" w:rsidP="005933A1">
      <w:pPr>
        <w:tabs>
          <w:tab w:val="left" w:pos="4395"/>
        </w:tabs>
        <w:ind w:right="-1"/>
        <w:jc w:val="center"/>
        <w:rPr>
          <w:b/>
          <w:sz w:val="28"/>
          <w:szCs w:val="24"/>
        </w:rPr>
      </w:pPr>
      <w:r>
        <w:rPr>
          <w:b/>
          <w:sz w:val="28"/>
          <w:szCs w:val="24"/>
        </w:rPr>
        <w:t>КИЇВСЬКА МІСЬКА РАДА</w:t>
      </w:r>
    </w:p>
    <w:p w14:paraId="2437C185" w14:textId="77777777" w:rsidR="005933A1" w:rsidRPr="00C65838" w:rsidRDefault="005933A1" w:rsidP="005933A1">
      <w:pPr>
        <w:tabs>
          <w:tab w:val="left" w:pos="4395"/>
        </w:tabs>
        <w:ind w:right="-1"/>
        <w:jc w:val="center"/>
        <w:rPr>
          <w:sz w:val="28"/>
          <w:szCs w:val="28"/>
        </w:rPr>
      </w:pPr>
      <w:r w:rsidRPr="00C65838">
        <w:rPr>
          <w:sz w:val="28"/>
          <w:szCs w:val="28"/>
          <w:lang w:val="en-US"/>
        </w:rPr>
        <w:t>IV</w:t>
      </w:r>
      <w:r w:rsidRPr="00C65838">
        <w:rPr>
          <w:sz w:val="28"/>
          <w:szCs w:val="28"/>
        </w:rPr>
        <w:t xml:space="preserve"> </w:t>
      </w:r>
      <w:proofErr w:type="spellStart"/>
      <w:r w:rsidRPr="00C65838">
        <w:rPr>
          <w:sz w:val="28"/>
          <w:szCs w:val="28"/>
        </w:rPr>
        <w:t>сесія</w:t>
      </w:r>
      <w:proofErr w:type="spellEnd"/>
      <w:r w:rsidRPr="00C65838">
        <w:rPr>
          <w:sz w:val="28"/>
          <w:szCs w:val="28"/>
        </w:rPr>
        <w:t xml:space="preserve"> </w:t>
      </w:r>
      <w:r w:rsidRPr="00C65838">
        <w:rPr>
          <w:sz w:val="28"/>
          <w:szCs w:val="28"/>
          <w:lang w:val="en-US"/>
        </w:rPr>
        <w:t>IX</w:t>
      </w:r>
      <w:r w:rsidRPr="00C65838">
        <w:rPr>
          <w:sz w:val="28"/>
          <w:szCs w:val="28"/>
        </w:rPr>
        <w:t xml:space="preserve"> </w:t>
      </w:r>
      <w:proofErr w:type="spellStart"/>
      <w:r w:rsidRPr="00C65838">
        <w:rPr>
          <w:sz w:val="28"/>
          <w:szCs w:val="28"/>
        </w:rPr>
        <w:t>скликання</w:t>
      </w:r>
      <w:proofErr w:type="spellEnd"/>
    </w:p>
    <w:p w14:paraId="0A07CEAE" w14:textId="77777777" w:rsidR="005933A1" w:rsidRDefault="005933A1" w:rsidP="005933A1">
      <w:pPr>
        <w:tabs>
          <w:tab w:val="left" w:pos="4395"/>
        </w:tabs>
        <w:ind w:right="-1"/>
        <w:jc w:val="center"/>
        <w:rPr>
          <w:szCs w:val="24"/>
        </w:rPr>
      </w:pPr>
    </w:p>
    <w:p w14:paraId="6890A800" w14:textId="77777777" w:rsidR="005933A1" w:rsidRDefault="005933A1" w:rsidP="005933A1">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1089EA16" w14:textId="77777777" w:rsidR="005933A1" w:rsidRDefault="005933A1" w:rsidP="005933A1">
      <w:pPr>
        <w:tabs>
          <w:tab w:val="left" w:pos="4395"/>
        </w:tabs>
        <w:ind w:right="-1"/>
        <w:jc w:val="center"/>
        <w:rPr>
          <w:szCs w:val="24"/>
        </w:rPr>
      </w:pPr>
    </w:p>
    <w:p w14:paraId="15E5F88E" w14:textId="77777777" w:rsidR="005933A1" w:rsidRDefault="005933A1" w:rsidP="005933A1">
      <w:pPr>
        <w:tabs>
          <w:tab w:val="left" w:pos="4395"/>
        </w:tabs>
        <w:ind w:right="-1"/>
        <w:jc w:val="center"/>
        <w:rPr>
          <w:sz w:val="28"/>
          <w:szCs w:val="24"/>
        </w:rPr>
      </w:pPr>
      <w:r w:rsidRPr="004B7372">
        <w:rPr>
          <w:sz w:val="28"/>
          <w:szCs w:val="24"/>
        </w:rPr>
        <w:t xml:space="preserve">_______________                          </w:t>
      </w:r>
      <w:proofErr w:type="spellStart"/>
      <w:r w:rsidRPr="004B7372">
        <w:rPr>
          <w:sz w:val="28"/>
          <w:szCs w:val="24"/>
        </w:rPr>
        <w:t>Київ</w:t>
      </w:r>
      <w:proofErr w:type="spellEnd"/>
      <w:r w:rsidRPr="004B7372">
        <w:rPr>
          <w:sz w:val="28"/>
          <w:szCs w:val="24"/>
        </w:rPr>
        <w:t xml:space="preserve">                      № _______________</w:t>
      </w:r>
    </w:p>
    <w:p w14:paraId="2C603AC8" w14:textId="51FBFAAE" w:rsidR="001B302E" w:rsidRPr="00F6318B" w:rsidRDefault="001B302E" w:rsidP="001B302E">
      <w:pPr>
        <w:rPr>
          <w:sz w:val="28"/>
          <w:szCs w:val="28"/>
          <w:lang w:val="uk-UA"/>
        </w:rPr>
      </w:pPr>
    </w:p>
    <w:p w14:paraId="02BBD969" w14:textId="28E7B1A5" w:rsidR="001B302E" w:rsidRPr="00F6318B" w:rsidRDefault="001B302E" w:rsidP="001B302E">
      <w:pPr>
        <w:tabs>
          <w:tab w:val="left" w:pos="3960"/>
        </w:tabs>
        <w:jc w:val="both"/>
        <w:rPr>
          <w:lang w:val="uk-UA"/>
        </w:rPr>
      </w:pPr>
    </w:p>
    <w:p w14:paraId="7B9040F2" w14:textId="3D178A73" w:rsidR="001B302E" w:rsidRPr="00F6318B" w:rsidRDefault="001B302E" w:rsidP="001B302E">
      <w:pPr>
        <w:rPr>
          <w:snapToGrid w:val="0"/>
          <w:sz w:val="16"/>
          <w:szCs w:val="16"/>
          <w:lang w:val="uk-UA"/>
        </w:rPr>
      </w:pPr>
      <w:r>
        <w:rPr>
          <w:noProof/>
          <w:sz w:val="24"/>
          <w:szCs w:val="24"/>
          <w:lang w:val="uk-UA" w:eastAsia="uk-UA"/>
        </w:rPr>
        <mc:AlternateContent>
          <mc:Choice Requires="wps">
            <w:drawing>
              <wp:anchor distT="45720" distB="45720" distL="114300" distR="114300" simplePos="0" relativeHeight="251660288" behindDoc="1" locked="0" layoutInCell="1" allowOverlap="1" wp14:anchorId="36E2B1A9" wp14:editId="383A74D7">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E2B1A9"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14:paraId="0C4F8882" w14:textId="77777777"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FE533D" w14:paraId="0EEAA314" w14:textId="77777777" w:rsidTr="00802099">
        <w:trPr>
          <w:trHeight w:val="1190"/>
        </w:trPr>
        <w:tc>
          <w:tcPr>
            <w:tcW w:w="4771" w:type="dxa"/>
            <w:hideMark/>
          </w:tcPr>
          <w:p w14:paraId="68187FC5" w14:textId="6DF666DE" w:rsidR="001B302E" w:rsidRPr="0037599F" w:rsidRDefault="001B302E" w:rsidP="00802099">
            <w:pPr>
              <w:jc w:val="both"/>
              <w:rPr>
                <w:sz w:val="28"/>
                <w:szCs w:val="28"/>
                <w:lang w:val="uk-UA"/>
              </w:rPr>
            </w:pPr>
            <w:r>
              <w:rPr>
                <w:b/>
                <w:sz w:val="28"/>
                <w:szCs w:val="28"/>
                <w:lang w:val="uk-UA"/>
              </w:rPr>
              <w:t xml:space="preserve">Про затвердження технічної </w:t>
            </w:r>
            <w:r w:rsidRPr="00BF45E9">
              <w:rPr>
                <w:b/>
                <w:color w:val="000000" w:themeColor="text1"/>
                <w:sz w:val="28"/>
                <w:szCs w:val="28"/>
                <w:lang w:val="uk-UA"/>
              </w:rPr>
              <w:t>документації із землеустрою щодо інвентаризації земель</w:t>
            </w:r>
            <w:r w:rsidR="005C6E63" w:rsidRPr="005C6E63">
              <w:rPr>
                <w:b/>
                <w:color w:val="000000" w:themeColor="text1"/>
                <w:sz w:val="28"/>
                <w:szCs w:val="28"/>
                <w:lang w:val="uk-UA"/>
              </w:rPr>
              <w:t xml:space="preserve">, </w:t>
            </w:r>
            <w:r w:rsidR="005C6E63" w:rsidRPr="005C6E63">
              <w:rPr>
                <w:b/>
                <w:sz w:val="28"/>
                <w:szCs w:val="28"/>
                <w:lang w:val="uk-UA"/>
              </w:rPr>
              <w:t xml:space="preserve"> внесення змін</w:t>
            </w:r>
            <w:r w:rsidR="005C6E63">
              <w:rPr>
                <w:lang w:val="uk-UA"/>
              </w:rPr>
              <w:t xml:space="preserve"> </w:t>
            </w:r>
            <w:r w:rsidR="005C6E63" w:rsidRPr="005C6E63">
              <w:rPr>
                <w:b/>
                <w:color w:val="000000" w:themeColor="text1"/>
                <w:sz w:val="28"/>
                <w:szCs w:val="28"/>
                <w:lang w:val="uk-UA"/>
              </w:rPr>
              <w:t xml:space="preserve">до рішення Київської міської ради від 18 листопада 2021 року </w:t>
            </w:r>
            <w:r w:rsidR="006C41D4">
              <w:rPr>
                <w:b/>
                <w:color w:val="000000" w:themeColor="text1"/>
                <w:sz w:val="28"/>
                <w:szCs w:val="28"/>
                <w:lang w:val="uk-UA"/>
              </w:rPr>
              <w:t xml:space="preserve">              </w:t>
            </w:r>
            <w:r w:rsidR="005C6E63" w:rsidRPr="005C6E63">
              <w:rPr>
                <w:b/>
                <w:color w:val="000000" w:themeColor="text1"/>
                <w:sz w:val="28"/>
                <w:szCs w:val="28"/>
                <w:lang w:val="uk-UA"/>
              </w:rPr>
              <w:t>№ 3662/3703 «Про визначення переліку земельних ділянок для опрацювання можливості продажу їх (або права оренди на них) на земельних торгах»</w:t>
            </w:r>
            <w:r w:rsidR="005C6E63">
              <w:rPr>
                <w:b/>
                <w:color w:val="000000" w:themeColor="text1"/>
                <w:sz w:val="28"/>
                <w:szCs w:val="28"/>
                <w:lang w:val="uk-UA"/>
              </w:rPr>
              <w:t xml:space="preserve"> та </w:t>
            </w:r>
            <w:r w:rsidR="005C6E63" w:rsidRPr="005C6E63">
              <w:rPr>
                <w:lang w:val="uk-UA"/>
              </w:rPr>
              <w:t xml:space="preserve"> </w:t>
            </w:r>
            <w:r w:rsidR="005C6E63" w:rsidRPr="005C6E63">
              <w:rPr>
                <w:b/>
                <w:color w:val="000000" w:themeColor="text1"/>
                <w:sz w:val="28"/>
                <w:szCs w:val="28"/>
                <w:lang w:val="uk-UA"/>
              </w:rPr>
              <w:t xml:space="preserve">продажу права оренди земельної ділянки (кадастровий номер 8000000000:66:052:0007) на </w:t>
            </w:r>
            <w:r w:rsidR="006C41D4">
              <w:rPr>
                <w:b/>
                <w:color w:val="000000" w:themeColor="text1"/>
                <w:sz w:val="28"/>
                <w:szCs w:val="28"/>
                <w:lang w:val="uk-UA"/>
              </w:rPr>
              <w:t xml:space="preserve">                    </w:t>
            </w:r>
            <w:r w:rsidR="005C6E63" w:rsidRPr="005C6E63">
              <w:rPr>
                <w:b/>
                <w:color w:val="000000" w:themeColor="text1"/>
                <w:sz w:val="28"/>
                <w:szCs w:val="28"/>
                <w:lang w:val="uk-UA"/>
              </w:rPr>
              <w:t>вул. Петра Вершигори, 9/1 у Дніпровському районі м. Києва</w:t>
            </w:r>
          </w:p>
        </w:tc>
      </w:tr>
    </w:tbl>
    <w:p w14:paraId="5A7EE911" w14:textId="5B96D923" w:rsidR="001B302E" w:rsidRDefault="009849E5" w:rsidP="001B302E">
      <w:pPr>
        <w:pStyle w:val="a7"/>
        <w:ind w:right="3905"/>
        <w:rPr>
          <w:bCs/>
          <w:lang w:val="uk-UA"/>
        </w:rPr>
      </w:pPr>
      <w:r>
        <w:rPr>
          <w:noProof/>
          <w:lang w:val="uk-UA" w:eastAsia="uk-UA"/>
        </w:rPr>
        <w:drawing>
          <wp:anchor distT="0" distB="0" distL="114300" distR="114300" simplePos="0" relativeHeight="251662336" behindDoc="1" locked="0" layoutInCell="1" allowOverlap="1" wp14:anchorId="23904E4D" wp14:editId="7040B01C">
            <wp:simplePos x="0" y="0"/>
            <wp:positionH relativeFrom="column">
              <wp:posOffset>4563574</wp:posOffset>
            </wp:positionH>
            <wp:positionV relativeFrom="paragraph">
              <wp:posOffset>293370</wp:posOffset>
            </wp:positionV>
            <wp:extent cx="1524000" cy="1543050"/>
            <wp:effectExtent l="0" t="0" r="0" b="0"/>
            <wp:wrapNone/>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Pr="00A677AE">
        <w:rPr>
          <w:noProof/>
          <w:sz w:val="36"/>
          <w:szCs w:val="36"/>
          <w:lang w:val="uk-UA" w:eastAsia="uk-UA"/>
        </w:rPr>
        <mc:AlternateContent>
          <mc:Choice Requires="wps">
            <w:drawing>
              <wp:anchor distT="133985" distB="391160" distL="274955" distR="302895" simplePos="0" relativeHeight="251664384" behindDoc="1" locked="0" layoutInCell="1" allowOverlap="1" wp14:anchorId="26D61B43" wp14:editId="0F33661D">
                <wp:simplePos x="0" y="0"/>
                <wp:positionH relativeFrom="page">
                  <wp:posOffset>5608955</wp:posOffset>
                </wp:positionH>
                <wp:positionV relativeFrom="paragraph">
                  <wp:posOffset>1874672</wp:posOffset>
                </wp:positionV>
                <wp:extent cx="1647825" cy="239215"/>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39215"/>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522353245</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6D61B43" id="Shape 3" o:spid="_x0000_s1027" type="#_x0000_t202" style="position:absolute;left:0;text-align:left;margin-left:441.65pt;margin-top:147.6pt;width:129.75pt;height:18.85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" filled="f" stroked="f">
                <v:textbox inset="0,0,0,0">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522353245</w:t>
                      </w:r>
                    </w:p>
                  </w:txbxContent>
                </v:textbox>
                <w10:wrap anchorx="page"/>
              </v:shape>
            </w:pict>
          </mc:Fallback>
        </mc:AlternateContent>
      </w:r>
      <w:r w:rsidR="001B302E">
        <w:rPr>
          <w:bCs/>
          <w:lang w:val="uk-UA"/>
        </w:rPr>
        <w:br w:type="textWrapping" w:clear="all"/>
      </w:r>
    </w:p>
    <w:p w14:paraId="51C010DC" w14:textId="2D79CBD4" w:rsidR="00BA31A0" w:rsidRDefault="00BA31A0" w:rsidP="001B302E">
      <w:pPr>
        <w:pStyle w:val="a7"/>
        <w:ind w:right="3905"/>
        <w:rPr>
          <w:bCs/>
          <w:lang w:val="uk-UA"/>
        </w:rPr>
      </w:pPr>
    </w:p>
    <w:p w14:paraId="5053A009" w14:textId="07F70532" w:rsidR="00BA31A0" w:rsidRDefault="00BA31A0" w:rsidP="001B302E">
      <w:pPr>
        <w:pStyle w:val="a7"/>
        <w:ind w:right="3905"/>
        <w:rPr>
          <w:bCs/>
          <w:lang w:val="uk-UA"/>
        </w:rPr>
      </w:pP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6B37B247" w14:textId="7ECDE2B5" w:rsidR="002C7D7A" w:rsidRDefault="002C7D7A" w:rsidP="002C7D7A">
      <w:pPr>
        <w:pStyle w:val="2"/>
        <w:ind w:firstLine="567"/>
        <w:jc w:val="both"/>
        <w:rPr>
          <w:rFonts w:ascii="Times New Roman" w:hAnsi="Times New Roman" w:cs="Times New Roman"/>
          <w:b w:val="0"/>
          <w:i w:val="0"/>
          <w:snapToGrid w:val="0"/>
          <w:color w:val="000000" w:themeColor="text1"/>
          <w:lang w:val="uk-UA"/>
        </w:rPr>
      </w:pPr>
      <w:r w:rsidRPr="003D1A3D">
        <w:rPr>
          <w:rFonts w:ascii="Times New Roman" w:hAnsi="Times New Roman" w:cs="Times New Roman"/>
          <w:b w:val="0"/>
          <w:i w:val="0"/>
          <w:snapToGrid w:val="0"/>
          <w:lang w:val="uk-UA"/>
        </w:rPr>
        <w:t xml:space="preserve">Відповідно до </w:t>
      </w:r>
      <w:r w:rsidRPr="00BF45E9">
        <w:rPr>
          <w:rFonts w:ascii="Times New Roman" w:hAnsi="Times New Roman" w:cs="Times New Roman"/>
          <w:b w:val="0"/>
          <w:i w:val="0"/>
          <w:snapToGrid w:val="0"/>
          <w:lang w:val="uk-UA"/>
        </w:rPr>
        <w:t xml:space="preserve">статей </w:t>
      </w:r>
      <w:r w:rsidR="0077143D" w:rsidRPr="0077143D">
        <w:rPr>
          <w:rFonts w:ascii="Times New Roman" w:hAnsi="Times New Roman" w:cs="Times New Roman"/>
          <w:b w:val="0"/>
          <w:i w:val="0"/>
          <w:snapToGrid w:val="0"/>
          <w:color w:val="000000" w:themeColor="text1"/>
          <w:lang w:val="uk-UA"/>
        </w:rPr>
        <w:t xml:space="preserve">9, 20, </w:t>
      </w:r>
      <w:r w:rsidR="00A2049F" w:rsidRPr="00A2049F">
        <w:rPr>
          <w:rFonts w:ascii="Times New Roman" w:hAnsi="Times New Roman" w:cs="Times New Roman"/>
          <w:b w:val="0"/>
          <w:i w:val="0"/>
          <w:snapToGrid w:val="0"/>
          <w:color w:val="000000" w:themeColor="text1"/>
          <w:lang w:val="uk-UA"/>
        </w:rPr>
        <w:t>79</w:t>
      </w:r>
      <w:r w:rsidR="00A2049F" w:rsidRPr="00A2049F">
        <w:rPr>
          <w:rFonts w:ascii="Times New Roman" w:hAnsi="Times New Roman" w:cs="Times New Roman"/>
          <w:b w:val="0"/>
          <w:i w:val="0"/>
          <w:snapToGrid w:val="0"/>
          <w:color w:val="000000" w:themeColor="text1"/>
          <w:vertAlign w:val="superscript"/>
          <w:lang w:val="uk-UA"/>
        </w:rPr>
        <w:t>1</w:t>
      </w:r>
      <w:r w:rsidR="0077143D" w:rsidRPr="0077143D">
        <w:rPr>
          <w:rFonts w:ascii="Times New Roman" w:hAnsi="Times New Roman" w:cs="Times New Roman"/>
          <w:b w:val="0"/>
          <w:i w:val="0"/>
          <w:snapToGrid w:val="0"/>
          <w:color w:val="000000" w:themeColor="text1"/>
          <w:lang w:val="uk-UA"/>
        </w:rPr>
        <w:t xml:space="preserve">, 83, </w:t>
      </w:r>
      <w:r w:rsidR="00CE7E15">
        <w:rPr>
          <w:rFonts w:ascii="Times New Roman" w:hAnsi="Times New Roman" w:cs="Times New Roman"/>
          <w:b w:val="0"/>
          <w:i w:val="0"/>
          <w:snapToGrid w:val="0"/>
          <w:color w:val="000000" w:themeColor="text1"/>
          <w:lang w:val="uk-UA"/>
        </w:rPr>
        <w:t xml:space="preserve">93, </w:t>
      </w:r>
      <w:r w:rsidR="0077143D" w:rsidRPr="0077143D">
        <w:rPr>
          <w:rFonts w:ascii="Times New Roman" w:hAnsi="Times New Roman" w:cs="Times New Roman"/>
          <w:b w:val="0"/>
          <w:i w:val="0"/>
          <w:snapToGrid w:val="0"/>
          <w:color w:val="000000" w:themeColor="text1"/>
          <w:lang w:val="uk-UA"/>
        </w:rPr>
        <w:t>122,</w:t>
      </w:r>
      <w:r w:rsidR="00CE7E15">
        <w:rPr>
          <w:rFonts w:ascii="Times New Roman" w:hAnsi="Times New Roman" w:cs="Times New Roman"/>
          <w:b w:val="0"/>
          <w:i w:val="0"/>
          <w:snapToGrid w:val="0"/>
          <w:color w:val="000000" w:themeColor="text1"/>
          <w:lang w:val="uk-UA"/>
        </w:rPr>
        <w:t xml:space="preserve"> 124,</w:t>
      </w:r>
      <w:r w:rsidR="0077143D" w:rsidRPr="0077143D">
        <w:rPr>
          <w:rFonts w:ascii="Times New Roman" w:hAnsi="Times New Roman" w:cs="Times New Roman"/>
          <w:b w:val="0"/>
          <w:i w:val="0"/>
          <w:snapToGrid w:val="0"/>
          <w:color w:val="000000" w:themeColor="text1"/>
          <w:lang w:val="uk-UA"/>
        </w:rPr>
        <w:t xml:space="preserve"> 127, 134-13</w:t>
      </w:r>
      <w:r w:rsidR="00CE7E15">
        <w:rPr>
          <w:rFonts w:ascii="Times New Roman" w:hAnsi="Times New Roman" w:cs="Times New Roman"/>
          <w:b w:val="0"/>
          <w:i w:val="0"/>
          <w:snapToGrid w:val="0"/>
          <w:color w:val="000000" w:themeColor="text1"/>
          <w:lang w:val="uk-UA"/>
        </w:rPr>
        <w:t>9</w:t>
      </w:r>
      <w:r w:rsidR="0077143D" w:rsidRPr="0077143D">
        <w:rPr>
          <w:rFonts w:ascii="Times New Roman" w:hAnsi="Times New Roman" w:cs="Times New Roman"/>
          <w:b w:val="0"/>
          <w:i w:val="0"/>
          <w:snapToGrid w:val="0"/>
          <w:color w:val="000000" w:themeColor="text1"/>
          <w:lang w:val="uk-UA"/>
        </w:rPr>
        <w:t>, 186</w:t>
      </w:r>
      <w:r>
        <w:rPr>
          <w:rFonts w:ascii="Times New Roman" w:hAnsi="Times New Roman" w:cs="Times New Roman"/>
          <w:b w:val="0"/>
          <w:i w:val="0"/>
          <w:snapToGrid w:val="0"/>
          <w:color w:val="000000" w:themeColor="text1"/>
          <w:lang w:val="uk-UA"/>
        </w:rPr>
        <w:t xml:space="preserve"> </w:t>
      </w:r>
      <w:r w:rsidRPr="00BF45E9">
        <w:rPr>
          <w:rFonts w:ascii="Times New Roman" w:hAnsi="Times New Roman" w:cs="Times New Roman"/>
          <w:b w:val="0"/>
          <w:i w:val="0"/>
          <w:snapToGrid w:val="0"/>
          <w:color w:val="000000" w:themeColor="text1"/>
          <w:lang w:val="uk-UA"/>
        </w:rPr>
        <w:t xml:space="preserve">Земельного </w:t>
      </w:r>
      <w:r w:rsidRPr="003D1A3D">
        <w:rPr>
          <w:rFonts w:ascii="Times New Roman" w:hAnsi="Times New Roman" w:cs="Times New Roman"/>
          <w:b w:val="0"/>
          <w:i w:val="0"/>
          <w:snapToGrid w:val="0"/>
          <w:lang w:val="uk-UA"/>
        </w:rPr>
        <w:t xml:space="preserve">кодексу України, статті </w:t>
      </w:r>
      <w:r w:rsidRPr="007A3146">
        <w:rPr>
          <w:rFonts w:ascii="Times New Roman" w:hAnsi="Times New Roman" w:cs="Times New Roman"/>
          <w:b w:val="0"/>
          <w:i w:val="0"/>
          <w:snapToGrid w:val="0"/>
          <w:lang w:val="uk-UA"/>
        </w:rPr>
        <w:t xml:space="preserve">35, 57 </w:t>
      </w:r>
      <w:r w:rsidRPr="003D1A3D">
        <w:rPr>
          <w:rFonts w:ascii="Times New Roman" w:hAnsi="Times New Roman" w:cs="Times New Roman"/>
          <w:b w:val="0"/>
          <w:i w:val="0"/>
          <w:snapToGrid w:val="0"/>
          <w:lang w:val="uk-UA"/>
        </w:rPr>
        <w:t xml:space="preserve">Закону України «Про землеустрій», Закону України «Про </w:t>
      </w:r>
      <w:r>
        <w:rPr>
          <w:rFonts w:ascii="Times New Roman" w:hAnsi="Times New Roman" w:cs="Times New Roman"/>
          <w:b w:val="0"/>
          <w:i w:val="0"/>
          <w:snapToGrid w:val="0"/>
          <w:lang w:val="uk-UA"/>
        </w:rPr>
        <w:t xml:space="preserve">Державний земельний кадастр», Закону України «Про внесення змін до деяких законодавчих актів України щодо </w:t>
      </w:r>
      <w:r w:rsidRPr="003D1A3D">
        <w:rPr>
          <w:rFonts w:ascii="Times New Roman" w:hAnsi="Times New Roman" w:cs="Times New Roman"/>
          <w:b w:val="0"/>
          <w:i w:val="0"/>
          <w:snapToGrid w:val="0"/>
          <w:lang w:val="uk-UA"/>
        </w:rPr>
        <w:t>розмежування земель державної та комунальної власності», пункту 34 частини першої статті 26 Закону України «Про місцеве самоврядування в Україні»,</w:t>
      </w:r>
      <w:r w:rsidR="0077143D">
        <w:rPr>
          <w:rFonts w:ascii="Times New Roman" w:hAnsi="Times New Roman" w:cs="Times New Roman"/>
          <w:b w:val="0"/>
          <w:i w:val="0"/>
          <w:snapToGrid w:val="0"/>
          <w:lang w:val="uk-UA"/>
        </w:rPr>
        <w:t xml:space="preserve"> </w:t>
      </w:r>
      <w:r w:rsidR="0077143D" w:rsidRPr="0077143D">
        <w:rPr>
          <w:rFonts w:ascii="Times New Roman" w:hAnsi="Times New Roman" w:cs="Times New Roman"/>
          <w:b w:val="0"/>
          <w:i w:val="0"/>
          <w:snapToGrid w:val="0"/>
          <w:lang w:val="uk-UA"/>
        </w:rPr>
        <w:t>статей 6 та 16 Закону України «Про оренду землі», Закону України «Про державну реєстрацію речових прав на нерухоме майно та їх обтяжень»</w:t>
      </w:r>
      <w:r w:rsidR="0077143D">
        <w:rPr>
          <w:rFonts w:ascii="Times New Roman" w:hAnsi="Times New Roman" w:cs="Times New Roman"/>
          <w:b w:val="0"/>
          <w:i w:val="0"/>
          <w:snapToGrid w:val="0"/>
          <w:lang w:val="uk-UA"/>
        </w:rPr>
        <w:t xml:space="preserve">, </w:t>
      </w:r>
      <w:r w:rsidR="0077143D" w:rsidRPr="0077143D">
        <w:rPr>
          <w:rFonts w:ascii="Times New Roman" w:hAnsi="Times New Roman" w:cs="Times New Roman"/>
          <w:b w:val="0"/>
          <w:i w:val="0"/>
          <w:snapToGrid w:val="0"/>
          <w:lang w:val="uk-UA"/>
        </w:rPr>
        <w:t>Вимог щодо підготовки до проведення та проведення земельних торгів для продажу земельних ділянок та набуття прав користування ними (оренди,</w:t>
      </w:r>
      <w:r w:rsidR="000026F8">
        <w:rPr>
          <w:rFonts w:ascii="Times New Roman" w:hAnsi="Times New Roman" w:cs="Times New Roman"/>
          <w:b w:val="0"/>
          <w:i w:val="0"/>
          <w:snapToGrid w:val="0"/>
          <w:lang w:val="uk-UA"/>
        </w:rPr>
        <w:t xml:space="preserve"> суборенди,</w:t>
      </w:r>
      <w:r w:rsidR="0077143D" w:rsidRPr="0077143D">
        <w:rPr>
          <w:rFonts w:ascii="Times New Roman" w:hAnsi="Times New Roman" w:cs="Times New Roman"/>
          <w:b w:val="0"/>
          <w:i w:val="0"/>
          <w:snapToGrid w:val="0"/>
          <w:lang w:val="uk-UA"/>
        </w:rPr>
        <w:t xml:space="preserve"> </w:t>
      </w:r>
      <w:proofErr w:type="spellStart"/>
      <w:r w:rsidR="0077143D" w:rsidRPr="0077143D">
        <w:rPr>
          <w:rFonts w:ascii="Times New Roman" w:hAnsi="Times New Roman" w:cs="Times New Roman"/>
          <w:b w:val="0"/>
          <w:i w:val="0"/>
          <w:snapToGrid w:val="0"/>
          <w:lang w:val="uk-UA"/>
        </w:rPr>
        <w:t>суперфіцію</w:t>
      </w:r>
      <w:proofErr w:type="spellEnd"/>
      <w:r w:rsidR="0077143D" w:rsidRPr="0077143D">
        <w:rPr>
          <w:rFonts w:ascii="Times New Roman" w:hAnsi="Times New Roman" w:cs="Times New Roman"/>
          <w:b w:val="0"/>
          <w:i w:val="0"/>
          <w:snapToGrid w:val="0"/>
          <w:lang w:val="uk-UA"/>
        </w:rPr>
        <w:t>, емфітевзису), затверджени</w:t>
      </w:r>
      <w:r w:rsidR="000026F8">
        <w:rPr>
          <w:rFonts w:ascii="Times New Roman" w:hAnsi="Times New Roman" w:cs="Times New Roman"/>
          <w:b w:val="0"/>
          <w:i w:val="0"/>
          <w:snapToGrid w:val="0"/>
          <w:lang w:val="uk-UA"/>
        </w:rPr>
        <w:t>х</w:t>
      </w:r>
      <w:r w:rsidR="0077143D" w:rsidRPr="0077143D">
        <w:rPr>
          <w:rFonts w:ascii="Times New Roman" w:hAnsi="Times New Roman" w:cs="Times New Roman"/>
          <w:b w:val="0"/>
          <w:i w:val="0"/>
          <w:snapToGrid w:val="0"/>
          <w:lang w:val="uk-UA"/>
        </w:rPr>
        <w:t xml:space="preserve"> постановою Кабінету Міністрів України від 22 вересня 2021 року № 1013</w:t>
      </w:r>
      <w:r w:rsidR="000026F8">
        <w:rPr>
          <w:rFonts w:ascii="Times New Roman" w:hAnsi="Times New Roman" w:cs="Times New Roman"/>
          <w:b w:val="0"/>
          <w:i w:val="0"/>
          <w:snapToGrid w:val="0"/>
          <w:lang w:val="uk-UA"/>
        </w:rPr>
        <w:t xml:space="preserve"> </w:t>
      </w:r>
      <w:r w:rsidR="000026F8" w:rsidRPr="000026F8">
        <w:rPr>
          <w:rFonts w:ascii="Times New Roman" w:hAnsi="Times New Roman" w:cs="Times New Roman"/>
          <w:b w:val="0"/>
          <w:i w:val="0"/>
          <w:snapToGrid w:val="0"/>
          <w:lang w:val="uk-UA"/>
        </w:rPr>
        <w:t>(зі змінами)</w:t>
      </w:r>
      <w:r w:rsidR="0077143D" w:rsidRPr="0077143D">
        <w:rPr>
          <w:rFonts w:ascii="Times New Roman" w:hAnsi="Times New Roman" w:cs="Times New Roman"/>
          <w:b w:val="0"/>
          <w:i w:val="0"/>
          <w:snapToGrid w:val="0"/>
          <w:lang w:val="uk-UA"/>
        </w:rPr>
        <w:t xml:space="preserve">, </w:t>
      </w:r>
      <w:r w:rsidRPr="002D4908">
        <w:rPr>
          <w:rFonts w:ascii="Times New Roman" w:hAnsi="Times New Roman" w:cs="Times New Roman"/>
          <w:b w:val="0"/>
          <w:i w:val="0"/>
          <w:snapToGrid w:val="0"/>
          <w:lang w:val="uk-UA"/>
        </w:rPr>
        <w:t xml:space="preserve">Порядку проведення інвентаризації земель, затвердженого постановою Кабінету Міністрів України від </w:t>
      </w:r>
      <w:r>
        <w:rPr>
          <w:rFonts w:ascii="Times New Roman" w:hAnsi="Times New Roman" w:cs="Times New Roman"/>
          <w:b w:val="0"/>
          <w:i w:val="0"/>
          <w:snapToGrid w:val="0"/>
          <w:lang w:val="uk-UA"/>
        </w:rPr>
        <w:t>0</w:t>
      </w:r>
      <w:r w:rsidRPr="002D4908">
        <w:rPr>
          <w:rFonts w:ascii="Times New Roman" w:hAnsi="Times New Roman" w:cs="Times New Roman"/>
          <w:b w:val="0"/>
          <w:i w:val="0"/>
          <w:snapToGrid w:val="0"/>
          <w:lang w:val="uk-UA"/>
        </w:rPr>
        <w:t>5</w:t>
      </w:r>
      <w:r>
        <w:rPr>
          <w:rFonts w:ascii="Times New Roman" w:hAnsi="Times New Roman" w:cs="Times New Roman"/>
          <w:b w:val="0"/>
          <w:i w:val="0"/>
          <w:snapToGrid w:val="0"/>
          <w:lang w:val="uk-UA"/>
        </w:rPr>
        <w:t xml:space="preserve"> червня 2019 року</w:t>
      </w:r>
      <w:r w:rsidRPr="002D4908">
        <w:rPr>
          <w:rFonts w:ascii="Times New Roman" w:hAnsi="Times New Roman" w:cs="Times New Roman"/>
          <w:b w:val="0"/>
          <w:i w:val="0"/>
          <w:snapToGrid w:val="0"/>
          <w:lang w:val="uk-UA"/>
        </w:rPr>
        <w:t xml:space="preserve"> № 476</w:t>
      </w:r>
      <w:r w:rsidRPr="00787B42">
        <w:rPr>
          <w:rFonts w:ascii="Times New Roman" w:hAnsi="Times New Roman" w:cs="Times New Roman"/>
          <w:b w:val="0"/>
          <w:i w:val="0"/>
          <w:snapToGrid w:val="0"/>
          <w:color w:val="000000" w:themeColor="text1"/>
          <w:lang w:val="uk-UA"/>
        </w:rPr>
        <w:t xml:space="preserve">, </w:t>
      </w:r>
      <w:r>
        <w:rPr>
          <w:rFonts w:ascii="Times New Roman" w:hAnsi="Times New Roman" w:cs="Times New Roman"/>
          <w:b w:val="0"/>
          <w:i w:val="0"/>
          <w:snapToGrid w:val="0"/>
          <w:color w:val="000000" w:themeColor="text1"/>
          <w:lang w:val="uk-UA"/>
        </w:rPr>
        <w:t>Порядку ведення Державного земельного кадастру, затвердженого постановою Кабінету Міністрів України від 17 жовтня 2012 року № 1051,</w:t>
      </w:r>
      <w:r w:rsidR="003B05F8">
        <w:rPr>
          <w:rFonts w:ascii="Times New Roman" w:hAnsi="Times New Roman" w:cs="Times New Roman"/>
          <w:b w:val="0"/>
          <w:i w:val="0"/>
          <w:snapToGrid w:val="0"/>
          <w:color w:val="000000" w:themeColor="text1"/>
          <w:lang w:val="uk-UA"/>
        </w:rPr>
        <w:t xml:space="preserve"> </w:t>
      </w:r>
      <w:r w:rsidR="003B05F8" w:rsidRPr="0077143D">
        <w:rPr>
          <w:rFonts w:ascii="Times New Roman" w:hAnsi="Times New Roman" w:cs="Times New Roman"/>
          <w:b w:val="0"/>
          <w:i w:val="0"/>
          <w:snapToGrid w:val="0"/>
          <w:lang w:val="uk-UA"/>
        </w:rPr>
        <w:t>пункту 7.7</w:t>
      </w:r>
      <w:r w:rsidR="003B05F8">
        <w:rPr>
          <w:rFonts w:ascii="Times New Roman" w:hAnsi="Times New Roman" w:cs="Times New Roman"/>
          <w:b w:val="0"/>
          <w:i w:val="0"/>
          <w:snapToGrid w:val="0"/>
          <w:lang w:val="uk-UA"/>
        </w:rPr>
        <w:t xml:space="preserve"> розділу 7</w:t>
      </w:r>
      <w:r w:rsidR="003B05F8" w:rsidRPr="0077143D">
        <w:rPr>
          <w:rFonts w:ascii="Times New Roman" w:hAnsi="Times New Roman" w:cs="Times New Roman"/>
          <w:b w:val="0"/>
          <w:i w:val="0"/>
          <w:snapToGrid w:val="0"/>
          <w:lang w:val="uk-UA"/>
        </w:rPr>
        <w:t xml:space="preserve"> Порядку </w:t>
      </w:r>
      <w:r w:rsidR="003B05F8" w:rsidRPr="0077143D">
        <w:rPr>
          <w:rFonts w:ascii="Times New Roman" w:hAnsi="Times New Roman" w:cs="Times New Roman"/>
          <w:b w:val="0"/>
          <w:i w:val="0"/>
          <w:snapToGrid w:val="0"/>
          <w:lang w:val="uk-UA"/>
        </w:rPr>
        <w:lastRenderedPageBreak/>
        <w:t>набуття прав на землю із земель комунальної власності у місті Києві, затвердженого рішенням Київської міської ради від 20.04.2017 № 241/2463,</w:t>
      </w:r>
      <w:r>
        <w:rPr>
          <w:rFonts w:ascii="Times New Roman" w:hAnsi="Times New Roman" w:cs="Times New Roman"/>
          <w:b w:val="0"/>
          <w:i w:val="0"/>
          <w:snapToGrid w:val="0"/>
          <w:color w:val="000000" w:themeColor="text1"/>
          <w:lang w:val="uk-UA"/>
        </w:rPr>
        <w:t xml:space="preserve"> </w:t>
      </w:r>
      <w:r w:rsidRPr="00787B42">
        <w:rPr>
          <w:rFonts w:ascii="Times New Roman" w:hAnsi="Times New Roman" w:cs="Times New Roman"/>
          <w:b w:val="0"/>
          <w:i w:val="0"/>
          <w:snapToGrid w:val="0"/>
          <w:color w:val="000000" w:themeColor="text1"/>
          <w:lang w:val="uk-UA"/>
        </w:rPr>
        <w:t>рішення Київської міської ради від 10</w:t>
      </w:r>
      <w:r>
        <w:rPr>
          <w:rFonts w:ascii="Times New Roman" w:hAnsi="Times New Roman" w:cs="Times New Roman"/>
          <w:b w:val="0"/>
          <w:i w:val="0"/>
          <w:snapToGrid w:val="0"/>
          <w:color w:val="000000" w:themeColor="text1"/>
          <w:lang w:val="uk-UA"/>
        </w:rPr>
        <w:t xml:space="preserve"> вересня </w:t>
      </w:r>
      <w:r w:rsidRPr="00787B42">
        <w:rPr>
          <w:rFonts w:ascii="Times New Roman" w:hAnsi="Times New Roman" w:cs="Times New Roman"/>
          <w:b w:val="0"/>
          <w:i w:val="0"/>
          <w:snapToGrid w:val="0"/>
          <w:color w:val="000000" w:themeColor="text1"/>
          <w:lang w:val="uk-UA"/>
        </w:rPr>
        <w:t>2015</w:t>
      </w:r>
      <w:r>
        <w:rPr>
          <w:rFonts w:ascii="Times New Roman" w:hAnsi="Times New Roman" w:cs="Times New Roman"/>
          <w:b w:val="0"/>
          <w:i w:val="0"/>
          <w:snapToGrid w:val="0"/>
          <w:color w:val="000000" w:themeColor="text1"/>
          <w:lang w:val="uk-UA"/>
        </w:rPr>
        <w:t xml:space="preserve"> року </w:t>
      </w:r>
      <w:r w:rsidRPr="00787B42">
        <w:rPr>
          <w:rFonts w:ascii="Times New Roman" w:hAnsi="Times New Roman" w:cs="Times New Roman"/>
          <w:b w:val="0"/>
          <w:i w:val="0"/>
          <w:snapToGrid w:val="0"/>
          <w:color w:val="000000" w:themeColor="text1"/>
          <w:lang w:val="uk-UA"/>
        </w:rPr>
        <w:t xml:space="preserve">№ 958/1822 «Про інвентаризацію земель </w:t>
      </w:r>
      <w:r>
        <w:rPr>
          <w:rFonts w:ascii="Times New Roman" w:hAnsi="Times New Roman" w:cs="Times New Roman"/>
          <w:b w:val="0"/>
          <w:i w:val="0"/>
          <w:snapToGrid w:val="0"/>
          <w:color w:val="000000" w:themeColor="text1"/>
          <w:lang w:val="uk-UA"/>
        </w:rPr>
        <w:t>міста</w:t>
      </w:r>
      <w:r w:rsidRPr="00787B42">
        <w:rPr>
          <w:rFonts w:ascii="Times New Roman" w:hAnsi="Times New Roman" w:cs="Times New Roman"/>
          <w:b w:val="0"/>
          <w:i w:val="0"/>
          <w:snapToGrid w:val="0"/>
          <w:color w:val="000000" w:themeColor="text1"/>
          <w:lang w:val="uk-UA"/>
        </w:rPr>
        <w:t xml:space="preserve"> Києва»</w:t>
      </w:r>
      <w:r w:rsidRPr="00603E61">
        <w:rPr>
          <w:rFonts w:ascii="Times New Roman" w:hAnsi="Times New Roman" w:cs="Times New Roman"/>
          <w:b w:val="0"/>
          <w:i w:val="0"/>
          <w:snapToGrid w:val="0"/>
          <w:color w:val="000000" w:themeColor="text1"/>
          <w:lang w:val="uk-UA"/>
        </w:rPr>
        <w:t>,</w:t>
      </w:r>
      <w:r w:rsidR="003B05F8">
        <w:rPr>
          <w:rFonts w:ascii="Times New Roman" w:hAnsi="Times New Roman" w:cs="Times New Roman"/>
          <w:b w:val="0"/>
          <w:i w:val="0"/>
          <w:snapToGrid w:val="0"/>
          <w:color w:val="000000" w:themeColor="text1"/>
          <w:lang w:val="uk-UA"/>
        </w:rPr>
        <w:t xml:space="preserve"> </w:t>
      </w:r>
      <w:r w:rsidR="003B05F8">
        <w:rPr>
          <w:rFonts w:ascii="Times New Roman" w:hAnsi="Times New Roman" w:cs="Times New Roman"/>
          <w:b w:val="0"/>
          <w:i w:val="0"/>
          <w:snapToGrid w:val="0"/>
          <w:lang w:val="uk-UA"/>
        </w:rPr>
        <w:t>у</w:t>
      </w:r>
      <w:r w:rsidR="003B05F8" w:rsidRPr="0077143D">
        <w:rPr>
          <w:rFonts w:ascii="Times New Roman" w:hAnsi="Times New Roman" w:cs="Times New Roman"/>
          <w:b w:val="0"/>
          <w:i w:val="0"/>
          <w:snapToGrid w:val="0"/>
          <w:lang w:val="uk-UA"/>
        </w:rPr>
        <w:t>раховуючи рішення Київської міської ради від 18 листопада 2021 року</w:t>
      </w:r>
      <w:r w:rsidR="003B05F8">
        <w:rPr>
          <w:rFonts w:ascii="Times New Roman" w:hAnsi="Times New Roman" w:cs="Times New Roman"/>
          <w:b w:val="0"/>
          <w:i w:val="0"/>
          <w:snapToGrid w:val="0"/>
          <w:lang w:val="uk-UA"/>
        </w:rPr>
        <w:t xml:space="preserve"> </w:t>
      </w:r>
      <w:r w:rsidR="003B05F8" w:rsidRPr="009849E5">
        <w:rPr>
          <w:rFonts w:ascii="Times New Roman" w:hAnsi="Times New Roman" w:cs="Times New Roman"/>
          <w:b w:val="0"/>
          <w:i w:val="0"/>
          <w:snapToGrid w:val="0"/>
          <w:lang w:val="uk-UA"/>
        </w:rPr>
        <w:t>№ 3662/3703</w:t>
      </w:r>
      <w:r w:rsidR="003B05F8" w:rsidRPr="0077143D">
        <w:rPr>
          <w:rFonts w:ascii="Times New Roman" w:hAnsi="Times New Roman" w:cs="Times New Roman"/>
          <w:b w:val="0"/>
          <w:i w:val="0"/>
          <w:snapToGrid w:val="0"/>
          <w:lang w:val="uk-UA"/>
        </w:rPr>
        <w:t xml:space="preserve"> «Про визначення переліку земельних ділянок для опрацювання можливості продажу їх (або права оренди на них) на земельних торгах»</w:t>
      </w:r>
      <w:r w:rsidRPr="00603E61">
        <w:rPr>
          <w:rFonts w:ascii="Times New Roman" w:hAnsi="Times New Roman" w:cs="Times New Roman"/>
          <w:b w:val="0"/>
          <w:i w:val="0"/>
          <w:snapToGrid w:val="0"/>
          <w:color w:val="000000" w:themeColor="text1"/>
          <w:lang w:val="uk-UA"/>
        </w:rPr>
        <w:t xml:space="preserve"> та </w:t>
      </w:r>
      <w:r w:rsidR="00810A38">
        <w:rPr>
          <w:rFonts w:ascii="Times New Roman" w:hAnsi="Times New Roman" w:cs="Times New Roman"/>
          <w:b w:val="0"/>
          <w:i w:val="0"/>
          <w:snapToGrid w:val="0"/>
          <w:color w:val="000000" w:themeColor="text1"/>
          <w:lang w:val="uk-UA"/>
        </w:rPr>
        <w:t>те</w:t>
      </w:r>
      <w:r w:rsidRPr="00603E61">
        <w:rPr>
          <w:rFonts w:ascii="Times New Roman" w:hAnsi="Times New Roman" w:cs="Times New Roman"/>
          <w:b w:val="0"/>
          <w:i w:val="0"/>
          <w:snapToGrid w:val="0"/>
          <w:color w:val="000000" w:themeColor="text1"/>
          <w:lang w:val="uk-UA"/>
        </w:rPr>
        <w:t>,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w:t>
      </w:r>
      <w:r>
        <w:rPr>
          <w:rFonts w:ascii="Times New Roman" w:hAnsi="Times New Roman" w:cs="Times New Roman"/>
          <w:b w:val="0"/>
          <w:i w:val="0"/>
          <w:snapToGrid w:val="0"/>
          <w:color w:val="000000" w:themeColor="text1"/>
          <w:lang w:val="uk-UA"/>
        </w:rPr>
        <w:t>а</w:t>
      </w:r>
    </w:p>
    <w:p w14:paraId="52BF4CCC" w14:textId="77777777" w:rsidR="002C7D7A" w:rsidRPr="00A571BC" w:rsidRDefault="002C7D7A" w:rsidP="002C7D7A">
      <w:pPr>
        <w:ind w:firstLine="709"/>
        <w:jc w:val="both"/>
        <w:rPr>
          <w:snapToGrid w:val="0"/>
          <w:color w:val="000000"/>
          <w:sz w:val="24"/>
          <w:szCs w:val="24"/>
          <w:lang w:val="uk-UA"/>
        </w:rPr>
      </w:pPr>
    </w:p>
    <w:p w14:paraId="241EAD41" w14:textId="77777777" w:rsidR="00D51912" w:rsidRDefault="00D51912" w:rsidP="002C7D7A">
      <w:pPr>
        <w:ind w:firstLine="709"/>
        <w:jc w:val="both"/>
        <w:rPr>
          <w:b/>
          <w:snapToGrid w:val="0"/>
          <w:sz w:val="28"/>
          <w:lang w:val="uk-UA"/>
        </w:rPr>
      </w:pPr>
    </w:p>
    <w:p w14:paraId="0FF20375" w14:textId="72899B7B" w:rsidR="002C7D7A" w:rsidRPr="00827DF8" w:rsidRDefault="002C7D7A" w:rsidP="002C7D7A">
      <w:pPr>
        <w:ind w:firstLine="709"/>
        <w:jc w:val="both"/>
        <w:rPr>
          <w:b/>
          <w:snapToGrid w:val="0"/>
          <w:sz w:val="28"/>
          <w:lang w:val="uk-UA"/>
        </w:rPr>
      </w:pPr>
      <w:r w:rsidRPr="00827DF8">
        <w:rPr>
          <w:b/>
          <w:snapToGrid w:val="0"/>
          <w:sz w:val="28"/>
          <w:lang w:val="uk-UA"/>
        </w:rPr>
        <w:t>ВИРІШИЛА:</w:t>
      </w:r>
    </w:p>
    <w:p w14:paraId="527B4EB5" w14:textId="77777777" w:rsidR="002C7D7A" w:rsidRPr="00E87442" w:rsidRDefault="002C7D7A" w:rsidP="002C7D7A">
      <w:pPr>
        <w:ind w:firstLine="709"/>
        <w:jc w:val="both"/>
        <w:rPr>
          <w:sz w:val="28"/>
          <w:szCs w:val="28"/>
          <w:lang w:val="uk-UA"/>
        </w:rPr>
      </w:pPr>
    </w:p>
    <w:p w14:paraId="5F87603A" w14:textId="53D610C7" w:rsidR="002C7D7A" w:rsidRPr="00BC2555" w:rsidRDefault="002C7D7A" w:rsidP="002C7D7A">
      <w:pPr>
        <w:pStyle w:val="a3"/>
        <w:ind w:firstLine="567"/>
        <w:rPr>
          <w:b/>
          <w:lang w:val="uk-UA"/>
        </w:rPr>
      </w:pPr>
      <w:r w:rsidRPr="00E87442">
        <w:rPr>
          <w:lang w:val="uk-UA"/>
        </w:rPr>
        <w:t xml:space="preserve">1. </w:t>
      </w:r>
      <w:r w:rsidRPr="00BE4184">
        <w:rPr>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w:t>
      </w:r>
      <w:r w:rsidR="00FF1AFB">
        <w:rPr>
          <w:lang w:val="uk-UA"/>
        </w:rPr>
        <w:t xml:space="preserve"> 1</w:t>
      </w:r>
      <w:r w:rsidRPr="00BE4184">
        <w:rPr>
          <w:lang w:val="uk-UA"/>
        </w:rPr>
        <w:t xml:space="preserve"> до цього рішення</w:t>
      </w:r>
      <w:r>
        <w:rPr>
          <w:lang w:val="uk-UA"/>
        </w:rPr>
        <w:t xml:space="preserve"> (справа № </w:t>
      </w:r>
      <w:r w:rsidR="009A7A76" w:rsidRPr="009A7A76">
        <w:rPr>
          <w:bCs/>
          <w:szCs w:val="28"/>
          <w:lang w:val="uk-UA"/>
        </w:rPr>
        <w:t>522353245</w:t>
      </w:r>
      <w:r w:rsidRPr="00BC2555">
        <w:rPr>
          <w:bCs/>
          <w:szCs w:val="28"/>
          <w:lang w:val="uk-UA"/>
        </w:rPr>
        <w:t>)</w:t>
      </w:r>
      <w:r w:rsidRPr="008F3853">
        <w:rPr>
          <w:bCs/>
          <w:szCs w:val="28"/>
          <w:lang w:val="uk-UA"/>
        </w:rPr>
        <w:t>.</w:t>
      </w:r>
    </w:p>
    <w:p w14:paraId="67836F2E" w14:textId="0015E2BA" w:rsidR="002C7D7A" w:rsidRDefault="002C7D7A" w:rsidP="002C7D7A">
      <w:pPr>
        <w:pStyle w:val="a3"/>
        <w:ind w:firstLine="567"/>
        <w:rPr>
          <w:szCs w:val="28"/>
          <w:lang w:val="uk-UA"/>
        </w:rPr>
      </w:pPr>
      <w:r w:rsidRPr="008D6E73">
        <w:rPr>
          <w:szCs w:val="28"/>
          <w:lang w:val="uk-UA"/>
        </w:rPr>
        <w:t xml:space="preserve">2. </w:t>
      </w:r>
      <w:r w:rsidRPr="007A00ED">
        <w:rPr>
          <w:szCs w:val="28"/>
          <w:lang w:val="uk-UA"/>
        </w:rPr>
        <w:t>Департаменту земельних ресурсів виконавчого органу Київської міської ради (Київської міської державної адміністрації) вжити заходів щодо державної реєстрації права комунальної власності територіальної громади м. Києва на земельні ділянки згідно з додатком</w:t>
      </w:r>
      <w:r w:rsidR="00A86C9D">
        <w:rPr>
          <w:szCs w:val="28"/>
          <w:lang w:val="uk-UA"/>
        </w:rPr>
        <w:t xml:space="preserve"> 1</w:t>
      </w:r>
      <w:r w:rsidRPr="007A00ED">
        <w:rPr>
          <w:szCs w:val="28"/>
          <w:lang w:val="uk-UA"/>
        </w:rPr>
        <w:t xml:space="preserve"> до цього рішення у порядку, встановленому Законом України «Про державну реєстрацію речових прав на нерухоме майно та їх обтяжень»</w:t>
      </w:r>
      <w:r>
        <w:rPr>
          <w:szCs w:val="28"/>
          <w:lang w:val="uk-UA"/>
        </w:rPr>
        <w:t>.</w:t>
      </w:r>
    </w:p>
    <w:p w14:paraId="1E1BAAD4" w14:textId="028B2A76" w:rsidR="00A52AB7" w:rsidRPr="00A52AB7" w:rsidRDefault="00A52AB7" w:rsidP="00A52AB7">
      <w:pPr>
        <w:pStyle w:val="a3"/>
        <w:ind w:firstLine="567"/>
        <w:rPr>
          <w:lang w:val="uk-UA"/>
        </w:rPr>
      </w:pPr>
      <w:r w:rsidRPr="00A52AB7">
        <w:rPr>
          <w:lang w:val="uk-UA"/>
        </w:rPr>
        <w:t xml:space="preserve">3. </w:t>
      </w:r>
      <w:proofErr w:type="spellStart"/>
      <w:r w:rsidRPr="00A52AB7">
        <w:rPr>
          <w:lang w:val="uk-UA"/>
        </w:rPr>
        <w:t>Унести</w:t>
      </w:r>
      <w:proofErr w:type="spellEnd"/>
      <w:r w:rsidRPr="00A52AB7">
        <w:rPr>
          <w:lang w:val="uk-UA"/>
        </w:rPr>
        <w:t xml:space="preserve"> зміни </w:t>
      </w:r>
      <w:r w:rsidR="00810A38">
        <w:rPr>
          <w:lang w:val="uk-UA"/>
        </w:rPr>
        <w:t>в додаток до</w:t>
      </w:r>
      <w:r w:rsidRPr="00A52AB7">
        <w:rPr>
          <w:lang w:val="uk-UA"/>
        </w:rPr>
        <w:t xml:space="preserve"> рішення Київської міської ради </w:t>
      </w:r>
      <w:r w:rsidR="001B194D">
        <w:rPr>
          <w:lang w:val="uk-UA"/>
        </w:rPr>
        <w:br/>
      </w:r>
      <w:r w:rsidRPr="00A52AB7">
        <w:rPr>
          <w:lang w:val="uk-UA"/>
        </w:rPr>
        <w:t xml:space="preserve">від 18 листопада 2021 року </w:t>
      </w:r>
      <w:r w:rsidR="00FE533D">
        <w:rPr>
          <w:lang w:val="uk-UA"/>
        </w:rPr>
        <w:t xml:space="preserve">№ 3662/3703 </w:t>
      </w:r>
      <w:r w:rsidRPr="00A52AB7">
        <w:rPr>
          <w:lang w:val="uk-UA"/>
        </w:rPr>
        <w:t>«Про визначення переліку земельних ділянок для опрацювання можливості продажу їх (або права оренди на ни</w:t>
      </w:r>
      <w:r w:rsidR="00810A38">
        <w:rPr>
          <w:lang w:val="uk-UA"/>
        </w:rPr>
        <w:t xml:space="preserve">х) на земельних торгах», а саме: у рядку з порядковим номером 2 </w:t>
      </w:r>
      <w:r w:rsidRPr="00A52AB7">
        <w:rPr>
          <w:lang w:val="uk-UA"/>
        </w:rPr>
        <w:t>слова та цифри «12.11 – для розміщення та експлуатації об’єктів дорожнього сервісу» замінити словами та цифрами «02.09 – для будівництва і обслуговування паркінгів та автостоянок на землях жит</w:t>
      </w:r>
      <w:r>
        <w:rPr>
          <w:lang w:val="uk-UA"/>
        </w:rPr>
        <w:t>лової та громадської забудови».</w:t>
      </w:r>
    </w:p>
    <w:p w14:paraId="7BF5728F" w14:textId="5ADBA87B" w:rsidR="00A52AB7" w:rsidRPr="00A52AB7" w:rsidRDefault="00A52AB7" w:rsidP="00A52AB7">
      <w:pPr>
        <w:pStyle w:val="a3"/>
        <w:ind w:firstLine="567"/>
        <w:rPr>
          <w:lang w:val="uk-UA"/>
        </w:rPr>
      </w:pPr>
      <w:r w:rsidRPr="00A52AB7">
        <w:t>4</w:t>
      </w:r>
      <w:r w:rsidRPr="00A52AB7">
        <w:rPr>
          <w:lang w:val="uk-UA"/>
        </w:rPr>
        <w:t>. Затвердити перелік земельних ділянок</w:t>
      </w:r>
      <w:r w:rsidR="00FF1AFB">
        <w:rPr>
          <w:lang w:val="uk-UA"/>
        </w:rPr>
        <w:t>,</w:t>
      </w:r>
      <w:r w:rsidRPr="00A52AB7">
        <w:rPr>
          <w:lang w:val="uk-UA"/>
        </w:rPr>
        <w:t xml:space="preserve"> право оренди на які виставляється на земельні торги окремими лотами</w:t>
      </w:r>
      <w:r w:rsidR="00810A38">
        <w:rPr>
          <w:lang w:val="uk-UA"/>
        </w:rPr>
        <w:t>,</w:t>
      </w:r>
      <w:r w:rsidRPr="00A52AB7">
        <w:rPr>
          <w:lang w:val="uk-UA"/>
        </w:rPr>
        <w:t xml:space="preserve"> згідно з дода</w:t>
      </w:r>
      <w:r>
        <w:rPr>
          <w:lang w:val="uk-UA"/>
        </w:rPr>
        <w:t xml:space="preserve">тком </w:t>
      </w:r>
      <w:r w:rsidR="00A86C9D">
        <w:rPr>
          <w:lang w:val="uk-UA"/>
        </w:rPr>
        <w:t>2</w:t>
      </w:r>
      <w:r>
        <w:rPr>
          <w:lang w:val="uk-UA"/>
        </w:rPr>
        <w:t xml:space="preserve"> до цього рішення.</w:t>
      </w:r>
    </w:p>
    <w:p w14:paraId="2B898DBE" w14:textId="15BEE9CE" w:rsidR="00A52AB7" w:rsidRPr="00A52AB7" w:rsidRDefault="00A52AB7" w:rsidP="00A52AB7">
      <w:pPr>
        <w:pStyle w:val="a3"/>
        <w:ind w:firstLine="567"/>
        <w:rPr>
          <w:lang w:val="uk-UA"/>
        </w:rPr>
      </w:pPr>
      <w:r w:rsidRPr="00A52AB7">
        <w:t>5</w:t>
      </w:r>
      <w:r w:rsidRPr="00A52AB7">
        <w:rPr>
          <w:lang w:val="uk-UA"/>
        </w:rPr>
        <w:t>. Провести земельні торги у формі електронного аукціону з продажу</w:t>
      </w:r>
      <w:r w:rsidR="000F5CA2">
        <w:rPr>
          <w:lang w:val="uk-UA"/>
        </w:rPr>
        <w:t xml:space="preserve"> </w:t>
      </w:r>
      <w:r w:rsidR="000F5CA2">
        <w:rPr>
          <w:lang w:val="uk-UA"/>
        </w:rPr>
        <w:br/>
        <w:t xml:space="preserve">лота – </w:t>
      </w:r>
      <w:r w:rsidRPr="00A52AB7">
        <w:rPr>
          <w:lang w:val="uk-UA"/>
        </w:rPr>
        <w:t>права оренди земельної ділянки площею 0,2397 га (кадастровий номер 8000000000:66:052:0007) на вул. Петра Вершигори, 9/1 у Дніпровському районі м. Києва для влаштування, експлуатації та обслуговування відкритої автостоянки (код виду цільового призначення – 02.09 Для будівництва і обслуговування паркінгів та автостоянок на землях житлової та громадської забудови, категорія земель – землі житлової та громадської забудо</w:t>
      </w:r>
      <w:r>
        <w:rPr>
          <w:lang w:val="uk-UA"/>
        </w:rPr>
        <w:t>ви).</w:t>
      </w:r>
    </w:p>
    <w:p w14:paraId="071435E3" w14:textId="5521C6EA" w:rsidR="00A52AB7" w:rsidRPr="00A52AB7" w:rsidRDefault="00A52AB7" w:rsidP="00A52AB7">
      <w:pPr>
        <w:pStyle w:val="a3"/>
        <w:ind w:firstLine="567"/>
        <w:rPr>
          <w:lang w:val="uk-UA"/>
        </w:rPr>
      </w:pPr>
      <w:r w:rsidRPr="00A52AB7">
        <w:rPr>
          <w:lang w:val="uk-UA"/>
        </w:rPr>
        <w:t>6. Департаменту земельних ресурсів виконавчого органу Київської міської ради (Київської міської державної адміністрації) здійснити заходи, встановлені законодавством України, з виконання функцій організатора земельних торгів від імені Київської міськ</w:t>
      </w:r>
      <w:r>
        <w:rPr>
          <w:lang w:val="uk-UA"/>
        </w:rPr>
        <w:t>ої ради.</w:t>
      </w:r>
    </w:p>
    <w:p w14:paraId="712C51E2" w14:textId="0815DDB4" w:rsidR="00A52AB7" w:rsidRPr="00A52AB7" w:rsidRDefault="00A52AB7" w:rsidP="00A52AB7">
      <w:pPr>
        <w:pStyle w:val="a3"/>
        <w:ind w:firstLine="567"/>
        <w:rPr>
          <w:lang w:val="uk-UA"/>
        </w:rPr>
      </w:pPr>
      <w:r w:rsidRPr="00A52AB7">
        <w:rPr>
          <w:lang w:val="uk-UA"/>
        </w:rPr>
        <w:t>7. Затвердити стартовий розмір річної орендної плати, що складає 3 (три) відсотки від нормативної гро</w:t>
      </w:r>
      <w:r>
        <w:rPr>
          <w:lang w:val="uk-UA"/>
        </w:rPr>
        <w:t>шової оцінки земельної ділянки.</w:t>
      </w:r>
    </w:p>
    <w:p w14:paraId="38FE5B9D" w14:textId="1F70EEBE" w:rsidR="00A52AB7" w:rsidRPr="00A52AB7" w:rsidRDefault="00A52AB7" w:rsidP="00A52AB7">
      <w:pPr>
        <w:pStyle w:val="a3"/>
        <w:ind w:firstLine="567"/>
        <w:rPr>
          <w:lang w:val="uk-UA"/>
        </w:rPr>
      </w:pPr>
      <w:r w:rsidRPr="00A52AB7">
        <w:lastRenderedPageBreak/>
        <w:t>8</w:t>
      </w:r>
      <w:r w:rsidRPr="00A52AB7">
        <w:rPr>
          <w:lang w:val="uk-UA"/>
        </w:rPr>
        <w:t>. Мінімальний крок торгів встановит</w:t>
      </w:r>
      <w:r>
        <w:rPr>
          <w:lang w:val="uk-UA"/>
        </w:rPr>
        <w:t>и у розмірі 1 (одного) відсотка</w:t>
      </w:r>
      <w:r w:rsidR="005755E7" w:rsidRPr="005755E7">
        <w:t xml:space="preserve"> </w:t>
      </w:r>
      <w:r w:rsidRPr="00A52AB7">
        <w:rPr>
          <w:lang w:val="uk-UA"/>
        </w:rPr>
        <w:t xml:space="preserve">від </w:t>
      </w:r>
      <w:r w:rsidR="00473A8D" w:rsidRPr="00473A8D">
        <w:rPr>
          <w:lang w:val="uk-UA"/>
        </w:rPr>
        <w:t>стартового розміру річної орендної плати</w:t>
      </w:r>
      <w:r w:rsidRPr="00A52AB7">
        <w:rPr>
          <w:lang w:val="uk-UA"/>
        </w:rPr>
        <w:t>. Розмір максимально</w:t>
      </w:r>
      <w:r>
        <w:rPr>
          <w:lang w:val="uk-UA"/>
        </w:rPr>
        <w:t>го кроку торгів не обмежується.</w:t>
      </w:r>
    </w:p>
    <w:p w14:paraId="495EEF02" w14:textId="7B22A9BA" w:rsidR="00A52AB7" w:rsidRPr="00A52AB7" w:rsidRDefault="005755E7" w:rsidP="00A52AB7">
      <w:pPr>
        <w:pStyle w:val="a3"/>
        <w:ind w:firstLine="567"/>
        <w:rPr>
          <w:lang w:val="uk-UA"/>
        </w:rPr>
      </w:pPr>
      <w:r w:rsidRPr="005755E7">
        <w:t>9</w:t>
      </w:r>
      <w:r w:rsidR="00A52AB7" w:rsidRPr="00A52AB7">
        <w:rPr>
          <w:lang w:val="uk-UA"/>
        </w:rPr>
        <w:t>. Строк оренди земельної діл</w:t>
      </w:r>
      <w:r w:rsidR="00A52AB7">
        <w:rPr>
          <w:lang w:val="uk-UA"/>
        </w:rPr>
        <w:t>янки становить 5 (п’ять) років.</w:t>
      </w:r>
    </w:p>
    <w:p w14:paraId="5A1C966F" w14:textId="4E592646" w:rsidR="00A52AB7" w:rsidRPr="00A52AB7" w:rsidRDefault="00A52AB7" w:rsidP="00A52AB7">
      <w:pPr>
        <w:pStyle w:val="a3"/>
        <w:ind w:firstLine="567"/>
        <w:rPr>
          <w:lang w:val="uk-UA"/>
        </w:rPr>
      </w:pPr>
      <w:r w:rsidRPr="00A52AB7">
        <w:rPr>
          <w:lang w:val="uk-UA"/>
        </w:rPr>
        <w:t>1</w:t>
      </w:r>
      <w:r w:rsidR="00633411">
        <w:rPr>
          <w:lang w:val="uk-UA"/>
        </w:rPr>
        <w:t>0</w:t>
      </w:r>
      <w:r w:rsidRPr="00A52AB7">
        <w:rPr>
          <w:lang w:val="uk-UA"/>
        </w:rPr>
        <w:t xml:space="preserve">. Затвердити </w:t>
      </w:r>
      <w:proofErr w:type="spellStart"/>
      <w:r w:rsidRPr="00A52AB7">
        <w:rPr>
          <w:lang w:val="uk-UA"/>
        </w:rPr>
        <w:t>проєкт</w:t>
      </w:r>
      <w:proofErr w:type="spellEnd"/>
      <w:r w:rsidRPr="00A52AB7">
        <w:rPr>
          <w:lang w:val="uk-UA"/>
        </w:rPr>
        <w:t xml:space="preserve"> договору оренди земельної ділянки, згідно</w:t>
      </w:r>
      <w:r>
        <w:rPr>
          <w:lang w:val="uk-UA"/>
        </w:rPr>
        <w:t xml:space="preserve"> з додатком </w:t>
      </w:r>
      <w:r w:rsidR="00A86C9D">
        <w:rPr>
          <w:lang w:val="uk-UA"/>
        </w:rPr>
        <w:t>3</w:t>
      </w:r>
      <w:r>
        <w:rPr>
          <w:lang w:val="uk-UA"/>
        </w:rPr>
        <w:t xml:space="preserve"> до цього рішення.</w:t>
      </w:r>
    </w:p>
    <w:p w14:paraId="1EBF1CA0" w14:textId="19D32ADE" w:rsidR="00A52AB7" w:rsidRDefault="00A52AB7" w:rsidP="00A52AB7">
      <w:pPr>
        <w:pStyle w:val="a3"/>
        <w:ind w:firstLine="567"/>
        <w:rPr>
          <w:lang w:val="uk-UA"/>
        </w:rPr>
      </w:pPr>
      <w:r w:rsidRPr="00A52AB7">
        <w:rPr>
          <w:lang w:val="uk-UA"/>
        </w:rPr>
        <w:t>1</w:t>
      </w:r>
      <w:r w:rsidR="00633411">
        <w:rPr>
          <w:lang w:val="uk-UA"/>
        </w:rPr>
        <w:t>1</w:t>
      </w:r>
      <w:r w:rsidRPr="00A52AB7">
        <w:rPr>
          <w:lang w:val="uk-UA"/>
        </w:rPr>
        <w:t xml:space="preserve">. За результатами земельних торгів з продажу права оренди земельної ділянки площею 0,2397 га (кадастровий номер 8000000000:66:052:0007) на </w:t>
      </w:r>
      <w:r w:rsidR="00461BD2" w:rsidRPr="00461BD2">
        <w:rPr>
          <w:lang w:val="uk-UA"/>
        </w:rPr>
        <w:t xml:space="preserve">                </w:t>
      </w:r>
      <w:r w:rsidRPr="00A52AB7">
        <w:rPr>
          <w:lang w:val="uk-UA"/>
        </w:rPr>
        <w:t xml:space="preserve">вул. Петра Вершигори, 9/1 у Дніпровському районі м. Києва для влаштування, експлуатації та обслуговування відкритої автостоянки (код виду цільового призначення – 02.09 Для будівництва і обслуговування паркінгів та автостоянок на землях житлової та громадської забудови, категорія земель – землі житлової та громадської забудови), передати переможцю в оренду земельну ділянку на умовах, визначених </w:t>
      </w:r>
      <w:proofErr w:type="spellStart"/>
      <w:r w:rsidRPr="00A52AB7">
        <w:rPr>
          <w:lang w:val="uk-UA"/>
        </w:rPr>
        <w:t>проєктом</w:t>
      </w:r>
      <w:proofErr w:type="spellEnd"/>
      <w:r w:rsidRPr="00A52AB7">
        <w:rPr>
          <w:lang w:val="uk-UA"/>
        </w:rPr>
        <w:t xml:space="preserve"> договору оренди земельної ділянки, згідно</w:t>
      </w:r>
      <w:r>
        <w:rPr>
          <w:lang w:val="uk-UA"/>
        </w:rPr>
        <w:t xml:space="preserve"> з додатком </w:t>
      </w:r>
      <w:r w:rsidR="00A86C9D">
        <w:rPr>
          <w:lang w:val="uk-UA"/>
        </w:rPr>
        <w:t>3</w:t>
      </w:r>
      <w:r>
        <w:rPr>
          <w:lang w:val="uk-UA"/>
        </w:rPr>
        <w:t xml:space="preserve"> до цього рішення.</w:t>
      </w:r>
    </w:p>
    <w:p w14:paraId="2BB4D1BB" w14:textId="77EF2678" w:rsidR="00633411" w:rsidRPr="00A52AB7" w:rsidRDefault="00633411" w:rsidP="00A52AB7">
      <w:pPr>
        <w:pStyle w:val="a3"/>
        <w:ind w:firstLine="567"/>
        <w:rPr>
          <w:lang w:val="uk-UA"/>
        </w:rPr>
      </w:pPr>
      <w:r w:rsidRPr="00633411">
        <w:rPr>
          <w:lang w:val="uk-UA"/>
        </w:rPr>
        <w:t>1</w:t>
      </w:r>
      <w:r>
        <w:rPr>
          <w:lang w:val="uk-UA"/>
        </w:rPr>
        <w:t>2</w:t>
      </w:r>
      <w:r w:rsidR="00473A8D">
        <w:rPr>
          <w:lang w:val="uk-UA"/>
        </w:rPr>
        <w:t xml:space="preserve">. </w:t>
      </w:r>
      <w:r w:rsidR="00473A8D" w:rsidRPr="00473A8D">
        <w:rPr>
          <w:lang w:val="uk-UA"/>
        </w:rPr>
        <w:t>Річна орендна плата за перший рік користування земельною ділянкою, визначена за результатами земельних торгів, та витрати (видатки), здійснені на підготовку лота до продажу підлягають сплаті переможцем земельних торгів протягом п’яти робочих днів з дня підписання відповідного договору оренди земельної ділянки</w:t>
      </w:r>
      <w:r w:rsidRPr="00633411">
        <w:rPr>
          <w:lang w:val="uk-UA"/>
        </w:rPr>
        <w:t>.</w:t>
      </w:r>
    </w:p>
    <w:p w14:paraId="0A05CD4D" w14:textId="1982513B" w:rsidR="00A52AB7" w:rsidRPr="00A52AB7" w:rsidRDefault="00A52AB7" w:rsidP="00A52AB7">
      <w:pPr>
        <w:pStyle w:val="a3"/>
        <w:ind w:firstLine="567"/>
        <w:rPr>
          <w:lang w:val="uk-UA"/>
        </w:rPr>
      </w:pPr>
      <w:r w:rsidRPr="00A52AB7">
        <w:rPr>
          <w:lang w:val="uk-UA"/>
        </w:rPr>
        <w:t>1</w:t>
      </w:r>
      <w:r w:rsidR="0075733E">
        <w:rPr>
          <w:lang w:val="uk-UA"/>
        </w:rPr>
        <w:t>3</w:t>
      </w:r>
      <w:r w:rsidRPr="00A52AB7">
        <w:rPr>
          <w:lang w:val="uk-UA"/>
        </w:rPr>
        <w:t xml:space="preserve">. </w:t>
      </w:r>
      <w:r w:rsidR="00473A8D" w:rsidRPr="00473A8D">
        <w:rPr>
          <w:lang w:val="uk-UA"/>
        </w:rPr>
        <w:t>Встановити, що право оренди земельної ділянки виникає у переможця земельних торгів після нотаріального посвідчення договору оренди земельної ділянки, державної реєстрації права оренди земельної ділянки відповідно до законодавства України та сплати річної орендної плати за перший рік користування земельною ділянкою, визначеної за результатами земельних торгів</w:t>
      </w:r>
      <w:r>
        <w:rPr>
          <w:lang w:val="uk-UA"/>
        </w:rPr>
        <w:t>.</w:t>
      </w:r>
    </w:p>
    <w:p w14:paraId="2571107F" w14:textId="6D979B1A" w:rsidR="00A52AB7" w:rsidRPr="00A52AB7" w:rsidRDefault="00A52AB7" w:rsidP="00A52AB7">
      <w:pPr>
        <w:pStyle w:val="a3"/>
        <w:ind w:firstLine="567"/>
        <w:rPr>
          <w:lang w:val="uk-UA"/>
        </w:rPr>
      </w:pPr>
      <w:r w:rsidRPr="00A52AB7">
        <w:rPr>
          <w:lang w:val="uk-UA"/>
        </w:rPr>
        <w:t>1</w:t>
      </w:r>
      <w:r w:rsidR="0075733E">
        <w:t>4</w:t>
      </w:r>
      <w:r w:rsidRPr="00A52AB7">
        <w:rPr>
          <w:lang w:val="uk-UA"/>
        </w:rPr>
        <w:t xml:space="preserve">. </w:t>
      </w:r>
      <w:r w:rsidR="00F96FB2">
        <w:rPr>
          <w:lang w:val="uk-UA"/>
        </w:rPr>
        <w:t>Переможець</w:t>
      </w:r>
      <w:r w:rsidRPr="00A52AB7">
        <w:rPr>
          <w:lang w:val="uk-UA"/>
        </w:rPr>
        <w:t xml:space="preserve"> за результатами земельних торгів </w:t>
      </w:r>
      <w:r>
        <w:rPr>
          <w:lang w:val="uk-UA"/>
        </w:rPr>
        <w:t>зобов’язаний:</w:t>
      </w:r>
    </w:p>
    <w:p w14:paraId="7B086BEF" w14:textId="1EDD43C3" w:rsidR="00A52AB7" w:rsidRPr="00A52AB7" w:rsidRDefault="00A52AB7" w:rsidP="00A52AB7">
      <w:pPr>
        <w:pStyle w:val="a3"/>
        <w:ind w:firstLine="567"/>
        <w:rPr>
          <w:lang w:val="uk-UA"/>
        </w:rPr>
      </w:pPr>
      <w:r w:rsidRPr="00A52AB7">
        <w:rPr>
          <w:lang w:val="uk-UA"/>
        </w:rPr>
        <w:t>1</w:t>
      </w:r>
      <w:r w:rsidR="003B191C">
        <w:rPr>
          <w:lang w:val="uk-UA"/>
        </w:rPr>
        <w:t>4</w:t>
      </w:r>
      <w:r w:rsidRPr="00A52AB7">
        <w:rPr>
          <w:lang w:val="uk-UA"/>
        </w:rPr>
        <w:t>.1. Своєчасно вносити орендну плату, щорічний розмір якої за кожний наступний рік оренди не може бути меншим розміру річної орендної плати за перший рік користування земельн</w:t>
      </w:r>
      <w:r w:rsidR="00C85208">
        <w:rPr>
          <w:lang w:val="uk-UA"/>
        </w:rPr>
        <w:t>ою</w:t>
      </w:r>
      <w:r w:rsidRPr="00A52AB7">
        <w:rPr>
          <w:lang w:val="uk-UA"/>
        </w:rPr>
        <w:t xml:space="preserve"> ділянк</w:t>
      </w:r>
      <w:r w:rsidR="00C85208">
        <w:rPr>
          <w:lang w:val="uk-UA"/>
        </w:rPr>
        <w:t>ою</w:t>
      </w:r>
      <w:r w:rsidRPr="00A52AB7">
        <w:rPr>
          <w:lang w:val="uk-UA"/>
        </w:rPr>
        <w:t>, визначеного за</w:t>
      </w:r>
      <w:r>
        <w:rPr>
          <w:lang w:val="uk-UA"/>
        </w:rPr>
        <w:t xml:space="preserve"> результатами земельних торгів.</w:t>
      </w:r>
    </w:p>
    <w:p w14:paraId="61A70010" w14:textId="460506AA" w:rsidR="00A52AB7" w:rsidRPr="00A52AB7" w:rsidRDefault="00A52AB7" w:rsidP="00A52AB7">
      <w:pPr>
        <w:pStyle w:val="a3"/>
        <w:ind w:firstLine="567"/>
        <w:rPr>
          <w:lang w:val="uk-UA"/>
        </w:rPr>
      </w:pPr>
      <w:r w:rsidRPr="00A52AB7">
        <w:rPr>
          <w:lang w:val="uk-UA"/>
        </w:rPr>
        <w:t>1</w:t>
      </w:r>
      <w:r w:rsidR="003B191C">
        <w:rPr>
          <w:lang w:val="uk-UA"/>
        </w:rPr>
        <w:t>4</w:t>
      </w:r>
      <w:r w:rsidRPr="00A52AB7">
        <w:rPr>
          <w:lang w:val="uk-UA"/>
        </w:rPr>
        <w:t>.2. Виконувати обов’язки землекористувач</w:t>
      </w:r>
      <w:r w:rsidR="00C85208">
        <w:rPr>
          <w:lang w:val="uk-UA"/>
        </w:rPr>
        <w:t>а</w:t>
      </w:r>
      <w:r w:rsidRPr="00A52AB7">
        <w:rPr>
          <w:lang w:val="uk-UA"/>
        </w:rPr>
        <w:t xml:space="preserve"> згідно з вимогами статті</w:t>
      </w:r>
      <w:r>
        <w:rPr>
          <w:lang w:val="uk-UA"/>
        </w:rPr>
        <w:t xml:space="preserve"> 96 Земельного кодексу України.</w:t>
      </w:r>
    </w:p>
    <w:p w14:paraId="2C3103EF" w14:textId="4A49EAFD" w:rsidR="00A52AB7" w:rsidRPr="00A52AB7" w:rsidRDefault="00A52AB7" w:rsidP="00A52AB7">
      <w:pPr>
        <w:pStyle w:val="a3"/>
        <w:ind w:firstLine="567"/>
        <w:rPr>
          <w:lang w:val="uk-UA"/>
        </w:rPr>
      </w:pPr>
      <w:r w:rsidRPr="00A52AB7">
        <w:rPr>
          <w:lang w:val="uk-UA"/>
        </w:rPr>
        <w:t>1</w:t>
      </w:r>
      <w:r w:rsidR="003B191C">
        <w:rPr>
          <w:lang w:val="uk-UA"/>
        </w:rPr>
        <w:t>4</w:t>
      </w:r>
      <w:r w:rsidRPr="00A52AB7">
        <w:rPr>
          <w:lang w:val="uk-UA"/>
        </w:rPr>
        <w:t>.3. Забезпечувати вільний доступ до орендован</w:t>
      </w:r>
      <w:r w:rsidR="00270364">
        <w:rPr>
          <w:lang w:val="uk-UA"/>
        </w:rPr>
        <w:t>ої</w:t>
      </w:r>
      <w:r w:rsidRPr="00A52AB7">
        <w:rPr>
          <w:lang w:val="uk-UA"/>
        </w:rPr>
        <w:t xml:space="preserve"> земельн</w:t>
      </w:r>
      <w:r w:rsidR="00270364">
        <w:rPr>
          <w:lang w:val="uk-UA"/>
        </w:rPr>
        <w:t>ої</w:t>
      </w:r>
      <w:r w:rsidRPr="00A52AB7">
        <w:rPr>
          <w:lang w:val="uk-UA"/>
        </w:rPr>
        <w:t xml:space="preserve"> ділян</w:t>
      </w:r>
      <w:r w:rsidR="00270364">
        <w:rPr>
          <w:lang w:val="uk-UA"/>
        </w:rPr>
        <w:t>ки</w:t>
      </w:r>
      <w:r w:rsidRPr="00A52AB7">
        <w:rPr>
          <w:lang w:val="uk-UA"/>
        </w:rPr>
        <w:t xml:space="preserve"> для контролю за дотриманням орендарем умов використання земельн</w:t>
      </w:r>
      <w:r w:rsidR="00270364">
        <w:rPr>
          <w:lang w:val="uk-UA"/>
        </w:rPr>
        <w:t>ої</w:t>
      </w:r>
      <w:r w:rsidRPr="00A52AB7">
        <w:rPr>
          <w:lang w:val="uk-UA"/>
        </w:rPr>
        <w:t xml:space="preserve"> ділян</w:t>
      </w:r>
      <w:r w:rsidR="00270364">
        <w:rPr>
          <w:lang w:val="uk-UA"/>
        </w:rPr>
        <w:t>ки</w:t>
      </w:r>
      <w:r w:rsidRPr="00A52AB7">
        <w:rPr>
          <w:lang w:val="uk-UA"/>
        </w:rPr>
        <w:t xml:space="preserve"> та для прокладання нових, ремонту та експлуатації існуючих інженерних мереж і споруд, розміщених у межах земельн</w:t>
      </w:r>
      <w:r w:rsidR="00270364">
        <w:rPr>
          <w:lang w:val="uk-UA"/>
        </w:rPr>
        <w:t>ої</w:t>
      </w:r>
      <w:r>
        <w:rPr>
          <w:lang w:val="uk-UA"/>
        </w:rPr>
        <w:t xml:space="preserve"> ділян</w:t>
      </w:r>
      <w:r w:rsidR="00270364">
        <w:rPr>
          <w:lang w:val="uk-UA"/>
        </w:rPr>
        <w:t>ки</w:t>
      </w:r>
      <w:r>
        <w:rPr>
          <w:lang w:val="uk-UA"/>
        </w:rPr>
        <w:t>.</w:t>
      </w:r>
    </w:p>
    <w:p w14:paraId="5124A690" w14:textId="7D1FCB02" w:rsidR="00A52AB7" w:rsidRPr="00A52AB7" w:rsidRDefault="00A52AB7" w:rsidP="00A52AB7">
      <w:pPr>
        <w:pStyle w:val="a3"/>
        <w:ind w:firstLine="567"/>
        <w:rPr>
          <w:lang w:val="uk-UA"/>
        </w:rPr>
      </w:pPr>
      <w:r w:rsidRPr="00A52AB7">
        <w:rPr>
          <w:lang w:val="uk-UA"/>
        </w:rPr>
        <w:t>1</w:t>
      </w:r>
      <w:r w:rsidR="003B191C">
        <w:rPr>
          <w:lang w:val="uk-UA"/>
        </w:rPr>
        <w:t>4</w:t>
      </w:r>
      <w:r w:rsidRPr="00A52AB7">
        <w:rPr>
          <w:lang w:val="uk-UA"/>
        </w:rPr>
        <w:t>.4. Дотримуватись обмежень у використанні земельн</w:t>
      </w:r>
      <w:r w:rsidR="00495407">
        <w:rPr>
          <w:lang w:val="uk-UA"/>
        </w:rPr>
        <w:t>ої</w:t>
      </w:r>
      <w:r w:rsidRPr="00A52AB7">
        <w:rPr>
          <w:lang w:val="uk-UA"/>
        </w:rPr>
        <w:t xml:space="preserve"> ділян</w:t>
      </w:r>
      <w:r w:rsidR="00495407">
        <w:rPr>
          <w:lang w:val="uk-UA"/>
        </w:rPr>
        <w:t>ки</w:t>
      </w:r>
      <w:r w:rsidRPr="00A52AB7">
        <w:rPr>
          <w:lang w:val="uk-UA"/>
        </w:rPr>
        <w:t>, зареєстрован</w:t>
      </w:r>
      <w:r w:rsidR="000628C3">
        <w:rPr>
          <w:lang w:val="uk-UA"/>
        </w:rPr>
        <w:t>их</w:t>
      </w:r>
      <w:r w:rsidRPr="00A52AB7">
        <w:rPr>
          <w:lang w:val="uk-UA"/>
        </w:rPr>
        <w:t xml:space="preserve"> у Державному земельному кадастрі та визначен</w:t>
      </w:r>
      <w:r w:rsidR="00E1437C">
        <w:rPr>
          <w:lang w:val="uk-UA"/>
        </w:rPr>
        <w:t xml:space="preserve">их </w:t>
      </w:r>
      <w:r>
        <w:rPr>
          <w:lang w:val="uk-UA"/>
        </w:rPr>
        <w:t xml:space="preserve">у додатку </w:t>
      </w:r>
      <w:r w:rsidR="00A86C9D">
        <w:rPr>
          <w:lang w:val="uk-UA"/>
        </w:rPr>
        <w:t>2</w:t>
      </w:r>
      <w:r>
        <w:rPr>
          <w:lang w:val="uk-UA"/>
        </w:rPr>
        <w:t xml:space="preserve"> до цього рішення.</w:t>
      </w:r>
    </w:p>
    <w:p w14:paraId="5015662D" w14:textId="238A9D79" w:rsidR="00A52AB7" w:rsidRPr="004212DF" w:rsidRDefault="00A52AB7" w:rsidP="004212DF">
      <w:pPr>
        <w:pStyle w:val="a3"/>
        <w:ind w:firstLine="567"/>
        <w:rPr>
          <w:lang w:val="uk-UA"/>
        </w:rPr>
      </w:pPr>
      <w:r w:rsidRPr="00A52AB7">
        <w:rPr>
          <w:lang w:val="uk-UA"/>
        </w:rPr>
        <w:t>1</w:t>
      </w:r>
      <w:r w:rsidR="003B191C">
        <w:rPr>
          <w:lang w:val="uk-UA"/>
        </w:rPr>
        <w:t>4</w:t>
      </w:r>
      <w:r w:rsidRPr="00A52AB7">
        <w:rPr>
          <w:lang w:val="uk-UA"/>
        </w:rPr>
        <w:t>.</w:t>
      </w:r>
      <w:r w:rsidR="00FB6FC9">
        <w:rPr>
          <w:lang w:val="uk-UA"/>
        </w:rPr>
        <w:t>5</w:t>
      </w:r>
      <w:r w:rsidRPr="00A52AB7">
        <w:rPr>
          <w:lang w:val="uk-UA"/>
        </w:rPr>
        <w:t xml:space="preserve">. </w:t>
      </w:r>
      <w:r w:rsidR="00CA68B5" w:rsidRPr="00CA68B5">
        <w:rPr>
          <w:lang w:val="uk-UA"/>
        </w:rPr>
        <w:t>Питання сплати відновної вартості зелених насаджень у разі їх наявності на земельн</w:t>
      </w:r>
      <w:r w:rsidR="00CA68B5">
        <w:rPr>
          <w:lang w:val="uk-UA"/>
        </w:rPr>
        <w:t>ій</w:t>
      </w:r>
      <w:r w:rsidR="00CA68B5" w:rsidRPr="00CA68B5">
        <w:rPr>
          <w:lang w:val="uk-UA"/>
        </w:rPr>
        <w:t xml:space="preserve"> ділянц</w:t>
      </w:r>
      <w:r w:rsidR="00CA68B5">
        <w:rPr>
          <w:lang w:val="uk-UA"/>
        </w:rPr>
        <w:t>і</w:t>
      </w:r>
      <w:r w:rsidR="00CA68B5" w:rsidRPr="00CA68B5">
        <w:rPr>
          <w:lang w:val="uk-UA"/>
        </w:rPr>
        <w:t xml:space="preserve"> вирішувати відповідно до Порядку видалення дерев, кущів, газонів і квітників у населених пунктах, затвердженого постановою Кабінету Міністрів України від 01.08.2006 № 1045, до моменту підписання договор</w:t>
      </w:r>
      <w:r w:rsidR="00CA68B5">
        <w:rPr>
          <w:lang w:val="uk-UA"/>
        </w:rPr>
        <w:t>у</w:t>
      </w:r>
      <w:r w:rsidR="00CA68B5" w:rsidRPr="00CA68B5">
        <w:rPr>
          <w:lang w:val="uk-UA"/>
        </w:rPr>
        <w:t xml:space="preserve"> оренди земельн</w:t>
      </w:r>
      <w:r w:rsidR="00CA68B5">
        <w:rPr>
          <w:lang w:val="uk-UA"/>
        </w:rPr>
        <w:t>ої</w:t>
      </w:r>
      <w:r w:rsidR="00CA68B5" w:rsidRPr="00CA68B5">
        <w:rPr>
          <w:lang w:val="uk-UA"/>
        </w:rPr>
        <w:t xml:space="preserve"> ділян</w:t>
      </w:r>
      <w:r w:rsidR="00CA68B5">
        <w:rPr>
          <w:lang w:val="uk-UA"/>
        </w:rPr>
        <w:t>ки</w:t>
      </w:r>
      <w:r w:rsidR="00CA68B5" w:rsidRPr="00CA68B5">
        <w:rPr>
          <w:lang w:val="uk-UA"/>
        </w:rPr>
        <w:t>.</w:t>
      </w:r>
    </w:p>
    <w:p w14:paraId="1EFA66D7" w14:textId="3E7DC1F7" w:rsidR="00A52AB7" w:rsidRPr="00A52AB7" w:rsidRDefault="00A52AB7" w:rsidP="00A52AB7">
      <w:pPr>
        <w:pStyle w:val="a3"/>
        <w:ind w:firstLine="567"/>
        <w:rPr>
          <w:lang w:val="uk-UA"/>
        </w:rPr>
      </w:pPr>
      <w:r w:rsidRPr="00A52AB7">
        <w:rPr>
          <w:lang w:val="uk-UA"/>
        </w:rPr>
        <w:lastRenderedPageBreak/>
        <w:t>1</w:t>
      </w:r>
      <w:r w:rsidR="003B191C">
        <w:rPr>
          <w:lang w:val="uk-UA"/>
        </w:rPr>
        <w:t>4</w:t>
      </w:r>
      <w:r w:rsidRPr="00A52AB7">
        <w:rPr>
          <w:lang w:val="uk-UA"/>
        </w:rPr>
        <w:t>.</w:t>
      </w:r>
      <w:r w:rsidR="00FB6FC9">
        <w:rPr>
          <w:lang w:val="uk-UA"/>
        </w:rPr>
        <w:t>6</w:t>
      </w:r>
      <w:r w:rsidRPr="00A52AB7">
        <w:rPr>
          <w:lang w:val="uk-UA"/>
        </w:rPr>
        <w:t>. Відшкодувати витрати (видатки), здійснені на підготовку лота для продажу на земельних торгах у порядку, встановлено</w:t>
      </w:r>
      <w:r>
        <w:rPr>
          <w:lang w:val="uk-UA"/>
        </w:rPr>
        <w:t>му Кабінетом Міністрів України.</w:t>
      </w:r>
    </w:p>
    <w:p w14:paraId="6F725878" w14:textId="04493D8B" w:rsidR="00A52AB7" w:rsidRPr="00A52AB7" w:rsidRDefault="00A52AB7" w:rsidP="00A52AB7">
      <w:pPr>
        <w:pStyle w:val="a3"/>
        <w:ind w:firstLine="567"/>
        <w:rPr>
          <w:lang w:val="uk-UA"/>
        </w:rPr>
      </w:pPr>
      <w:r w:rsidRPr="00A52AB7">
        <w:rPr>
          <w:lang w:val="uk-UA"/>
        </w:rPr>
        <w:t>1</w:t>
      </w:r>
      <w:r w:rsidR="003B191C">
        <w:rPr>
          <w:lang w:val="uk-UA"/>
        </w:rPr>
        <w:t>4</w:t>
      </w:r>
      <w:r w:rsidRPr="00A52AB7">
        <w:rPr>
          <w:lang w:val="uk-UA"/>
        </w:rPr>
        <w:t>.</w:t>
      </w:r>
      <w:r w:rsidR="00FB6FC9">
        <w:rPr>
          <w:lang w:val="uk-UA"/>
        </w:rPr>
        <w:t>7</w:t>
      </w:r>
      <w:r w:rsidRPr="00A52AB7">
        <w:rPr>
          <w:lang w:val="uk-UA"/>
        </w:rPr>
        <w:t>. Забезпечити нотаріальне посвідчення договор</w:t>
      </w:r>
      <w:r w:rsidR="00E1437C">
        <w:rPr>
          <w:lang w:val="uk-UA"/>
        </w:rPr>
        <w:t>у</w:t>
      </w:r>
      <w:r w:rsidRPr="00A52AB7">
        <w:rPr>
          <w:lang w:val="uk-UA"/>
        </w:rPr>
        <w:t xml:space="preserve"> оренди земельної ділянки, право оренди на яку </w:t>
      </w:r>
      <w:r w:rsidR="005B54E5">
        <w:rPr>
          <w:lang w:val="uk-UA"/>
        </w:rPr>
        <w:t>виставляється на торги</w:t>
      </w:r>
      <w:r>
        <w:rPr>
          <w:lang w:val="uk-UA"/>
        </w:rPr>
        <w:t>.</w:t>
      </w:r>
    </w:p>
    <w:p w14:paraId="22BE273D" w14:textId="113FBC86" w:rsidR="00A52AB7" w:rsidRPr="00A52AB7" w:rsidRDefault="00A52AB7" w:rsidP="00A52AB7">
      <w:pPr>
        <w:pStyle w:val="a3"/>
        <w:ind w:firstLine="567"/>
        <w:rPr>
          <w:lang w:val="uk-UA"/>
        </w:rPr>
      </w:pPr>
      <w:r w:rsidRPr="00A52AB7">
        <w:rPr>
          <w:lang w:val="uk-UA"/>
        </w:rPr>
        <w:t>1</w:t>
      </w:r>
      <w:r w:rsidR="003B191C">
        <w:rPr>
          <w:lang w:val="uk-UA"/>
        </w:rPr>
        <w:t>5</w:t>
      </w:r>
      <w:r w:rsidRPr="00A52AB7">
        <w:rPr>
          <w:lang w:val="uk-UA"/>
        </w:rPr>
        <w:t>. Право оренди на земель</w:t>
      </w:r>
      <w:r w:rsidR="00BD408B">
        <w:rPr>
          <w:lang w:val="uk-UA"/>
        </w:rPr>
        <w:t>ну</w:t>
      </w:r>
      <w:r w:rsidRPr="00A52AB7">
        <w:rPr>
          <w:lang w:val="uk-UA"/>
        </w:rPr>
        <w:t xml:space="preserve"> ділянк</w:t>
      </w:r>
      <w:r w:rsidR="00BD408B">
        <w:rPr>
          <w:lang w:val="uk-UA"/>
        </w:rPr>
        <w:t>у</w:t>
      </w:r>
      <w:r w:rsidRPr="00A52AB7">
        <w:rPr>
          <w:lang w:val="uk-UA"/>
        </w:rPr>
        <w:t>, визначен</w:t>
      </w:r>
      <w:r w:rsidR="00E1437C">
        <w:rPr>
          <w:lang w:val="uk-UA"/>
        </w:rPr>
        <w:t>у</w:t>
      </w:r>
      <w:r w:rsidRPr="00A52AB7">
        <w:rPr>
          <w:lang w:val="uk-UA"/>
        </w:rPr>
        <w:t xml:space="preserve"> у додатку </w:t>
      </w:r>
      <w:r w:rsidR="00A86C9D">
        <w:rPr>
          <w:lang w:val="uk-UA"/>
        </w:rPr>
        <w:t>2</w:t>
      </w:r>
      <w:r w:rsidRPr="00A52AB7">
        <w:rPr>
          <w:lang w:val="uk-UA"/>
        </w:rPr>
        <w:t xml:space="preserve"> до цього рішення, може бути припинено відповідно до статей 141, </w:t>
      </w:r>
      <w:r>
        <w:rPr>
          <w:lang w:val="uk-UA"/>
        </w:rPr>
        <w:t>143 Земельного кодексу України.</w:t>
      </w:r>
    </w:p>
    <w:p w14:paraId="667D72F9" w14:textId="723E14CE" w:rsidR="00FE7119" w:rsidRPr="00A52AB7" w:rsidRDefault="00A52AB7" w:rsidP="00A52AB7">
      <w:pPr>
        <w:pStyle w:val="a3"/>
        <w:ind w:firstLine="567"/>
        <w:rPr>
          <w:lang w:val="uk-UA"/>
        </w:rPr>
      </w:pPr>
      <w:r w:rsidRPr="00A52AB7">
        <w:rPr>
          <w:lang w:val="uk-UA"/>
        </w:rPr>
        <w:t>1</w:t>
      </w:r>
      <w:r w:rsidR="003B191C">
        <w:rPr>
          <w:lang w:val="uk-UA"/>
        </w:rPr>
        <w:t>6</w:t>
      </w:r>
      <w:r w:rsidRPr="00A52AB7">
        <w:rPr>
          <w:lang w:val="uk-UA"/>
        </w:rPr>
        <w:t>. Уповноваж</w:t>
      </w:r>
      <w:r w:rsidR="00BA4DAE">
        <w:rPr>
          <w:lang w:val="uk-UA"/>
        </w:rPr>
        <w:t>ити Київського міського голову</w:t>
      </w:r>
      <w:r w:rsidRPr="00A52AB7">
        <w:rPr>
          <w:lang w:val="uk-UA"/>
        </w:rPr>
        <w:t xml:space="preserve"> укласти (підписати) за результатами земельних торгів від імені Київської міської ради договір </w:t>
      </w:r>
      <w:r w:rsidR="00B20C67">
        <w:rPr>
          <w:lang w:val="uk-UA"/>
        </w:rPr>
        <w:br/>
      </w:r>
      <w:r w:rsidRPr="00A52AB7">
        <w:rPr>
          <w:lang w:val="uk-UA"/>
        </w:rPr>
        <w:t>оренди земельної ділянки площею 0,2397 га (кадастровий номер 8000000000:66:052:0007) на вул. Петра Вершигори, 9/1 у Дніпровському районі м. Києва та інші документи, необхідні для виконання цього рішення.</w:t>
      </w:r>
    </w:p>
    <w:p w14:paraId="384D16F2" w14:textId="01D35CA5" w:rsidR="002C7D7A" w:rsidRPr="00124B8C" w:rsidRDefault="00A52AB7" w:rsidP="002C7D7A">
      <w:pPr>
        <w:tabs>
          <w:tab w:val="left" w:pos="1134"/>
        </w:tabs>
        <w:ind w:firstLine="567"/>
        <w:jc w:val="both"/>
        <w:rPr>
          <w:snapToGrid w:val="0"/>
          <w:sz w:val="28"/>
          <w:lang w:val="uk-UA"/>
        </w:rPr>
      </w:pPr>
      <w:r w:rsidRPr="00A52AB7">
        <w:rPr>
          <w:snapToGrid w:val="0"/>
          <w:sz w:val="28"/>
        </w:rPr>
        <w:t>1</w:t>
      </w:r>
      <w:r w:rsidR="003B191C">
        <w:rPr>
          <w:snapToGrid w:val="0"/>
          <w:sz w:val="28"/>
          <w:lang w:val="uk-UA"/>
        </w:rPr>
        <w:t>7</w:t>
      </w:r>
      <w:r w:rsidR="002C7D7A" w:rsidRPr="00124B8C">
        <w:rPr>
          <w:snapToGrid w:val="0"/>
          <w:sz w:val="28"/>
          <w:lang w:val="uk-UA"/>
        </w:rPr>
        <w:t xml:space="preserve">. </w:t>
      </w:r>
      <w:r w:rsidR="002C7D7A" w:rsidRPr="007A00ED">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proofErr w:type="spellStart"/>
      <w:r w:rsidR="002C7D7A" w:rsidRPr="007A00ED">
        <w:rPr>
          <w:snapToGrid w:val="0"/>
          <w:sz w:val="28"/>
          <w:lang w:val="uk-UA"/>
        </w:rPr>
        <w:t>містопланування</w:t>
      </w:r>
      <w:proofErr w:type="spellEnd"/>
      <w:r w:rsidR="002C7D7A" w:rsidRPr="007A00ED">
        <w:rPr>
          <w:snapToGrid w:val="0"/>
          <w:sz w:val="28"/>
          <w:lang w:val="uk-UA"/>
        </w:rPr>
        <w:t xml:space="preserve"> та земельних відносин.</w:t>
      </w:r>
    </w:p>
    <w:p w14:paraId="00761696" w14:textId="77777777" w:rsidR="002C7D7A" w:rsidRDefault="002C7D7A" w:rsidP="002C7D7A">
      <w:pPr>
        <w:pStyle w:val="a3"/>
        <w:ind w:firstLine="567"/>
        <w:rPr>
          <w:lang w:val="uk-UA"/>
        </w:rPr>
      </w:pPr>
    </w:p>
    <w:p w14:paraId="4D4D35B5" w14:textId="77777777" w:rsidR="002C7D7A" w:rsidRDefault="002C7D7A" w:rsidP="002C7D7A">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2C7D7A" w14:paraId="2EE95E05" w14:textId="77777777" w:rsidTr="004E6F46">
        <w:tc>
          <w:tcPr>
            <w:tcW w:w="5083" w:type="dxa"/>
          </w:tcPr>
          <w:p w14:paraId="25F10FD8" w14:textId="77777777" w:rsidR="002C7D7A" w:rsidRDefault="002C7D7A" w:rsidP="004E6F46">
            <w:pPr>
              <w:tabs>
                <w:tab w:val="left" w:pos="1134"/>
              </w:tabs>
              <w:jc w:val="both"/>
              <w:rPr>
                <w:sz w:val="28"/>
                <w:szCs w:val="28"/>
                <w:lang w:val="uk-UA"/>
              </w:rPr>
            </w:pPr>
            <w:r w:rsidRPr="00F6318B">
              <w:rPr>
                <w:sz w:val="28"/>
                <w:szCs w:val="28"/>
                <w:lang w:val="uk-UA"/>
              </w:rPr>
              <w:t>Київський міський голова</w:t>
            </w:r>
          </w:p>
          <w:p w14:paraId="23B22CEF" w14:textId="77777777" w:rsidR="005755E7" w:rsidRDefault="005755E7" w:rsidP="004E6F46">
            <w:pPr>
              <w:tabs>
                <w:tab w:val="left" w:pos="1134"/>
              </w:tabs>
              <w:jc w:val="both"/>
              <w:rPr>
                <w:sz w:val="28"/>
                <w:szCs w:val="28"/>
                <w:lang w:val="uk-UA"/>
              </w:rPr>
            </w:pPr>
          </w:p>
          <w:p w14:paraId="182ED36D" w14:textId="750850FF" w:rsidR="005755E7" w:rsidRDefault="005755E7" w:rsidP="004E6F46">
            <w:pPr>
              <w:tabs>
                <w:tab w:val="left" w:pos="1134"/>
              </w:tabs>
              <w:jc w:val="both"/>
              <w:rPr>
                <w:sz w:val="28"/>
                <w:szCs w:val="28"/>
                <w:lang w:val="uk-UA"/>
              </w:rPr>
            </w:pPr>
          </w:p>
          <w:p w14:paraId="5B183B99" w14:textId="4BB34B40" w:rsidR="00E72A7C" w:rsidRDefault="00E72A7C" w:rsidP="004E6F46">
            <w:pPr>
              <w:tabs>
                <w:tab w:val="left" w:pos="1134"/>
              </w:tabs>
              <w:jc w:val="both"/>
              <w:rPr>
                <w:sz w:val="28"/>
                <w:szCs w:val="28"/>
                <w:lang w:val="uk-UA"/>
              </w:rPr>
            </w:pPr>
          </w:p>
          <w:p w14:paraId="385ABAF4" w14:textId="0BC30147" w:rsidR="00E72A7C" w:rsidRDefault="00E72A7C" w:rsidP="004E6F46">
            <w:pPr>
              <w:tabs>
                <w:tab w:val="left" w:pos="1134"/>
              </w:tabs>
              <w:jc w:val="both"/>
              <w:rPr>
                <w:sz w:val="28"/>
                <w:szCs w:val="28"/>
                <w:lang w:val="uk-UA"/>
              </w:rPr>
            </w:pPr>
          </w:p>
          <w:p w14:paraId="5314C414" w14:textId="5EB31173" w:rsidR="00E72A7C" w:rsidRDefault="00E72A7C" w:rsidP="004E6F46">
            <w:pPr>
              <w:tabs>
                <w:tab w:val="left" w:pos="1134"/>
              </w:tabs>
              <w:jc w:val="both"/>
              <w:rPr>
                <w:sz w:val="28"/>
                <w:szCs w:val="28"/>
                <w:lang w:val="uk-UA"/>
              </w:rPr>
            </w:pPr>
          </w:p>
          <w:p w14:paraId="16B14EFB" w14:textId="2B2FC3BC" w:rsidR="00E72A7C" w:rsidRDefault="00E72A7C" w:rsidP="004E6F46">
            <w:pPr>
              <w:tabs>
                <w:tab w:val="left" w:pos="1134"/>
              </w:tabs>
              <w:jc w:val="both"/>
              <w:rPr>
                <w:sz w:val="28"/>
                <w:szCs w:val="28"/>
                <w:lang w:val="uk-UA"/>
              </w:rPr>
            </w:pPr>
          </w:p>
          <w:p w14:paraId="6274C0E3" w14:textId="3418AA25" w:rsidR="00E72A7C" w:rsidRDefault="00E72A7C" w:rsidP="004E6F46">
            <w:pPr>
              <w:tabs>
                <w:tab w:val="left" w:pos="1134"/>
              </w:tabs>
              <w:jc w:val="both"/>
              <w:rPr>
                <w:sz w:val="28"/>
                <w:szCs w:val="28"/>
                <w:lang w:val="uk-UA"/>
              </w:rPr>
            </w:pPr>
          </w:p>
          <w:p w14:paraId="31441393" w14:textId="1BAFC8D8" w:rsidR="00E72A7C" w:rsidRDefault="00E72A7C" w:rsidP="004E6F46">
            <w:pPr>
              <w:tabs>
                <w:tab w:val="left" w:pos="1134"/>
              </w:tabs>
              <w:jc w:val="both"/>
              <w:rPr>
                <w:sz w:val="28"/>
                <w:szCs w:val="28"/>
                <w:lang w:val="uk-UA"/>
              </w:rPr>
            </w:pPr>
          </w:p>
          <w:p w14:paraId="41B8C329" w14:textId="6823DAAD" w:rsidR="00E72A7C" w:rsidRDefault="00E72A7C" w:rsidP="004E6F46">
            <w:pPr>
              <w:tabs>
                <w:tab w:val="left" w:pos="1134"/>
              </w:tabs>
              <w:jc w:val="both"/>
              <w:rPr>
                <w:sz w:val="28"/>
                <w:szCs w:val="28"/>
                <w:lang w:val="uk-UA"/>
              </w:rPr>
            </w:pPr>
          </w:p>
          <w:p w14:paraId="4289166F" w14:textId="202E7645" w:rsidR="00E72A7C" w:rsidRDefault="00E72A7C" w:rsidP="004E6F46">
            <w:pPr>
              <w:tabs>
                <w:tab w:val="left" w:pos="1134"/>
              </w:tabs>
              <w:jc w:val="both"/>
              <w:rPr>
                <w:sz w:val="28"/>
                <w:szCs w:val="28"/>
                <w:lang w:val="uk-UA"/>
              </w:rPr>
            </w:pPr>
          </w:p>
          <w:p w14:paraId="317BF5A8" w14:textId="7B8BF788" w:rsidR="00E72A7C" w:rsidRDefault="00E72A7C" w:rsidP="004E6F46">
            <w:pPr>
              <w:tabs>
                <w:tab w:val="left" w:pos="1134"/>
              </w:tabs>
              <w:jc w:val="both"/>
              <w:rPr>
                <w:sz w:val="28"/>
                <w:szCs w:val="28"/>
                <w:lang w:val="uk-UA"/>
              </w:rPr>
            </w:pPr>
          </w:p>
          <w:p w14:paraId="43A423E0" w14:textId="0B0131CD" w:rsidR="00E72A7C" w:rsidRDefault="00E72A7C" w:rsidP="004E6F46">
            <w:pPr>
              <w:tabs>
                <w:tab w:val="left" w:pos="1134"/>
              </w:tabs>
              <w:jc w:val="both"/>
              <w:rPr>
                <w:sz w:val="28"/>
                <w:szCs w:val="28"/>
                <w:lang w:val="uk-UA"/>
              </w:rPr>
            </w:pPr>
          </w:p>
          <w:p w14:paraId="47E04EC1" w14:textId="033A0E52" w:rsidR="00E72A7C" w:rsidRDefault="00E72A7C" w:rsidP="004E6F46">
            <w:pPr>
              <w:tabs>
                <w:tab w:val="left" w:pos="1134"/>
              </w:tabs>
              <w:jc w:val="both"/>
              <w:rPr>
                <w:sz w:val="28"/>
                <w:szCs w:val="28"/>
                <w:lang w:val="uk-UA"/>
              </w:rPr>
            </w:pPr>
          </w:p>
          <w:p w14:paraId="654408D9" w14:textId="7E145B5A" w:rsidR="00E72A7C" w:rsidRDefault="00E72A7C" w:rsidP="004E6F46">
            <w:pPr>
              <w:tabs>
                <w:tab w:val="left" w:pos="1134"/>
              </w:tabs>
              <w:jc w:val="both"/>
              <w:rPr>
                <w:sz w:val="28"/>
                <w:szCs w:val="28"/>
                <w:lang w:val="uk-UA"/>
              </w:rPr>
            </w:pPr>
          </w:p>
          <w:p w14:paraId="6E017976" w14:textId="499DA81E" w:rsidR="00E72A7C" w:rsidRDefault="00E72A7C" w:rsidP="004E6F46">
            <w:pPr>
              <w:tabs>
                <w:tab w:val="left" w:pos="1134"/>
              </w:tabs>
              <w:jc w:val="both"/>
              <w:rPr>
                <w:sz w:val="28"/>
                <w:szCs w:val="28"/>
                <w:lang w:val="uk-UA"/>
              </w:rPr>
            </w:pPr>
          </w:p>
          <w:p w14:paraId="4047514D" w14:textId="0B06DEFA" w:rsidR="00E72A7C" w:rsidRDefault="00E72A7C" w:rsidP="004E6F46">
            <w:pPr>
              <w:tabs>
                <w:tab w:val="left" w:pos="1134"/>
              </w:tabs>
              <w:jc w:val="both"/>
              <w:rPr>
                <w:sz w:val="28"/>
                <w:szCs w:val="28"/>
                <w:lang w:val="uk-UA"/>
              </w:rPr>
            </w:pPr>
          </w:p>
          <w:p w14:paraId="21A4D4CB" w14:textId="4B843D85" w:rsidR="00E72A7C" w:rsidRDefault="00E72A7C" w:rsidP="004E6F46">
            <w:pPr>
              <w:tabs>
                <w:tab w:val="left" w:pos="1134"/>
              </w:tabs>
              <w:jc w:val="both"/>
              <w:rPr>
                <w:sz w:val="28"/>
                <w:szCs w:val="28"/>
                <w:lang w:val="uk-UA"/>
              </w:rPr>
            </w:pPr>
          </w:p>
          <w:p w14:paraId="2B3905FD" w14:textId="45A77940" w:rsidR="00E72A7C" w:rsidRDefault="00E72A7C" w:rsidP="004E6F46">
            <w:pPr>
              <w:tabs>
                <w:tab w:val="left" w:pos="1134"/>
              </w:tabs>
              <w:jc w:val="both"/>
              <w:rPr>
                <w:sz w:val="28"/>
                <w:szCs w:val="28"/>
                <w:lang w:val="uk-UA"/>
              </w:rPr>
            </w:pPr>
          </w:p>
          <w:p w14:paraId="44E36AE2" w14:textId="638849C0" w:rsidR="00E72A7C" w:rsidRDefault="00E72A7C" w:rsidP="004E6F46">
            <w:pPr>
              <w:tabs>
                <w:tab w:val="left" w:pos="1134"/>
              </w:tabs>
              <w:jc w:val="both"/>
              <w:rPr>
                <w:sz w:val="28"/>
                <w:szCs w:val="28"/>
                <w:lang w:val="uk-UA"/>
              </w:rPr>
            </w:pPr>
          </w:p>
          <w:p w14:paraId="7E8228EE" w14:textId="62693F06" w:rsidR="00E72A7C" w:rsidRDefault="00E72A7C" w:rsidP="004E6F46">
            <w:pPr>
              <w:tabs>
                <w:tab w:val="left" w:pos="1134"/>
              </w:tabs>
              <w:jc w:val="both"/>
              <w:rPr>
                <w:sz w:val="28"/>
                <w:szCs w:val="28"/>
                <w:lang w:val="uk-UA"/>
              </w:rPr>
            </w:pPr>
          </w:p>
          <w:p w14:paraId="7AA3C016" w14:textId="770D164F" w:rsidR="00E72A7C" w:rsidRDefault="00E72A7C" w:rsidP="004E6F46">
            <w:pPr>
              <w:tabs>
                <w:tab w:val="left" w:pos="1134"/>
              </w:tabs>
              <w:jc w:val="both"/>
              <w:rPr>
                <w:sz w:val="28"/>
                <w:szCs w:val="28"/>
                <w:lang w:val="uk-UA"/>
              </w:rPr>
            </w:pPr>
          </w:p>
          <w:p w14:paraId="4C1DBA87" w14:textId="2B89A130" w:rsidR="00E72A7C" w:rsidRDefault="00E72A7C" w:rsidP="004E6F46">
            <w:pPr>
              <w:tabs>
                <w:tab w:val="left" w:pos="1134"/>
              </w:tabs>
              <w:jc w:val="both"/>
              <w:rPr>
                <w:sz w:val="28"/>
                <w:szCs w:val="28"/>
                <w:lang w:val="uk-UA"/>
              </w:rPr>
            </w:pPr>
          </w:p>
          <w:p w14:paraId="59F9879A" w14:textId="54D3FEA1" w:rsidR="00E72A7C" w:rsidRDefault="00E72A7C" w:rsidP="004E6F46">
            <w:pPr>
              <w:tabs>
                <w:tab w:val="left" w:pos="1134"/>
              </w:tabs>
              <w:jc w:val="both"/>
              <w:rPr>
                <w:sz w:val="28"/>
                <w:szCs w:val="28"/>
                <w:lang w:val="uk-UA"/>
              </w:rPr>
            </w:pPr>
          </w:p>
          <w:p w14:paraId="63DC3E9A" w14:textId="135A8B2A" w:rsidR="00E72A7C" w:rsidRDefault="00E72A7C" w:rsidP="004E6F46">
            <w:pPr>
              <w:tabs>
                <w:tab w:val="left" w:pos="1134"/>
              </w:tabs>
              <w:jc w:val="both"/>
              <w:rPr>
                <w:sz w:val="28"/>
                <w:szCs w:val="28"/>
                <w:lang w:val="uk-UA"/>
              </w:rPr>
            </w:pPr>
          </w:p>
          <w:p w14:paraId="13998F58" w14:textId="051CE895" w:rsidR="00E72A7C" w:rsidRDefault="00E72A7C" w:rsidP="004E6F46">
            <w:pPr>
              <w:tabs>
                <w:tab w:val="left" w:pos="1134"/>
              </w:tabs>
              <w:jc w:val="both"/>
              <w:rPr>
                <w:sz w:val="28"/>
                <w:szCs w:val="28"/>
                <w:lang w:val="uk-UA"/>
              </w:rPr>
            </w:pPr>
          </w:p>
          <w:p w14:paraId="411345CA" w14:textId="1B692FED" w:rsidR="00E72A7C" w:rsidRDefault="00E72A7C" w:rsidP="004E6F46">
            <w:pPr>
              <w:tabs>
                <w:tab w:val="left" w:pos="1134"/>
              </w:tabs>
              <w:jc w:val="both"/>
              <w:rPr>
                <w:sz w:val="28"/>
                <w:szCs w:val="28"/>
                <w:lang w:val="uk-UA"/>
              </w:rPr>
            </w:pPr>
          </w:p>
          <w:p w14:paraId="2D604CE6" w14:textId="77777777" w:rsidR="00E72A7C" w:rsidRDefault="00E72A7C" w:rsidP="004E6F46">
            <w:pPr>
              <w:tabs>
                <w:tab w:val="left" w:pos="1134"/>
              </w:tabs>
              <w:jc w:val="both"/>
              <w:rPr>
                <w:sz w:val="28"/>
                <w:szCs w:val="28"/>
                <w:lang w:val="uk-UA"/>
              </w:rPr>
            </w:pPr>
          </w:p>
          <w:p w14:paraId="261249F5" w14:textId="0572979B" w:rsidR="005755E7" w:rsidRDefault="005755E7" w:rsidP="004E6F46">
            <w:pPr>
              <w:tabs>
                <w:tab w:val="left" w:pos="1134"/>
              </w:tabs>
              <w:jc w:val="both"/>
              <w:rPr>
                <w:snapToGrid w:val="0"/>
                <w:sz w:val="28"/>
                <w:lang w:val="uk-UA"/>
              </w:rPr>
            </w:pPr>
          </w:p>
        </w:tc>
        <w:tc>
          <w:tcPr>
            <w:tcW w:w="5084" w:type="dxa"/>
          </w:tcPr>
          <w:p w14:paraId="26ABFBD8" w14:textId="77777777" w:rsidR="002C7D7A" w:rsidRDefault="002C7D7A" w:rsidP="004E6F46">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14:paraId="505F2A9F" w14:textId="77777777" w:rsidR="00E72A7C" w:rsidRDefault="00E72A7C" w:rsidP="00E72A7C">
      <w:pPr>
        <w:rPr>
          <w:b/>
          <w:bCs/>
          <w:color w:val="000000"/>
          <w:sz w:val="28"/>
          <w:szCs w:val="28"/>
          <w:lang w:val="uk-UA" w:eastAsia="uk-UA"/>
        </w:rPr>
      </w:pPr>
      <w:r>
        <w:rPr>
          <w:bCs/>
          <w:color w:val="000000"/>
          <w:sz w:val="28"/>
          <w:szCs w:val="28"/>
          <w:lang w:val="uk-UA" w:eastAsia="uk-UA"/>
        </w:rPr>
        <w:lastRenderedPageBreak/>
        <w:t xml:space="preserve"> </w:t>
      </w:r>
      <w:r>
        <w:rPr>
          <w:b/>
          <w:bCs/>
          <w:color w:val="000000"/>
          <w:sz w:val="28"/>
          <w:szCs w:val="28"/>
          <w:lang w:val="uk-UA" w:eastAsia="uk-UA"/>
        </w:rPr>
        <w:t>ПОДАННЯ:</w:t>
      </w:r>
    </w:p>
    <w:p w14:paraId="6DF2F7EA" w14:textId="77777777" w:rsidR="00E72A7C" w:rsidRDefault="00E72A7C" w:rsidP="00E72A7C">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6"/>
        <w:gridCol w:w="4154"/>
      </w:tblGrid>
      <w:tr w:rsidR="00E72A7C" w14:paraId="2200987D" w14:textId="77777777" w:rsidTr="00643C55">
        <w:tc>
          <w:tcPr>
            <w:tcW w:w="5807" w:type="dxa"/>
          </w:tcPr>
          <w:p w14:paraId="1D1DCA44" w14:textId="77777777" w:rsidR="00E72A7C" w:rsidRDefault="00E72A7C" w:rsidP="00643C55">
            <w:pPr>
              <w:jc w:val="both"/>
              <w:rPr>
                <w:color w:val="000000"/>
                <w:sz w:val="28"/>
                <w:szCs w:val="28"/>
                <w:lang w:val="uk-UA" w:eastAsia="uk-UA"/>
              </w:rPr>
            </w:pPr>
            <w:r>
              <w:rPr>
                <w:color w:val="000000"/>
                <w:sz w:val="28"/>
                <w:szCs w:val="28"/>
                <w:lang w:val="uk-UA" w:eastAsia="uk-UA"/>
              </w:rPr>
              <w:t xml:space="preserve">Заступник голови </w:t>
            </w:r>
          </w:p>
          <w:p w14:paraId="1AE548BB" w14:textId="77777777" w:rsidR="00E72A7C" w:rsidRDefault="00E72A7C" w:rsidP="00643C55">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6923DFFC" w14:textId="77777777" w:rsidR="00E72A7C" w:rsidRDefault="00E72A7C" w:rsidP="00643C55">
            <w:pPr>
              <w:jc w:val="both"/>
              <w:rPr>
                <w:sz w:val="28"/>
                <w:szCs w:val="28"/>
                <w:lang w:val="uk-UA"/>
              </w:rPr>
            </w:pPr>
            <w:r>
              <w:rPr>
                <w:color w:val="000000"/>
                <w:sz w:val="28"/>
                <w:szCs w:val="28"/>
                <w:lang w:val="uk-UA" w:eastAsia="uk-UA"/>
              </w:rPr>
              <w:t>з питань здійснення самоврядних повноважень</w:t>
            </w:r>
          </w:p>
        </w:tc>
        <w:tc>
          <w:tcPr>
            <w:tcW w:w="4360" w:type="dxa"/>
          </w:tcPr>
          <w:p w14:paraId="2054AD47" w14:textId="77777777" w:rsidR="00E72A7C" w:rsidRDefault="00E72A7C" w:rsidP="00643C55">
            <w:pPr>
              <w:jc w:val="right"/>
              <w:rPr>
                <w:color w:val="000000"/>
                <w:sz w:val="28"/>
                <w:szCs w:val="28"/>
                <w:shd w:val="clear" w:color="auto" w:fill="FFFFFF"/>
              </w:rPr>
            </w:pPr>
          </w:p>
          <w:p w14:paraId="6B883164" w14:textId="77777777" w:rsidR="00E72A7C" w:rsidRDefault="00E72A7C" w:rsidP="00643C55">
            <w:pPr>
              <w:jc w:val="right"/>
              <w:rPr>
                <w:color w:val="000000"/>
                <w:sz w:val="28"/>
                <w:szCs w:val="28"/>
                <w:shd w:val="clear" w:color="auto" w:fill="FFFFFF"/>
              </w:rPr>
            </w:pPr>
          </w:p>
          <w:p w14:paraId="62DBB6CC" w14:textId="77777777" w:rsidR="00E72A7C" w:rsidRPr="00E83898" w:rsidRDefault="00E72A7C" w:rsidP="00643C55">
            <w:pPr>
              <w:jc w:val="right"/>
              <w:rPr>
                <w:sz w:val="28"/>
                <w:szCs w:val="28"/>
                <w:lang w:val="uk-UA"/>
              </w:rPr>
            </w:pPr>
            <w:r w:rsidRPr="00E83898">
              <w:rPr>
                <w:color w:val="000000"/>
                <w:sz w:val="28"/>
                <w:szCs w:val="28"/>
                <w:shd w:val="clear" w:color="auto" w:fill="FFFFFF"/>
              </w:rPr>
              <w:t>Петро ОЛЕНИЧ</w:t>
            </w:r>
          </w:p>
        </w:tc>
      </w:tr>
      <w:tr w:rsidR="00E72A7C" w14:paraId="3A1031D0" w14:textId="77777777" w:rsidTr="00643C55">
        <w:tc>
          <w:tcPr>
            <w:tcW w:w="5807" w:type="dxa"/>
          </w:tcPr>
          <w:p w14:paraId="0BE6A7DD" w14:textId="77777777" w:rsidR="00E72A7C" w:rsidRDefault="00E72A7C" w:rsidP="00643C55">
            <w:pPr>
              <w:jc w:val="both"/>
              <w:rPr>
                <w:color w:val="000000"/>
                <w:sz w:val="28"/>
                <w:szCs w:val="28"/>
                <w:lang w:val="uk-UA" w:eastAsia="uk-UA"/>
              </w:rPr>
            </w:pPr>
          </w:p>
          <w:p w14:paraId="2AC28275" w14:textId="77777777" w:rsidR="00E72A7C" w:rsidRDefault="00E72A7C" w:rsidP="00643C55">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03138CB0" w14:textId="77777777" w:rsidR="00E72A7C" w:rsidRDefault="00E72A7C" w:rsidP="00643C55">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008E8AC" w14:textId="77777777" w:rsidR="00E72A7C" w:rsidRDefault="00E72A7C" w:rsidP="00643C55">
            <w:pPr>
              <w:jc w:val="both"/>
              <w:rPr>
                <w:sz w:val="28"/>
                <w:szCs w:val="28"/>
                <w:lang w:val="uk-UA"/>
              </w:rPr>
            </w:pPr>
            <w:r>
              <w:rPr>
                <w:color w:val="000000"/>
                <w:sz w:val="28"/>
                <w:szCs w:val="28"/>
                <w:lang w:val="uk-UA" w:eastAsia="uk-UA"/>
              </w:rPr>
              <w:t>(Київської міської державної адміністрації)</w:t>
            </w:r>
          </w:p>
        </w:tc>
        <w:tc>
          <w:tcPr>
            <w:tcW w:w="4360" w:type="dxa"/>
          </w:tcPr>
          <w:p w14:paraId="10D2D2D3" w14:textId="77777777" w:rsidR="00E72A7C" w:rsidRPr="00BA31A0" w:rsidRDefault="00E72A7C" w:rsidP="00643C55">
            <w:pPr>
              <w:jc w:val="right"/>
              <w:rPr>
                <w:rStyle w:val="a8"/>
                <w:b w:val="0"/>
                <w:sz w:val="28"/>
                <w:szCs w:val="28"/>
                <w:lang w:val="uk-UA"/>
              </w:rPr>
            </w:pPr>
          </w:p>
          <w:p w14:paraId="02EEA5F3" w14:textId="77777777" w:rsidR="00E72A7C" w:rsidRPr="00BA31A0" w:rsidRDefault="00E72A7C" w:rsidP="00643C55">
            <w:pPr>
              <w:rPr>
                <w:rStyle w:val="a8"/>
                <w:b w:val="0"/>
                <w:sz w:val="28"/>
                <w:szCs w:val="28"/>
                <w:lang w:val="uk-UA"/>
              </w:rPr>
            </w:pPr>
          </w:p>
          <w:p w14:paraId="1860FEB9" w14:textId="77777777" w:rsidR="00E72A7C" w:rsidRPr="00BA31A0" w:rsidRDefault="00E72A7C" w:rsidP="00643C55">
            <w:pPr>
              <w:jc w:val="right"/>
              <w:rPr>
                <w:rStyle w:val="a8"/>
                <w:b w:val="0"/>
                <w:sz w:val="28"/>
                <w:szCs w:val="28"/>
                <w:lang w:val="uk-UA"/>
              </w:rPr>
            </w:pPr>
          </w:p>
          <w:p w14:paraId="5C18AF76" w14:textId="77777777" w:rsidR="00E72A7C" w:rsidRPr="00E83898" w:rsidRDefault="00E72A7C" w:rsidP="00643C55">
            <w:pPr>
              <w:jc w:val="right"/>
              <w:rPr>
                <w:b/>
                <w:sz w:val="28"/>
                <w:szCs w:val="28"/>
                <w:lang w:val="uk-UA"/>
              </w:rPr>
            </w:pPr>
            <w:r w:rsidRPr="00E83898">
              <w:rPr>
                <w:rStyle w:val="a8"/>
                <w:b w:val="0"/>
                <w:sz w:val="28"/>
                <w:szCs w:val="28"/>
              </w:rPr>
              <w:t>Валентина ПЕЛИХ</w:t>
            </w:r>
          </w:p>
        </w:tc>
      </w:tr>
      <w:tr w:rsidR="00E72A7C" w14:paraId="73234487" w14:textId="77777777" w:rsidTr="00643C55">
        <w:tc>
          <w:tcPr>
            <w:tcW w:w="5807" w:type="dxa"/>
          </w:tcPr>
          <w:p w14:paraId="1A53BA47" w14:textId="77777777" w:rsidR="00E72A7C" w:rsidRPr="00E41FE7" w:rsidRDefault="00E72A7C" w:rsidP="00643C55">
            <w:pPr>
              <w:jc w:val="both"/>
              <w:rPr>
                <w:color w:val="000000"/>
                <w:sz w:val="28"/>
                <w:szCs w:val="28"/>
                <w:lang w:val="uk-UA" w:eastAsia="uk-UA"/>
              </w:rPr>
            </w:pPr>
          </w:p>
          <w:p w14:paraId="191DF4BC" w14:textId="77777777" w:rsidR="00E72A7C" w:rsidRPr="00F26535" w:rsidRDefault="00E72A7C" w:rsidP="00643C55">
            <w:pPr>
              <w:spacing w:line="252" w:lineRule="auto"/>
              <w:ind w:left="397" w:hanging="397"/>
              <w:outlineLvl w:val="0"/>
              <w:rPr>
                <w:color w:val="000000"/>
                <w:sz w:val="28"/>
                <w:szCs w:val="28"/>
                <w:lang w:val="uk-UA" w:eastAsia="uk-UA"/>
              </w:rPr>
            </w:pPr>
            <w:r w:rsidRPr="00F26535">
              <w:rPr>
                <w:color w:val="000000"/>
                <w:sz w:val="28"/>
                <w:szCs w:val="28"/>
                <w:lang w:val="uk-UA" w:eastAsia="uk-UA"/>
              </w:rPr>
              <w:t xml:space="preserve">В.о. заступника директора Департаменту – </w:t>
            </w:r>
          </w:p>
          <w:p w14:paraId="2D4299F4" w14:textId="77777777" w:rsidR="00E72A7C" w:rsidRPr="00F26535" w:rsidRDefault="00E72A7C" w:rsidP="00643C55">
            <w:pPr>
              <w:spacing w:line="252" w:lineRule="auto"/>
              <w:ind w:left="397" w:hanging="397"/>
              <w:outlineLvl w:val="0"/>
              <w:rPr>
                <w:color w:val="000000"/>
                <w:sz w:val="28"/>
                <w:szCs w:val="28"/>
                <w:lang w:val="uk-UA" w:eastAsia="uk-UA"/>
              </w:rPr>
            </w:pPr>
            <w:r w:rsidRPr="00F26535">
              <w:rPr>
                <w:color w:val="000000"/>
                <w:sz w:val="28"/>
                <w:szCs w:val="28"/>
                <w:lang w:val="uk-UA" w:eastAsia="uk-UA"/>
              </w:rPr>
              <w:t xml:space="preserve">начальника юридичного управління </w:t>
            </w:r>
          </w:p>
          <w:p w14:paraId="6F18EE52" w14:textId="77777777" w:rsidR="00E72A7C" w:rsidRPr="00E41FE7" w:rsidRDefault="00E72A7C" w:rsidP="00643C55">
            <w:pPr>
              <w:spacing w:line="252" w:lineRule="auto"/>
              <w:ind w:left="397" w:hanging="397"/>
              <w:outlineLvl w:val="0"/>
              <w:rPr>
                <w:sz w:val="28"/>
                <w:szCs w:val="28"/>
                <w:lang w:val="uk-UA" w:eastAsia="en-US"/>
              </w:rPr>
            </w:pPr>
            <w:r w:rsidRPr="00E41FE7">
              <w:rPr>
                <w:sz w:val="28"/>
                <w:szCs w:val="28"/>
                <w:lang w:val="uk-UA" w:eastAsia="en-US"/>
              </w:rPr>
              <w:t>Департаменту земельних ресурсів</w:t>
            </w:r>
          </w:p>
          <w:p w14:paraId="2A7BA0F9" w14:textId="77777777" w:rsidR="00E72A7C" w:rsidRPr="00E41FE7" w:rsidRDefault="00E72A7C" w:rsidP="00643C55">
            <w:pPr>
              <w:spacing w:line="252" w:lineRule="auto"/>
              <w:ind w:left="397" w:hanging="397"/>
              <w:outlineLvl w:val="0"/>
              <w:rPr>
                <w:sz w:val="28"/>
                <w:szCs w:val="28"/>
                <w:lang w:val="uk-UA" w:eastAsia="en-US"/>
              </w:rPr>
            </w:pPr>
            <w:r w:rsidRPr="00E41FE7">
              <w:rPr>
                <w:sz w:val="28"/>
                <w:szCs w:val="28"/>
                <w:lang w:val="uk-UA" w:eastAsia="en-US"/>
              </w:rPr>
              <w:t>виконавчого органу Київської міської ради</w:t>
            </w:r>
          </w:p>
          <w:p w14:paraId="63DB3A8F" w14:textId="77777777" w:rsidR="00E72A7C" w:rsidRPr="00E41FE7" w:rsidRDefault="00E72A7C" w:rsidP="00643C55">
            <w:pPr>
              <w:jc w:val="both"/>
              <w:rPr>
                <w:sz w:val="28"/>
                <w:szCs w:val="28"/>
                <w:lang w:val="uk-UA"/>
              </w:rPr>
            </w:pPr>
            <w:r w:rsidRPr="00E41FE7">
              <w:rPr>
                <w:sz w:val="28"/>
                <w:szCs w:val="28"/>
                <w:lang w:val="uk-UA" w:eastAsia="en-US"/>
              </w:rPr>
              <w:t>(Київської міської державної адміністрації)</w:t>
            </w:r>
          </w:p>
        </w:tc>
        <w:tc>
          <w:tcPr>
            <w:tcW w:w="4360" w:type="dxa"/>
          </w:tcPr>
          <w:p w14:paraId="6C627270" w14:textId="77777777" w:rsidR="00E72A7C" w:rsidRPr="005933A1" w:rsidRDefault="00E72A7C" w:rsidP="00643C55">
            <w:pPr>
              <w:jc w:val="right"/>
              <w:rPr>
                <w:rStyle w:val="a8"/>
                <w:b w:val="0"/>
                <w:sz w:val="28"/>
                <w:szCs w:val="28"/>
                <w:lang w:val="uk-UA"/>
              </w:rPr>
            </w:pPr>
          </w:p>
          <w:p w14:paraId="17CD2182" w14:textId="77777777" w:rsidR="00E72A7C" w:rsidRPr="005933A1" w:rsidRDefault="00E72A7C" w:rsidP="00643C55">
            <w:pPr>
              <w:jc w:val="right"/>
              <w:rPr>
                <w:rStyle w:val="a8"/>
                <w:b w:val="0"/>
                <w:sz w:val="28"/>
                <w:szCs w:val="28"/>
                <w:lang w:val="uk-UA"/>
              </w:rPr>
            </w:pPr>
          </w:p>
          <w:p w14:paraId="338B4494" w14:textId="77777777" w:rsidR="00E72A7C" w:rsidRDefault="00E72A7C" w:rsidP="00643C55">
            <w:pPr>
              <w:jc w:val="right"/>
              <w:rPr>
                <w:rStyle w:val="a8"/>
                <w:b w:val="0"/>
                <w:sz w:val="28"/>
                <w:szCs w:val="28"/>
                <w:lang w:val="uk-UA"/>
              </w:rPr>
            </w:pPr>
          </w:p>
          <w:p w14:paraId="00D2BF21" w14:textId="77777777" w:rsidR="00E72A7C" w:rsidRPr="005933A1" w:rsidRDefault="00E72A7C" w:rsidP="00643C55">
            <w:pPr>
              <w:jc w:val="right"/>
              <w:rPr>
                <w:rStyle w:val="a8"/>
                <w:b w:val="0"/>
                <w:sz w:val="28"/>
                <w:szCs w:val="28"/>
                <w:lang w:val="uk-UA"/>
              </w:rPr>
            </w:pPr>
          </w:p>
          <w:p w14:paraId="2FFB14E7" w14:textId="77777777" w:rsidR="00E72A7C" w:rsidRPr="005933A1" w:rsidRDefault="00E72A7C" w:rsidP="00643C55">
            <w:pPr>
              <w:rPr>
                <w:rStyle w:val="a8"/>
                <w:b w:val="0"/>
                <w:sz w:val="16"/>
                <w:szCs w:val="16"/>
                <w:lang w:val="uk-UA"/>
              </w:rPr>
            </w:pPr>
          </w:p>
          <w:p w14:paraId="4E5DB96F" w14:textId="77777777" w:rsidR="00E72A7C" w:rsidRPr="005933A1" w:rsidRDefault="00E72A7C" w:rsidP="00643C55">
            <w:pPr>
              <w:jc w:val="right"/>
              <w:rPr>
                <w:rStyle w:val="a8"/>
                <w:b w:val="0"/>
                <w:sz w:val="8"/>
                <w:szCs w:val="8"/>
                <w:lang w:val="uk-UA"/>
              </w:rPr>
            </w:pPr>
          </w:p>
          <w:p w14:paraId="7C9FC2A8" w14:textId="77777777" w:rsidR="00E72A7C" w:rsidRPr="005933A1" w:rsidRDefault="00E72A7C" w:rsidP="00643C55">
            <w:pPr>
              <w:jc w:val="right"/>
              <w:rPr>
                <w:rStyle w:val="a8"/>
                <w:b w:val="0"/>
                <w:sz w:val="4"/>
                <w:szCs w:val="4"/>
                <w:lang w:val="uk-UA"/>
              </w:rPr>
            </w:pPr>
          </w:p>
          <w:p w14:paraId="17FB9BC6" w14:textId="77777777" w:rsidR="00E72A7C" w:rsidRPr="005933A1" w:rsidRDefault="00E72A7C" w:rsidP="00643C55">
            <w:pPr>
              <w:jc w:val="right"/>
              <w:rPr>
                <w:rStyle w:val="a8"/>
                <w:b w:val="0"/>
                <w:sz w:val="4"/>
                <w:szCs w:val="4"/>
                <w:lang w:val="uk-UA"/>
              </w:rPr>
            </w:pPr>
          </w:p>
          <w:p w14:paraId="2A93AE68" w14:textId="77777777" w:rsidR="00E72A7C" w:rsidRPr="005933A1" w:rsidRDefault="00E72A7C" w:rsidP="00643C55">
            <w:pPr>
              <w:jc w:val="right"/>
              <w:rPr>
                <w:rStyle w:val="a8"/>
                <w:b w:val="0"/>
                <w:sz w:val="4"/>
                <w:szCs w:val="4"/>
                <w:lang w:val="uk-UA"/>
              </w:rPr>
            </w:pPr>
          </w:p>
          <w:p w14:paraId="7E969D73" w14:textId="77777777" w:rsidR="00E72A7C" w:rsidRPr="00E83898" w:rsidRDefault="00E72A7C" w:rsidP="00643C55">
            <w:pPr>
              <w:jc w:val="right"/>
              <w:rPr>
                <w:b/>
                <w:sz w:val="28"/>
                <w:szCs w:val="28"/>
                <w:lang w:val="uk-UA"/>
              </w:rPr>
            </w:pPr>
            <w:r w:rsidRPr="00394509">
              <w:rPr>
                <w:rStyle w:val="a8"/>
                <w:b w:val="0"/>
                <w:sz w:val="28"/>
                <w:szCs w:val="28"/>
              </w:rPr>
              <w:t>Дмитро РАДЗІЄВСЬКИЙ</w:t>
            </w:r>
          </w:p>
        </w:tc>
      </w:tr>
    </w:tbl>
    <w:p w14:paraId="2B08E3B5" w14:textId="77777777" w:rsidR="00E72A7C" w:rsidRDefault="00E72A7C" w:rsidP="00E72A7C">
      <w:pPr>
        <w:jc w:val="both"/>
        <w:rPr>
          <w:color w:val="000000"/>
          <w:sz w:val="28"/>
          <w:szCs w:val="28"/>
          <w:lang w:val="uk-UA" w:eastAsia="uk-UA"/>
        </w:rPr>
      </w:pPr>
    </w:p>
    <w:p w14:paraId="0F14698E" w14:textId="77777777" w:rsidR="00E72A7C" w:rsidRPr="008C630E" w:rsidRDefault="00E72A7C" w:rsidP="00E72A7C">
      <w:pPr>
        <w:rPr>
          <w:b/>
          <w:color w:val="000000"/>
          <w:sz w:val="28"/>
          <w:szCs w:val="28"/>
          <w:lang w:val="uk-UA" w:eastAsia="uk-UA"/>
        </w:rPr>
      </w:pPr>
    </w:p>
    <w:p w14:paraId="1D22150D" w14:textId="77777777" w:rsidR="00E72A7C" w:rsidRDefault="00E72A7C" w:rsidP="00E72A7C">
      <w:pPr>
        <w:rPr>
          <w:b/>
          <w:color w:val="000000"/>
          <w:sz w:val="28"/>
          <w:szCs w:val="28"/>
          <w:lang w:val="uk-UA" w:eastAsia="uk-UA"/>
        </w:rPr>
      </w:pPr>
      <w:r w:rsidRPr="008C630E">
        <w:rPr>
          <w:b/>
          <w:color w:val="000000"/>
          <w:sz w:val="28"/>
          <w:szCs w:val="28"/>
          <w:lang w:val="uk-UA" w:eastAsia="uk-UA"/>
        </w:rPr>
        <w:t>ПОГОДЖЕНО:</w:t>
      </w:r>
    </w:p>
    <w:p w14:paraId="3F8E4A7F" w14:textId="77777777" w:rsidR="00E72A7C" w:rsidRPr="008C630E" w:rsidRDefault="00E72A7C" w:rsidP="00E72A7C">
      <w:pPr>
        <w:rPr>
          <w:b/>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10"/>
      </w:tblGrid>
      <w:tr w:rsidR="00E72A7C" w14:paraId="43A17306" w14:textId="77777777" w:rsidTr="00643C55">
        <w:tc>
          <w:tcPr>
            <w:tcW w:w="5083" w:type="dxa"/>
          </w:tcPr>
          <w:p w14:paraId="50CCBB82" w14:textId="77777777" w:rsidR="00E72A7C" w:rsidRPr="008C630E" w:rsidRDefault="00E72A7C" w:rsidP="00643C55">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9424E1B" w14:textId="77777777" w:rsidR="00E72A7C" w:rsidRPr="008C630E" w:rsidRDefault="00E72A7C" w:rsidP="00643C55">
            <w:pPr>
              <w:rPr>
                <w:color w:val="000000"/>
                <w:sz w:val="28"/>
                <w:szCs w:val="28"/>
                <w:lang w:val="uk-UA" w:eastAsia="uk-UA"/>
              </w:rPr>
            </w:pPr>
            <w:r w:rsidRPr="008C630E">
              <w:rPr>
                <w:color w:val="000000"/>
                <w:sz w:val="28"/>
                <w:szCs w:val="28"/>
                <w:lang w:val="uk-UA" w:eastAsia="uk-UA"/>
              </w:rPr>
              <w:t xml:space="preserve">з питань архітектури, </w:t>
            </w:r>
            <w:proofErr w:type="spellStart"/>
            <w:r>
              <w:rPr>
                <w:sz w:val="28"/>
                <w:szCs w:val="28"/>
                <w:lang w:val="uk-UA"/>
              </w:rPr>
              <w:t>містопланування</w:t>
            </w:r>
            <w:proofErr w:type="spellEnd"/>
          </w:p>
          <w:p w14:paraId="5FBB4084" w14:textId="77777777" w:rsidR="00E72A7C" w:rsidRPr="008C630E" w:rsidRDefault="00E72A7C" w:rsidP="00643C55">
            <w:pPr>
              <w:rPr>
                <w:color w:val="000000"/>
                <w:sz w:val="28"/>
                <w:szCs w:val="28"/>
                <w:lang w:val="uk-UA" w:eastAsia="uk-UA"/>
              </w:rPr>
            </w:pPr>
            <w:r w:rsidRPr="008C630E">
              <w:rPr>
                <w:color w:val="000000"/>
                <w:sz w:val="28"/>
                <w:szCs w:val="28"/>
                <w:lang w:val="uk-UA" w:eastAsia="uk-UA"/>
              </w:rPr>
              <w:t>та земельних відносин</w:t>
            </w:r>
          </w:p>
          <w:p w14:paraId="2DA6F892" w14:textId="77777777" w:rsidR="00E72A7C" w:rsidRDefault="00E72A7C" w:rsidP="00643C55">
            <w:pPr>
              <w:rPr>
                <w:color w:val="000000"/>
                <w:sz w:val="28"/>
                <w:szCs w:val="28"/>
                <w:lang w:val="uk-UA" w:eastAsia="uk-UA"/>
              </w:rPr>
            </w:pPr>
          </w:p>
        </w:tc>
        <w:tc>
          <w:tcPr>
            <w:tcW w:w="5084" w:type="dxa"/>
          </w:tcPr>
          <w:p w14:paraId="799AD31A" w14:textId="77777777" w:rsidR="00E72A7C" w:rsidRDefault="00E72A7C" w:rsidP="00643C55">
            <w:pPr>
              <w:rPr>
                <w:color w:val="000000"/>
                <w:sz w:val="28"/>
                <w:szCs w:val="28"/>
                <w:lang w:val="uk-UA" w:eastAsia="uk-UA"/>
              </w:rPr>
            </w:pPr>
          </w:p>
        </w:tc>
      </w:tr>
      <w:tr w:rsidR="00E72A7C" w14:paraId="195BEF64" w14:textId="77777777" w:rsidTr="00643C55">
        <w:tc>
          <w:tcPr>
            <w:tcW w:w="5083" w:type="dxa"/>
          </w:tcPr>
          <w:p w14:paraId="23C67A48" w14:textId="77777777" w:rsidR="00E72A7C" w:rsidRDefault="00E72A7C" w:rsidP="00643C55">
            <w:pPr>
              <w:rPr>
                <w:color w:val="000000"/>
                <w:sz w:val="28"/>
                <w:szCs w:val="28"/>
                <w:lang w:val="uk-UA" w:eastAsia="uk-UA"/>
              </w:rPr>
            </w:pPr>
            <w:r w:rsidRPr="008C630E">
              <w:rPr>
                <w:color w:val="000000"/>
                <w:sz w:val="28"/>
                <w:szCs w:val="28"/>
                <w:lang w:val="uk-UA" w:eastAsia="uk-UA"/>
              </w:rPr>
              <w:t>Голова</w:t>
            </w:r>
          </w:p>
        </w:tc>
        <w:tc>
          <w:tcPr>
            <w:tcW w:w="5084" w:type="dxa"/>
          </w:tcPr>
          <w:p w14:paraId="104DF27A" w14:textId="77777777" w:rsidR="00E72A7C" w:rsidRPr="00E83898" w:rsidRDefault="00E72A7C" w:rsidP="00643C55">
            <w:pPr>
              <w:jc w:val="right"/>
              <w:rPr>
                <w:b/>
                <w:color w:val="000000"/>
                <w:sz w:val="28"/>
                <w:szCs w:val="28"/>
                <w:lang w:val="uk-UA" w:eastAsia="uk-UA"/>
              </w:rPr>
            </w:pPr>
            <w:r w:rsidRPr="00E83898">
              <w:rPr>
                <w:rStyle w:val="a8"/>
                <w:b w:val="0"/>
                <w:sz w:val="28"/>
                <w:szCs w:val="28"/>
              </w:rPr>
              <w:t>Михайло ТЕРЕНТЬЄВ</w:t>
            </w:r>
          </w:p>
        </w:tc>
      </w:tr>
      <w:tr w:rsidR="00E72A7C" w14:paraId="724160C7" w14:textId="77777777" w:rsidTr="00643C55">
        <w:tc>
          <w:tcPr>
            <w:tcW w:w="5083" w:type="dxa"/>
          </w:tcPr>
          <w:p w14:paraId="76FB8439" w14:textId="77777777" w:rsidR="00E72A7C" w:rsidRDefault="00E72A7C" w:rsidP="00643C55">
            <w:pPr>
              <w:rPr>
                <w:color w:val="000000"/>
                <w:sz w:val="28"/>
                <w:szCs w:val="28"/>
                <w:lang w:val="uk-UA" w:eastAsia="uk-UA"/>
              </w:rPr>
            </w:pPr>
          </w:p>
          <w:p w14:paraId="2A0C880D" w14:textId="77777777" w:rsidR="00E72A7C" w:rsidRDefault="00E72A7C" w:rsidP="00643C55">
            <w:pPr>
              <w:rPr>
                <w:color w:val="000000"/>
                <w:sz w:val="28"/>
                <w:szCs w:val="28"/>
                <w:lang w:val="uk-UA" w:eastAsia="uk-UA"/>
              </w:rPr>
            </w:pPr>
            <w:r w:rsidRPr="008C630E">
              <w:rPr>
                <w:color w:val="000000"/>
                <w:sz w:val="28"/>
                <w:szCs w:val="28"/>
                <w:lang w:val="uk-UA" w:eastAsia="uk-UA"/>
              </w:rPr>
              <w:t>Секретар</w:t>
            </w:r>
          </w:p>
        </w:tc>
        <w:tc>
          <w:tcPr>
            <w:tcW w:w="5084" w:type="dxa"/>
          </w:tcPr>
          <w:p w14:paraId="3DCC329D" w14:textId="77777777" w:rsidR="00E72A7C" w:rsidRDefault="00E72A7C" w:rsidP="00643C55">
            <w:pPr>
              <w:jc w:val="right"/>
              <w:rPr>
                <w:rStyle w:val="a8"/>
                <w:b w:val="0"/>
                <w:sz w:val="28"/>
                <w:szCs w:val="28"/>
              </w:rPr>
            </w:pPr>
          </w:p>
          <w:p w14:paraId="5DBE8D58" w14:textId="77777777" w:rsidR="00E72A7C" w:rsidRPr="00E83898" w:rsidRDefault="00E72A7C" w:rsidP="00643C55">
            <w:pPr>
              <w:jc w:val="right"/>
              <w:rPr>
                <w:b/>
                <w:color w:val="000000"/>
                <w:sz w:val="28"/>
                <w:szCs w:val="28"/>
                <w:lang w:val="uk-UA" w:eastAsia="uk-UA"/>
              </w:rPr>
            </w:pPr>
            <w:proofErr w:type="spellStart"/>
            <w:r w:rsidRPr="00E83898">
              <w:rPr>
                <w:rStyle w:val="a8"/>
                <w:b w:val="0"/>
                <w:sz w:val="28"/>
                <w:szCs w:val="28"/>
              </w:rPr>
              <w:t>Юрій</w:t>
            </w:r>
            <w:proofErr w:type="spellEnd"/>
            <w:r w:rsidRPr="00E83898">
              <w:rPr>
                <w:rStyle w:val="a8"/>
                <w:b w:val="0"/>
                <w:sz w:val="28"/>
                <w:szCs w:val="28"/>
              </w:rPr>
              <w:t xml:space="preserve"> ФЕДОРЕНКО</w:t>
            </w:r>
          </w:p>
        </w:tc>
      </w:tr>
      <w:tr w:rsidR="00E72A7C" w14:paraId="7DC810F0" w14:textId="77777777" w:rsidTr="00643C55">
        <w:tc>
          <w:tcPr>
            <w:tcW w:w="5083" w:type="dxa"/>
          </w:tcPr>
          <w:p w14:paraId="512A9D24" w14:textId="77777777" w:rsidR="00E72A7C" w:rsidRDefault="00E72A7C" w:rsidP="00643C55">
            <w:pPr>
              <w:jc w:val="both"/>
              <w:rPr>
                <w:color w:val="000000"/>
                <w:sz w:val="28"/>
                <w:szCs w:val="28"/>
                <w:lang w:val="uk-UA" w:eastAsia="uk-UA"/>
              </w:rPr>
            </w:pPr>
          </w:p>
          <w:p w14:paraId="6ADB48D0" w14:textId="77777777" w:rsidR="00E72A7C" w:rsidRDefault="00E72A7C" w:rsidP="00643C55">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7985527D" w14:textId="77777777" w:rsidR="00E72A7C" w:rsidRDefault="00E72A7C" w:rsidP="00643C55">
            <w:pPr>
              <w:jc w:val="both"/>
              <w:rPr>
                <w:color w:val="000000"/>
                <w:sz w:val="28"/>
                <w:szCs w:val="28"/>
                <w:lang w:val="uk-UA" w:eastAsia="uk-UA"/>
              </w:rPr>
            </w:pPr>
            <w:r>
              <w:rPr>
                <w:color w:val="000000"/>
                <w:sz w:val="28"/>
                <w:szCs w:val="28"/>
                <w:lang w:val="uk-UA" w:eastAsia="uk-UA"/>
              </w:rPr>
              <w:t xml:space="preserve">забезпечення діяльності  </w:t>
            </w:r>
          </w:p>
          <w:p w14:paraId="0ABA7A3A" w14:textId="77777777" w:rsidR="00E72A7C" w:rsidRDefault="00E72A7C" w:rsidP="00643C55">
            <w:pPr>
              <w:rPr>
                <w:color w:val="000000"/>
                <w:sz w:val="28"/>
                <w:szCs w:val="28"/>
                <w:lang w:val="uk-UA" w:eastAsia="uk-UA"/>
              </w:rPr>
            </w:pPr>
            <w:r>
              <w:rPr>
                <w:color w:val="000000"/>
                <w:sz w:val="28"/>
                <w:szCs w:val="28"/>
                <w:lang w:val="uk-UA" w:eastAsia="uk-UA"/>
              </w:rPr>
              <w:t>Київської міської ради</w:t>
            </w:r>
          </w:p>
        </w:tc>
        <w:tc>
          <w:tcPr>
            <w:tcW w:w="5084" w:type="dxa"/>
          </w:tcPr>
          <w:p w14:paraId="2EEFBD71" w14:textId="77777777" w:rsidR="00E72A7C" w:rsidRPr="006F009E" w:rsidRDefault="00E72A7C" w:rsidP="00643C55">
            <w:pPr>
              <w:jc w:val="right"/>
              <w:rPr>
                <w:rStyle w:val="a8"/>
                <w:b w:val="0"/>
                <w:sz w:val="28"/>
                <w:szCs w:val="28"/>
                <w:lang w:val="uk-UA"/>
              </w:rPr>
            </w:pPr>
          </w:p>
          <w:p w14:paraId="3E435EA2" w14:textId="77777777" w:rsidR="00E72A7C" w:rsidRPr="006F009E" w:rsidRDefault="00E72A7C" w:rsidP="00643C55">
            <w:pPr>
              <w:jc w:val="right"/>
              <w:rPr>
                <w:rStyle w:val="a8"/>
                <w:b w:val="0"/>
                <w:sz w:val="28"/>
                <w:szCs w:val="28"/>
                <w:lang w:val="uk-UA"/>
              </w:rPr>
            </w:pPr>
          </w:p>
          <w:p w14:paraId="39924ABD" w14:textId="77777777" w:rsidR="00E72A7C" w:rsidRPr="006F009E" w:rsidRDefault="00E72A7C" w:rsidP="00643C55">
            <w:pPr>
              <w:jc w:val="right"/>
              <w:rPr>
                <w:rStyle w:val="a8"/>
                <w:b w:val="0"/>
                <w:sz w:val="28"/>
                <w:szCs w:val="28"/>
                <w:lang w:val="uk-UA"/>
              </w:rPr>
            </w:pPr>
          </w:p>
          <w:p w14:paraId="3C49FEFD" w14:textId="77777777" w:rsidR="00E72A7C" w:rsidRPr="00E83898" w:rsidRDefault="00E72A7C" w:rsidP="00643C55">
            <w:pPr>
              <w:jc w:val="right"/>
              <w:rPr>
                <w:b/>
                <w:color w:val="000000"/>
                <w:sz w:val="28"/>
                <w:szCs w:val="28"/>
                <w:lang w:val="uk-UA" w:eastAsia="uk-UA"/>
              </w:rPr>
            </w:pPr>
            <w:r w:rsidRPr="00E83898">
              <w:rPr>
                <w:rStyle w:val="a8"/>
                <w:b w:val="0"/>
                <w:sz w:val="28"/>
                <w:szCs w:val="28"/>
              </w:rPr>
              <w:t>Валентина ПОЛОЖИШНИК</w:t>
            </w:r>
          </w:p>
        </w:tc>
      </w:tr>
    </w:tbl>
    <w:p w14:paraId="7F3ED001" w14:textId="77777777" w:rsidR="00E72A7C" w:rsidRDefault="00E72A7C" w:rsidP="00E72A7C">
      <w:pPr>
        <w:rPr>
          <w:b/>
          <w:bCs/>
          <w:color w:val="000000"/>
          <w:sz w:val="28"/>
          <w:szCs w:val="28"/>
          <w:lang w:val="uk-UA" w:eastAsia="uk-UA"/>
        </w:rPr>
      </w:pPr>
    </w:p>
    <w:p w14:paraId="27BEAA47" w14:textId="77777777" w:rsidR="00E72A7C" w:rsidRDefault="00E72A7C" w:rsidP="00E72A7C">
      <w:pPr>
        <w:rPr>
          <w:b/>
          <w:bCs/>
          <w:color w:val="000000"/>
          <w:sz w:val="28"/>
          <w:szCs w:val="28"/>
          <w:lang w:val="uk-UA" w:eastAsia="uk-UA"/>
        </w:rPr>
      </w:pPr>
    </w:p>
    <w:p w14:paraId="58973FA1" w14:textId="77777777" w:rsidR="00E72A7C" w:rsidRPr="00EC4839" w:rsidRDefault="00E72A7C" w:rsidP="00E72A7C">
      <w:pPr>
        <w:rPr>
          <w:sz w:val="28"/>
          <w:szCs w:val="28"/>
          <w:lang w:val="uk-UA" w:eastAsia="uk-UA"/>
        </w:rPr>
      </w:pPr>
    </w:p>
    <w:p w14:paraId="3D70FB86" w14:textId="77777777" w:rsidR="00E72A7C" w:rsidRPr="00EC4839" w:rsidRDefault="00E72A7C" w:rsidP="00E72A7C">
      <w:pPr>
        <w:rPr>
          <w:sz w:val="28"/>
          <w:szCs w:val="28"/>
          <w:lang w:val="uk-UA" w:eastAsia="uk-UA"/>
        </w:rPr>
      </w:pPr>
    </w:p>
    <w:p w14:paraId="326E1D12" w14:textId="77777777" w:rsidR="00E72A7C" w:rsidRPr="00EC4839" w:rsidRDefault="00E72A7C" w:rsidP="00E72A7C">
      <w:pPr>
        <w:rPr>
          <w:sz w:val="28"/>
          <w:szCs w:val="28"/>
          <w:lang w:val="uk-UA" w:eastAsia="uk-UA"/>
        </w:rPr>
      </w:pPr>
    </w:p>
    <w:p w14:paraId="455E09C4" w14:textId="77777777" w:rsidR="00E72A7C" w:rsidRPr="00EC4839" w:rsidRDefault="00E72A7C" w:rsidP="00E72A7C">
      <w:pPr>
        <w:rPr>
          <w:sz w:val="28"/>
          <w:szCs w:val="28"/>
          <w:lang w:val="uk-UA" w:eastAsia="uk-UA"/>
        </w:rPr>
      </w:pPr>
    </w:p>
    <w:p w14:paraId="43A96FF5" w14:textId="77777777" w:rsidR="00E72A7C" w:rsidRDefault="00E72A7C" w:rsidP="00E72A7C">
      <w:pPr>
        <w:rPr>
          <w:sz w:val="28"/>
          <w:szCs w:val="28"/>
          <w:lang w:val="uk-UA" w:eastAsia="uk-UA"/>
        </w:rPr>
      </w:pPr>
    </w:p>
    <w:p w14:paraId="5638D5FB" w14:textId="77777777" w:rsidR="00E72A7C" w:rsidRDefault="00E72A7C" w:rsidP="00E72A7C">
      <w:pPr>
        <w:tabs>
          <w:tab w:val="left" w:pos="1855"/>
        </w:tabs>
        <w:rPr>
          <w:sz w:val="28"/>
          <w:szCs w:val="28"/>
          <w:lang w:val="uk-UA" w:eastAsia="uk-UA"/>
        </w:rPr>
      </w:pPr>
    </w:p>
    <w:p w14:paraId="4A570981" w14:textId="4012531A" w:rsidR="00F422CE" w:rsidRPr="00154B7F" w:rsidRDefault="00E72A7C" w:rsidP="003C5C39">
      <w:pPr>
        <w:rPr>
          <w:bCs/>
          <w:color w:val="000000"/>
          <w:sz w:val="28"/>
          <w:szCs w:val="28"/>
          <w:lang w:val="uk-UA" w:eastAsia="uk-UA"/>
        </w:rPr>
        <w:sectPr w:rsidR="00F422CE" w:rsidRPr="00154B7F" w:rsidSect="00BA31A0">
          <w:pgSz w:w="11906" w:h="16838"/>
          <w:pgMar w:top="851" w:right="595" w:bottom="709" w:left="1701" w:header="720" w:footer="720" w:gutter="0"/>
          <w:cols w:space="720"/>
        </w:sectPr>
      </w:pPr>
      <w:r w:rsidRPr="00EC4839">
        <w:rPr>
          <w:sz w:val="28"/>
          <w:szCs w:val="28"/>
          <w:lang w:val="uk-UA" w:eastAsia="uk-UA"/>
        </w:rPr>
        <w:br w:type="page"/>
      </w:r>
    </w:p>
    <w:p w14:paraId="57F0F4B2" w14:textId="7BDD24AD" w:rsidR="00A10792" w:rsidRDefault="00A10792" w:rsidP="003C5C39">
      <w:pPr>
        <w:ind w:left="12240"/>
        <w:rPr>
          <w:color w:val="000000"/>
          <w:sz w:val="28"/>
          <w:szCs w:val="28"/>
          <w:lang w:val="uk-UA" w:eastAsia="uk-UA"/>
        </w:rPr>
      </w:pPr>
    </w:p>
    <w:sectPr w:rsidR="00A10792" w:rsidSect="00A52AB7">
      <w:pgSz w:w="16838" w:h="11906" w:orient="landscape" w:code="9"/>
      <w:pgMar w:top="1134" w:right="851" w:bottom="595"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DF6FA" w14:textId="77777777" w:rsidR="00003D54" w:rsidRDefault="00003D54" w:rsidP="00E70992">
      <w:r>
        <w:separator/>
      </w:r>
    </w:p>
  </w:endnote>
  <w:endnote w:type="continuationSeparator" w:id="0">
    <w:p w14:paraId="736BF258" w14:textId="77777777" w:rsidR="00003D54" w:rsidRDefault="00003D54" w:rsidP="00E7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AA41A" w14:textId="77777777" w:rsidR="00003D54" w:rsidRDefault="00003D54" w:rsidP="00E70992">
      <w:r>
        <w:separator/>
      </w:r>
    </w:p>
  </w:footnote>
  <w:footnote w:type="continuationSeparator" w:id="0">
    <w:p w14:paraId="05A732D2" w14:textId="77777777" w:rsidR="00003D54" w:rsidRDefault="00003D54" w:rsidP="00E70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026F8"/>
    <w:rsid w:val="00003D54"/>
    <w:rsid w:val="00032039"/>
    <w:rsid w:val="00035BD3"/>
    <w:rsid w:val="00042AD6"/>
    <w:rsid w:val="000561E6"/>
    <w:rsid w:val="000628C3"/>
    <w:rsid w:val="00082D5D"/>
    <w:rsid w:val="000C1ED1"/>
    <w:rsid w:val="000F5CA2"/>
    <w:rsid w:val="001107F0"/>
    <w:rsid w:val="00154B7F"/>
    <w:rsid w:val="001817A8"/>
    <w:rsid w:val="001B194D"/>
    <w:rsid w:val="001B302E"/>
    <w:rsid w:val="00270364"/>
    <w:rsid w:val="002C7D7A"/>
    <w:rsid w:val="002E35C7"/>
    <w:rsid w:val="002E4B44"/>
    <w:rsid w:val="00372257"/>
    <w:rsid w:val="00385D41"/>
    <w:rsid w:val="003B05F8"/>
    <w:rsid w:val="003B191C"/>
    <w:rsid w:val="003C5C39"/>
    <w:rsid w:val="003F6162"/>
    <w:rsid w:val="004041D5"/>
    <w:rsid w:val="004212DF"/>
    <w:rsid w:val="00431970"/>
    <w:rsid w:val="00455725"/>
    <w:rsid w:val="00461BD2"/>
    <w:rsid w:val="004719C0"/>
    <w:rsid w:val="00473A8D"/>
    <w:rsid w:val="00487CFB"/>
    <w:rsid w:val="00495407"/>
    <w:rsid w:val="004A0FDB"/>
    <w:rsid w:val="004A5E47"/>
    <w:rsid w:val="004C7992"/>
    <w:rsid w:val="00504DC9"/>
    <w:rsid w:val="00521A21"/>
    <w:rsid w:val="005755E7"/>
    <w:rsid w:val="005933A1"/>
    <w:rsid w:val="00595668"/>
    <w:rsid w:val="00595D50"/>
    <w:rsid w:val="005A5759"/>
    <w:rsid w:val="005B54E5"/>
    <w:rsid w:val="005C3DCA"/>
    <w:rsid w:val="005C6E63"/>
    <w:rsid w:val="006068DE"/>
    <w:rsid w:val="00606F22"/>
    <w:rsid w:val="00625F6B"/>
    <w:rsid w:val="00633411"/>
    <w:rsid w:val="006C41D4"/>
    <w:rsid w:val="006F009E"/>
    <w:rsid w:val="00722410"/>
    <w:rsid w:val="007337B4"/>
    <w:rsid w:val="0075733E"/>
    <w:rsid w:val="0077143D"/>
    <w:rsid w:val="007A3146"/>
    <w:rsid w:val="007C3DC2"/>
    <w:rsid w:val="00810A38"/>
    <w:rsid w:val="0084024F"/>
    <w:rsid w:val="008C5E20"/>
    <w:rsid w:val="0091773D"/>
    <w:rsid w:val="009849E5"/>
    <w:rsid w:val="009A7A76"/>
    <w:rsid w:val="009E145E"/>
    <w:rsid w:val="00A05312"/>
    <w:rsid w:val="00A10792"/>
    <w:rsid w:val="00A2049F"/>
    <w:rsid w:val="00A25506"/>
    <w:rsid w:val="00A52AB7"/>
    <w:rsid w:val="00A86C9D"/>
    <w:rsid w:val="00B20C67"/>
    <w:rsid w:val="00B22270"/>
    <w:rsid w:val="00B266D8"/>
    <w:rsid w:val="00B82B55"/>
    <w:rsid w:val="00BA31A0"/>
    <w:rsid w:val="00BA4DAE"/>
    <w:rsid w:val="00BC2555"/>
    <w:rsid w:val="00BD408B"/>
    <w:rsid w:val="00BE3FE4"/>
    <w:rsid w:val="00C27C2C"/>
    <w:rsid w:val="00C85208"/>
    <w:rsid w:val="00CA68B5"/>
    <w:rsid w:val="00CD26B1"/>
    <w:rsid w:val="00CE7E15"/>
    <w:rsid w:val="00D123FA"/>
    <w:rsid w:val="00D51912"/>
    <w:rsid w:val="00DD1C43"/>
    <w:rsid w:val="00DE4070"/>
    <w:rsid w:val="00DE5ABE"/>
    <w:rsid w:val="00DF0730"/>
    <w:rsid w:val="00E1437C"/>
    <w:rsid w:val="00E41FE7"/>
    <w:rsid w:val="00E54B5D"/>
    <w:rsid w:val="00E70992"/>
    <w:rsid w:val="00E72A7C"/>
    <w:rsid w:val="00E83898"/>
    <w:rsid w:val="00EC4839"/>
    <w:rsid w:val="00ED3D0E"/>
    <w:rsid w:val="00EF51D3"/>
    <w:rsid w:val="00F26535"/>
    <w:rsid w:val="00F422CE"/>
    <w:rsid w:val="00F53656"/>
    <w:rsid w:val="00F96FB2"/>
    <w:rsid w:val="00FB0BCF"/>
    <w:rsid w:val="00FB6FC9"/>
    <w:rsid w:val="00FE533D"/>
    <w:rsid w:val="00FE7119"/>
    <w:rsid w:val="00FF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paragraph" w:styleId="af1">
    <w:name w:val="footer"/>
    <w:basedOn w:val="a"/>
    <w:link w:val="af2"/>
    <w:uiPriority w:val="99"/>
    <w:unhideWhenUsed/>
    <w:rsid w:val="00E70992"/>
    <w:pPr>
      <w:tabs>
        <w:tab w:val="center" w:pos="4677"/>
        <w:tab w:val="right" w:pos="9355"/>
      </w:tabs>
    </w:pPr>
  </w:style>
  <w:style w:type="character" w:customStyle="1" w:styleId="af2">
    <w:name w:val="Нижній колонтитул Знак"/>
    <w:basedOn w:val="a0"/>
    <w:link w:val="af1"/>
    <w:uiPriority w:val="99"/>
    <w:rsid w:val="00E70992"/>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418416">
      <w:bodyDiv w:val="1"/>
      <w:marLeft w:val="0"/>
      <w:marRight w:val="0"/>
      <w:marTop w:val="0"/>
      <w:marBottom w:val="0"/>
      <w:divBdr>
        <w:top w:val="none" w:sz="0" w:space="0" w:color="auto"/>
        <w:left w:val="none" w:sz="0" w:space="0" w:color="auto"/>
        <w:bottom w:val="none" w:sz="0" w:space="0" w:color="auto"/>
        <w:right w:val="none" w:sz="0" w:space="0" w:color="auto"/>
      </w:divBdr>
    </w:div>
    <w:div w:id="56807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sizon\Documents\GitLab\depzemres\src\DepZemResApp\DocTemplate\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E06C7-BC18-4BB9-92C8-EF9345983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6</Pages>
  <Words>5824</Words>
  <Characters>3320</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9126</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Корнійчук Олеся Михайлівна</cp:lastModifiedBy>
  <cp:revision>51</cp:revision>
  <cp:lastPrinted>2024-10-16T06:38:00Z</cp:lastPrinted>
  <dcterms:created xsi:type="dcterms:W3CDTF">2024-10-15T06:40:00Z</dcterms:created>
  <dcterms:modified xsi:type="dcterms:W3CDTF">2024-12-09T09:27:00Z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2024-12-09T09:27:29Z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8023655b-1487-40d7-b71a-b6c610c40815</vt:lpwstr>
  </property>
  <property fmtid="{D5CDD505-2E9C-101B-9397-08002B2CF9AE}" pid="8" name="MSIP_Label_defa4170-0d19-0005-0004-bc88714345d2_ContentBits">
    <vt:lpwstr>0</vt:lpwstr>
  </property>
</Properties>
</file>