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D13F2E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513043329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513043329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3F2E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D13F2E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F2E">
        <w:rPr>
          <w:b/>
          <w:bCs/>
          <w:i w:val="0"/>
          <w:iCs w:val="0"/>
          <w:sz w:val="24"/>
          <w:szCs w:val="24"/>
          <w:lang w:val="ru-RU"/>
        </w:rPr>
        <w:t xml:space="preserve">№ ПЗН-66486 від </w:t>
      </w:r>
      <w:r w:rsidRPr="00D13F2E">
        <w:rPr>
          <w:b/>
          <w:bCs/>
          <w:i w:val="0"/>
          <w:sz w:val="24"/>
          <w:szCs w:val="24"/>
          <w:lang w:val="ru-RU"/>
        </w:rPr>
        <w:t>15.05.2024</w:t>
      </w:r>
    </w:p>
    <w:p w14:paraId="1B663883" w14:textId="77777777" w:rsidR="00B30291" w:rsidRPr="00D13F2E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13F2E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13F2E">
        <w:rPr>
          <w:i w:val="0"/>
          <w:sz w:val="24"/>
          <w:szCs w:val="24"/>
          <w:lang w:val="ru-RU"/>
        </w:rPr>
        <w:t>:</w:t>
      </w:r>
    </w:p>
    <w:p w14:paraId="4A04B8A4" w14:textId="4248FEDF" w:rsidR="00B30291" w:rsidRDefault="00B30291" w:rsidP="00D13F2E">
      <w:pPr>
        <w:pStyle w:val="a4"/>
        <w:shd w:val="clear" w:color="auto" w:fill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D13F2E" w:rsidRPr="00D13F2E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«РІЧКІВСЬКЕ» в оренду земельної ділянки для експлуатації та обслуговування автозаправного комплексу з магазином та мийкою на вул. Миколи Грінченка, 18-б </w:t>
      </w:r>
      <w:r w:rsidR="00D13F2E">
        <w:rPr>
          <w:rFonts w:eastAsia="Georgia"/>
          <w:b/>
          <w:i/>
          <w:iCs/>
          <w:sz w:val="24"/>
          <w:szCs w:val="24"/>
          <w:lang w:val="uk-UA"/>
        </w:rPr>
        <w:br/>
      </w:r>
      <w:r w:rsidR="00D13F2E" w:rsidRPr="00D13F2E">
        <w:rPr>
          <w:rFonts w:eastAsia="Georgia"/>
          <w:b/>
          <w:i/>
          <w:iCs/>
          <w:sz w:val="24"/>
          <w:szCs w:val="24"/>
          <w:lang w:val="uk-UA"/>
        </w:rPr>
        <w:t>у Голосіївському районі міста Києва</w:t>
      </w:r>
    </w:p>
    <w:p w14:paraId="05669040" w14:textId="77777777" w:rsidR="00D13F2E" w:rsidRPr="00D13F2E" w:rsidRDefault="00D13F2E" w:rsidP="00D13F2E">
      <w:pPr>
        <w:pStyle w:val="a4"/>
        <w:shd w:val="clear" w:color="auto" w:fill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D13F2E" w:rsidRDefault="00B30291" w:rsidP="00D13F2E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D13F2E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D13F2E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D13F2E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D13F2E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D13F2E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D13F2E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«РІЧКІВСЬКЕ»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D13F2E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D13F2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D13F2E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60AF96E3" w:rsidR="00B30291" w:rsidRPr="00D13F2E" w:rsidRDefault="00D77F52" w:rsidP="00D13F2E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D13F2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D13F2E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30F8FD9D" w14:textId="77777777" w:rsidR="00D13F2E" w:rsidRPr="00657783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57783">
              <w:rPr>
                <w:b w:val="0"/>
                <w:i/>
                <w:sz w:val="24"/>
                <w:szCs w:val="24"/>
                <w:lang w:val="ru-RU"/>
              </w:rPr>
              <w:t>Кібардіна Юлія Олександрівна</w:t>
            </w:r>
          </w:p>
          <w:p w14:paraId="6D875283" w14:textId="77777777" w:rsidR="00D13F2E" w:rsidRPr="00657783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57783">
              <w:rPr>
                <w:b w:val="0"/>
                <w:i/>
                <w:sz w:val="24"/>
                <w:szCs w:val="24"/>
                <w:lang w:val="ru-RU"/>
              </w:rPr>
              <w:t>м. Київ, вул. Закревського Миколи</w:t>
            </w:r>
          </w:p>
          <w:p w14:paraId="6664E0AD" w14:textId="77777777" w:rsidR="00D13F2E" w:rsidRPr="00657783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02CA6DD6" w14:textId="53D325FB" w:rsidR="00D13F2E" w:rsidRPr="00D13F2E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13F2E">
              <w:rPr>
                <w:b w:val="0"/>
                <w:i/>
                <w:sz w:val="24"/>
                <w:szCs w:val="24"/>
                <w:lang w:val="ru-RU"/>
              </w:rPr>
              <w:t>Білик Іванна Артемівна</w:t>
            </w:r>
          </w:p>
          <w:p w14:paraId="15C91214" w14:textId="18357353" w:rsidR="00B30291" w:rsidRPr="00D13F2E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13F2E">
              <w:rPr>
                <w:b w:val="0"/>
                <w:i/>
                <w:sz w:val="24"/>
                <w:szCs w:val="24"/>
                <w:lang w:val="ru-RU"/>
              </w:rPr>
              <w:t>м. Київ, вул. Загребельного Павла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0D496220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17BC2475" w14:textId="77777777" w:rsidR="00D13F2E" w:rsidRPr="00D13F2E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13F2E">
              <w:rPr>
                <w:b w:val="0"/>
                <w:i/>
                <w:sz w:val="24"/>
                <w:szCs w:val="24"/>
                <w:lang w:val="ru-RU"/>
              </w:rPr>
              <w:t>Кібардіна Юлія Олександрівна</w:t>
            </w:r>
          </w:p>
          <w:p w14:paraId="27CF5BAC" w14:textId="77777777" w:rsidR="00D13F2E" w:rsidRPr="00657783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13F2E">
              <w:rPr>
                <w:b w:val="0"/>
                <w:i/>
                <w:sz w:val="24"/>
                <w:szCs w:val="24"/>
                <w:lang w:val="ru-RU"/>
              </w:rPr>
              <w:t xml:space="preserve">м. Київ, вул. </w:t>
            </w:r>
            <w:r w:rsidRPr="00657783">
              <w:rPr>
                <w:b w:val="0"/>
                <w:i/>
                <w:sz w:val="24"/>
                <w:szCs w:val="24"/>
                <w:lang w:val="ru-RU"/>
              </w:rPr>
              <w:t>Закревського Миколи</w:t>
            </w:r>
          </w:p>
          <w:p w14:paraId="58FC8DAE" w14:textId="77777777" w:rsidR="00D13F2E" w:rsidRPr="00657783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6BD42EE4" w14:textId="77777777" w:rsidR="00D13F2E" w:rsidRPr="00D13F2E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13F2E">
              <w:rPr>
                <w:b w:val="0"/>
                <w:i/>
                <w:sz w:val="24"/>
                <w:szCs w:val="24"/>
                <w:lang w:val="ru-RU"/>
              </w:rPr>
              <w:t>Білик Іванна Артемівна</w:t>
            </w:r>
          </w:p>
          <w:p w14:paraId="5615A992" w14:textId="697903E1" w:rsidR="00B30291" w:rsidRPr="00D13F2E" w:rsidRDefault="00D13F2E" w:rsidP="00D13F2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13F2E">
              <w:rPr>
                <w:b w:val="0"/>
                <w:i/>
                <w:sz w:val="24"/>
                <w:szCs w:val="24"/>
                <w:lang w:val="ru-RU"/>
              </w:rPr>
              <w:t>м. Київ, вул. Загребельного Павла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24.04.2024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513043329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13F2E">
        <w:rPr>
          <w:sz w:val="24"/>
          <w:szCs w:val="24"/>
          <w:lang w:val="ru-RU"/>
        </w:rPr>
        <w:t>8000000000:79:072:0001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D13F2E">
        <w:trPr>
          <w:trHeight w:hRule="exact" w:val="264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D13F2E">
            <w:pPr>
              <w:pStyle w:val="a4"/>
              <w:shd w:val="clear" w:color="auto" w:fill="auto"/>
              <w:spacing w:line="233" w:lineRule="auto"/>
              <w:ind w:firstLine="140"/>
              <w:rPr>
                <w:sz w:val="24"/>
                <w:szCs w:val="24"/>
              </w:rPr>
            </w:pPr>
            <w:r w:rsidRPr="00D13F2E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AC6C1F">
              <w:rPr>
                <w:i/>
                <w:iCs/>
                <w:sz w:val="24"/>
                <w:szCs w:val="24"/>
              </w:rPr>
              <w:t>Миколи Грінченка, 18-б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D13F2E">
            <w:pPr>
              <w:pStyle w:val="a4"/>
              <w:shd w:val="clear" w:color="auto" w:fill="auto"/>
              <w:ind w:firstLine="140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0,1911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D13F2E">
        <w:trPr>
          <w:trHeight w:hRule="exact" w:val="287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220926C" w:rsidR="00B30291" w:rsidRPr="00AC6C1F" w:rsidRDefault="00581A44" w:rsidP="00D13F2E">
            <w:pPr>
              <w:pStyle w:val="a4"/>
              <w:shd w:val="clear" w:color="auto" w:fill="auto"/>
              <w:ind w:firstLine="140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D13F2E">
              <w:rPr>
                <w:i/>
                <w:sz w:val="24"/>
                <w:szCs w:val="24"/>
                <w:lang w:val="uk-UA"/>
              </w:rPr>
              <w:t>оренда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F4198EC" w:rsidR="00B30291" w:rsidRPr="00AC6C1F" w:rsidRDefault="006A34C6" w:rsidP="00D13F2E">
            <w:pPr>
              <w:pStyle w:val="a4"/>
              <w:shd w:val="clear" w:color="auto" w:fill="auto"/>
              <w:ind w:firstLine="140"/>
              <w:rPr>
                <w:i/>
                <w:sz w:val="24"/>
                <w:szCs w:val="24"/>
                <w:lang w:val="uk-UA"/>
              </w:rPr>
            </w:pPr>
            <w:r w:rsidRPr="00D13F2E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14:paraId="4EEB19B1" w14:textId="77777777" w:rsidTr="00D13F2E">
        <w:trPr>
          <w:trHeight w:hRule="exact" w:val="85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7F56579" w14:textId="797052A5" w:rsidR="00A318A9" w:rsidRPr="00D13F2E" w:rsidRDefault="00265722" w:rsidP="00D13F2E">
            <w:pPr>
              <w:pStyle w:val="a4"/>
              <w:shd w:val="clear" w:color="auto" w:fill="auto"/>
              <w:ind w:firstLine="140"/>
              <w:rPr>
                <w:rStyle w:val="ac"/>
                <w:sz w:val="24"/>
                <w:szCs w:val="24"/>
                <w:lang w:val="uk-UA"/>
              </w:rPr>
            </w:pPr>
            <w:r w:rsidRPr="00D13F2E">
              <w:rPr>
                <w:i/>
                <w:sz w:val="24"/>
                <w:szCs w:val="24"/>
                <w:highlight w:val="white"/>
                <w:lang w:val="ru-RU"/>
              </w:rPr>
              <w:t>12.11</w:t>
            </w:r>
            <w:r w:rsidRPr="00D13F2E">
              <w:rPr>
                <w:rStyle w:val="ac"/>
                <w:sz w:val="24"/>
                <w:szCs w:val="24"/>
                <w:lang w:val="ru-RU"/>
              </w:rPr>
              <w:t xml:space="preserve"> для розміщення та експлуатації об'єктів дорожнього сервісу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D13F2E" w:rsidRPr="00D13F2E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автозаправного комплексу з магазином та мийкою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2C42A00F" w14:textId="77777777" w:rsidR="00A318A9" w:rsidRPr="00D13F2E" w:rsidRDefault="00A318A9" w:rsidP="00D13F2E">
            <w:pPr>
              <w:pStyle w:val="a4"/>
              <w:shd w:val="clear" w:color="auto" w:fill="auto"/>
              <w:ind w:firstLine="140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D13F2E" w:rsidRDefault="00A318A9" w:rsidP="00D13F2E">
            <w:pPr>
              <w:pStyle w:val="a4"/>
              <w:shd w:val="clear" w:color="auto" w:fill="auto"/>
              <w:ind w:firstLine="140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D13F2E" w:rsidRDefault="00A318A9" w:rsidP="00D13F2E">
            <w:pPr>
              <w:pStyle w:val="a4"/>
              <w:shd w:val="clear" w:color="auto" w:fill="auto"/>
              <w:ind w:firstLine="140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D13F2E" w:rsidRDefault="00A318A9" w:rsidP="00D13F2E">
            <w:pPr>
              <w:pStyle w:val="a4"/>
              <w:shd w:val="clear" w:color="auto" w:fill="auto"/>
              <w:ind w:firstLine="140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D13F2E" w:rsidRDefault="00A318A9" w:rsidP="00D13F2E">
            <w:pPr>
              <w:pStyle w:val="a4"/>
              <w:shd w:val="clear" w:color="auto" w:fill="auto"/>
              <w:ind w:firstLine="140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D13F2E" w:rsidRDefault="00A318A9" w:rsidP="00D13F2E">
            <w:pPr>
              <w:pStyle w:val="a4"/>
              <w:shd w:val="clear" w:color="auto" w:fill="auto"/>
              <w:ind w:firstLine="140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D13F2E" w:rsidRDefault="00A318A9" w:rsidP="00D13F2E">
            <w:pPr>
              <w:pStyle w:val="a4"/>
              <w:shd w:val="clear" w:color="auto" w:fill="auto"/>
              <w:ind w:firstLine="140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4C37B74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1D4DBE" w:rsidRPr="001D4DBE">
              <w:rPr>
                <w:rStyle w:val="ac"/>
                <w:b/>
                <w:sz w:val="24"/>
                <w:szCs w:val="24"/>
                <w:lang w:val="ru-RU"/>
              </w:rPr>
              <w:t>9 311</w:t>
            </w:r>
            <w:r w:rsidR="001D4DBE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1D4DBE" w:rsidRPr="001D4DBE">
              <w:rPr>
                <w:rStyle w:val="ac"/>
                <w:b/>
                <w:sz w:val="24"/>
                <w:szCs w:val="24"/>
                <w:lang w:val="ru-RU"/>
              </w:rPr>
              <w:t>222</w:t>
            </w:r>
            <w:r w:rsidR="001D4DBE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1D4DBE" w:rsidRPr="001D4DBE">
              <w:rPr>
                <w:rStyle w:val="ac"/>
                <w:b/>
                <w:sz w:val="24"/>
                <w:szCs w:val="24"/>
              </w:rPr>
              <w:t>34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D13F2E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20257583" w:rsidR="00265722" w:rsidRDefault="00265722" w:rsidP="00D13F2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5819D7A3" w14:textId="77777777" w:rsidR="00D13F2E" w:rsidRDefault="00D13F2E" w:rsidP="00D13F2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090CA7F5" w14:textId="77777777" w:rsidR="00D13F2E" w:rsidRPr="00845511" w:rsidRDefault="00D13F2E" w:rsidP="00D13F2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845511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59419E7" w14:textId="77777777" w:rsidR="00D13F2E" w:rsidRPr="00845511" w:rsidRDefault="00D13F2E" w:rsidP="00D13F2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845511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DB279B9" w14:textId="7A645906" w:rsidR="00D13F2E" w:rsidRDefault="00D13F2E" w:rsidP="00D13F2E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</w:p>
    <w:p w14:paraId="62F1B60A" w14:textId="6D9297BB" w:rsidR="00D13F2E" w:rsidRDefault="00D13F2E" w:rsidP="00D13F2E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</w:p>
    <w:p w14:paraId="2BD3CA82" w14:textId="77777777" w:rsidR="001D4DBE" w:rsidRDefault="001D4DBE" w:rsidP="00D13F2E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</w:p>
    <w:p w14:paraId="266345DF" w14:textId="77777777" w:rsidR="00D13F2E" w:rsidRDefault="00D13F2E" w:rsidP="00D13F2E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</w:p>
    <w:p w14:paraId="22F4A100" w14:textId="3A21310B" w:rsidR="00D13F2E" w:rsidRPr="00845511" w:rsidRDefault="00D13F2E" w:rsidP="00D13F2E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845511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D13F2E" w:rsidRPr="00845511" w14:paraId="0ABE6EBF" w14:textId="77777777" w:rsidTr="00D914C4">
        <w:trPr>
          <w:cantSplit/>
          <w:trHeight w:val="864"/>
        </w:trPr>
        <w:tc>
          <w:tcPr>
            <w:tcW w:w="3260" w:type="dxa"/>
          </w:tcPr>
          <w:p w14:paraId="1DD13AF8" w14:textId="77777777" w:rsidR="00D13F2E" w:rsidRPr="00845511" w:rsidRDefault="00D13F2E" w:rsidP="00D914C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45511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 </w:t>
            </w:r>
          </w:p>
          <w:p w14:paraId="7ECFF7E2" w14:textId="77777777" w:rsidR="00D13F2E" w:rsidRPr="00845511" w:rsidRDefault="00D13F2E" w:rsidP="00D914C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45511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14:paraId="7ED69FD3" w14:textId="732E2A3A" w:rsidR="00D13F2E" w:rsidRPr="00845511" w:rsidRDefault="00D13F2E" w:rsidP="00C66D11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автозаправний комплекс з магазином загальною площею 310,5 кв. м, </w:t>
            </w:r>
            <w:r w:rsidRPr="00D25C9B">
              <w:rPr>
                <w:rFonts w:ascii="Times New Roman" w:eastAsia="Times New Roman" w:hAnsi="Times New Roman" w:cs="Times New Roman"/>
                <w:i/>
              </w:rPr>
              <w:t>як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ий </w:t>
            </w:r>
            <w:r w:rsidRPr="00D25C9B">
              <w:rPr>
                <w:rFonts w:ascii="Times New Roman" w:eastAsia="Times New Roman" w:hAnsi="Times New Roman" w:cs="Times New Roman"/>
                <w:i/>
              </w:rPr>
              <w:t>перебува</w:t>
            </w:r>
            <w:r>
              <w:rPr>
                <w:rFonts w:ascii="Times New Roman" w:eastAsia="Times New Roman" w:hAnsi="Times New Roman" w:cs="Times New Roman"/>
                <w:i/>
              </w:rPr>
              <w:t>є</w:t>
            </w:r>
            <w:r w:rsidRPr="00D25C9B">
              <w:rPr>
                <w:rFonts w:ascii="Times New Roman" w:eastAsia="Times New Roman" w:hAnsi="Times New Roman" w:cs="Times New Roman"/>
                <w:i/>
              </w:rPr>
              <w:t xml:space="preserve"> у власності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товариства з обмеженою відповідальністю «РІЧКІВСЬКЕ» на підставі договору купівлі-продажу нерухомого майна від 02.02.2024 № 121, </w:t>
            </w:r>
            <w:r w:rsidRPr="00F322ED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02</w:t>
            </w:r>
            <w:r w:rsidRPr="00F322ED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F322ED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F322ED">
              <w:rPr>
                <w:rFonts w:ascii="Times New Roman" w:eastAsia="Times New Roman" w:hAnsi="Times New Roman" w:cs="Times New Roman"/>
                <w:i/>
              </w:rPr>
              <w:t xml:space="preserve">4, номер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відомостей про речове право 53546654 (інформація з Державного реєстру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від 15.05.2024 № 378582832).</w:t>
            </w:r>
            <w:r w:rsidRPr="0084551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13F2E" w:rsidRPr="00845511" w14:paraId="596589A5" w14:textId="77777777" w:rsidTr="00D914C4">
        <w:trPr>
          <w:cantSplit/>
          <w:trHeight w:val="213"/>
        </w:trPr>
        <w:tc>
          <w:tcPr>
            <w:tcW w:w="3260" w:type="dxa"/>
          </w:tcPr>
          <w:p w14:paraId="46AB4A10" w14:textId="77777777" w:rsidR="00D13F2E" w:rsidRPr="00845511" w:rsidRDefault="00D13F2E" w:rsidP="00D914C4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45511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096" w:type="dxa"/>
          </w:tcPr>
          <w:p w14:paraId="344515E4" w14:textId="2FF40A67" w:rsidR="00D13F2E" w:rsidRPr="00845511" w:rsidRDefault="00D13F2E" w:rsidP="00D914C4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45511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D13F2E" w:rsidRPr="00845511" w14:paraId="65DDB84C" w14:textId="77777777" w:rsidTr="00D914C4">
        <w:trPr>
          <w:cantSplit/>
          <w:trHeight w:val="1352"/>
        </w:trPr>
        <w:tc>
          <w:tcPr>
            <w:tcW w:w="3260" w:type="dxa"/>
          </w:tcPr>
          <w:p w14:paraId="275E532A" w14:textId="77777777" w:rsidR="00D13F2E" w:rsidRPr="00845511" w:rsidRDefault="00D13F2E" w:rsidP="00D914C4">
            <w:pPr>
              <w:ind w:left="-113"/>
              <w:rPr>
                <w:rFonts w:ascii="Times New Roman" w:hAnsi="Times New Roman" w:cs="Times New Roman"/>
              </w:rPr>
            </w:pPr>
            <w:r w:rsidRPr="00845511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68A92C06" w14:textId="77777777" w:rsidR="00D13F2E" w:rsidRPr="00845511" w:rsidRDefault="00D13F2E" w:rsidP="00D914C4">
            <w:pPr>
              <w:ind w:left="-113"/>
              <w:rPr>
                <w:rFonts w:ascii="Times New Roman" w:hAnsi="Times New Roman" w:cs="Times New Roman"/>
              </w:rPr>
            </w:pPr>
            <w:r w:rsidRPr="00845511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14:paraId="3D0AE41B" w14:textId="6B3332E8" w:rsidR="00D13F2E" w:rsidRPr="00845511" w:rsidRDefault="00C66D11" w:rsidP="00A70398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61385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</w:t>
            </w:r>
            <w:r w:rsidR="001D4DBE">
              <w:rPr>
                <w:rFonts w:ascii="Times New Roman" w:eastAsia="Times New Roman" w:hAnsi="Times New Roman" w:cs="Times New Roman"/>
                <w:i/>
              </w:rPr>
              <w:br/>
            </w:r>
            <w:r w:rsidRPr="00861385">
              <w:rPr>
                <w:rFonts w:ascii="Times New Roman" w:eastAsia="Times New Roman" w:hAnsi="Times New Roman" w:cs="Times New Roman"/>
                <w:i/>
              </w:rPr>
              <w:t>до 2020 року, затвердженого рішенням Київської міської ради від 28.03.2002 № 370/1804, земельна ділянка за функціональним призначенням належить до 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вулиць і доріг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E7605F">
              <w:rPr>
                <w:rFonts w:ascii="Times New Roman" w:eastAsia="Times New Roman" w:hAnsi="Times New Roman" w:cs="Times New Roman"/>
                <w:i/>
              </w:rPr>
              <w:t>довідка (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="00E7605F">
              <w:rPr>
                <w:rFonts w:ascii="Times New Roman" w:eastAsia="Times New Roman" w:hAnsi="Times New Roman" w:cs="Times New Roman"/>
                <w:i/>
              </w:rPr>
              <w:t>)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 xml:space="preserve"> з містобудівного кадастру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861385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>17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>.20</w:t>
            </w:r>
            <w:r w:rsidR="00E7605F">
              <w:rPr>
                <w:rFonts w:ascii="Times New Roman" w:eastAsia="Times New Roman" w:hAnsi="Times New Roman" w:cs="Times New Roman"/>
                <w:i/>
              </w:rPr>
              <w:t>18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7313/0/12-4/12-03-18</w:t>
            </w:r>
            <w:r w:rsidR="00E7605F">
              <w:rPr>
                <w:rFonts w:ascii="Times New Roman" w:eastAsia="Times New Roman" w:hAnsi="Times New Roman" w:cs="Times New Roman"/>
                <w:i/>
              </w:rPr>
              <w:t>, надан</w:t>
            </w:r>
            <w:r w:rsidR="00A70398">
              <w:rPr>
                <w:rFonts w:ascii="Times New Roman" w:eastAsia="Times New Roman" w:hAnsi="Times New Roman" w:cs="Times New Roman"/>
                <w:i/>
              </w:rPr>
              <w:t>а</w:t>
            </w:r>
            <w:r w:rsidR="00E7605F">
              <w:rPr>
                <w:rFonts w:ascii="Times New Roman" w:eastAsia="Times New Roman" w:hAnsi="Times New Roman" w:cs="Times New Roman"/>
                <w:i/>
              </w:rPr>
              <w:t xml:space="preserve"> 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Pr="00861385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D13F2E" w:rsidRPr="00845511" w14:paraId="1CFFE832" w14:textId="77777777" w:rsidTr="00D914C4">
        <w:trPr>
          <w:cantSplit/>
          <w:trHeight w:val="581"/>
        </w:trPr>
        <w:tc>
          <w:tcPr>
            <w:tcW w:w="3260" w:type="dxa"/>
          </w:tcPr>
          <w:p w14:paraId="05F4294F" w14:textId="77777777" w:rsidR="00D13F2E" w:rsidRPr="00845511" w:rsidRDefault="00D13F2E" w:rsidP="00D914C4">
            <w:pPr>
              <w:ind w:left="-113"/>
              <w:rPr>
                <w:rFonts w:ascii="Times New Roman" w:hAnsi="Times New Roman" w:cs="Times New Roman"/>
              </w:rPr>
            </w:pPr>
            <w:r w:rsidRPr="00845511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096" w:type="dxa"/>
          </w:tcPr>
          <w:p w14:paraId="02E16C2F" w14:textId="2D848A34" w:rsidR="00D13F2E" w:rsidRPr="00845511" w:rsidRDefault="00D13F2E" w:rsidP="00C66D11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84551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D13F2E" w:rsidRPr="00845511" w14:paraId="5C8BFEF9" w14:textId="77777777" w:rsidTr="00D914C4">
        <w:trPr>
          <w:cantSplit/>
          <w:trHeight w:val="282"/>
        </w:trPr>
        <w:tc>
          <w:tcPr>
            <w:tcW w:w="3260" w:type="dxa"/>
          </w:tcPr>
          <w:p w14:paraId="207B8495" w14:textId="77777777" w:rsidR="00D13F2E" w:rsidRPr="00845511" w:rsidRDefault="00D13F2E" w:rsidP="00D914C4">
            <w:pPr>
              <w:ind w:left="-113"/>
              <w:rPr>
                <w:rFonts w:ascii="Times New Roman" w:hAnsi="Times New Roman" w:cs="Times New Roman"/>
              </w:rPr>
            </w:pPr>
            <w:r w:rsidRPr="00845511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096" w:type="dxa"/>
          </w:tcPr>
          <w:p w14:paraId="3D9A1E5F" w14:textId="3E283B9F" w:rsidR="00D13F2E" w:rsidRPr="00CA2ABE" w:rsidRDefault="00D13F2E" w:rsidP="00D914C4">
            <w:pPr>
              <w:pStyle w:val="ad"/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845511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D13F2E" w:rsidRPr="00845511" w14:paraId="57910EE0" w14:textId="77777777" w:rsidTr="001D4DBE">
        <w:tc>
          <w:tcPr>
            <w:tcW w:w="3260" w:type="dxa"/>
          </w:tcPr>
          <w:p w14:paraId="01C175D8" w14:textId="77777777" w:rsidR="00D13F2E" w:rsidRPr="00845511" w:rsidRDefault="00D13F2E" w:rsidP="00D914C4">
            <w:pPr>
              <w:ind w:left="-113"/>
              <w:rPr>
                <w:rFonts w:ascii="Times New Roman" w:hAnsi="Times New Roman" w:cs="Times New Roman"/>
              </w:rPr>
            </w:pPr>
            <w:r w:rsidRPr="00845511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096" w:type="dxa"/>
          </w:tcPr>
          <w:p w14:paraId="2BAC7075" w14:textId="001627D0" w:rsidR="00D13F2E" w:rsidRPr="001D4DBE" w:rsidRDefault="00D13F2E" w:rsidP="00D914C4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1D4DBE">
              <w:rPr>
                <w:rFonts w:ascii="Times New Roman" w:hAnsi="Times New Roman" w:cs="Times New Roman"/>
                <w:i/>
              </w:rPr>
              <w:t>Згідно з лист</w:t>
            </w:r>
            <w:r w:rsidR="00E7605F">
              <w:rPr>
                <w:rFonts w:ascii="Times New Roman" w:hAnsi="Times New Roman" w:cs="Times New Roman"/>
                <w:i/>
              </w:rPr>
              <w:t>ом</w:t>
            </w:r>
            <w:r w:rsidR="00C66D11" w:rsidRPr="001D4DBE">
              <w:rPr>
                <w:rFonts w:ascii="Times New Roman" w:hAnsi="Times New Roman" w:cs="Times New Roman"/>
                <w:i/>
              </w:rPr>
              <w:t xml:space="preserve"> </w:t>
            </w:r>
            <w:r w:rsidRPr="001D4DBE">
              <w:rPr>
                <w:rFonts w:ascii="Times New Roman" w:hAnsi="Times New Roman" w:cs="Times New Roman"/>
                <w:i/>
              </w:rPr>
              <w:t xml:space="preserve">Міністерства культури та інформаційної політики України від </w:t>
            </w:r>
            <w:r w:rsidR="00C66D11" w:rsidRPr="001D4DBE">
              <w:rPr>
                <w:rFonts w:ascii="Times New Roman" w:hAnsi="Times New Roman" w:cs="Times New Roman"/>
                <w:i/>
              </w:rPr>
              <w:t>16</w:t>
            </w:r>
            <w:r w:rsidRPr="001D4DBE">
              <w:rPr>
                <w:rFonts w:ascii="Times New Roman" w:hAnsi="Times New Roman" w:cs="Times New Roman"/>
                <w:i/>
              </w:rPr>
              <w:t>.</w:t>
            </w:r>
            <w:r w:rsidR="00C66D11" w:rsidRPr="001D4DBE">
              <w:rPr>
                <w:rFonts w:ascii="Times New Roman" w:hAnsi="Times New Roman" w:cs="Times New Roman"/>
                <w:i/>
              </w:rPr>
              <w:t>04</w:t>
            </w:r>
            <w:r w:rsidRPr="001D4DBE">
              <w:rPr>
                <w:rFonts w:ascii="Times New Roman" w:hAnsi="Times New Roman" w:cs="Times New Roman"/>
                <w:i/>
              </w:rPr>
              <w:t>.202</w:t>
            </w:r>
            <w:r w:rsidR="00C66D11" w:rsidRPr="001D4DBE">
              <w:rPr>
                <w:rFonts w:ascii="Times New Roman" w:hAnsi="Times New Roman" w:cs="Times New Roman"/>
                <w:i/>
              </w:rPr>
              <w:t>4</w:t>
            </w:r>
            <w:r w:rsidRPr="001D4DBE">
              <w:rPr>
                <w:rFonts w:ascii="Times New Roman" w:hAnsi="Times New Roman" w:cs="Times New Roman"/>
                <w:i/>
              </w:rPr>
              <w:t xml:space="preserve"> № </w:t>
            </w:r>
            <w:r w:rsidR="00C66D11" w:rsidRPr="001D4DBE">
              <w:rPr>
                <w:rFonts w:ascii="Times New Roman" w:hAnsi="Times New Roman" w:cs="Times New Roman"/>
                <w:i/>
              </w:rPr>
              <w:t>06/15/3383-24</w:t>
            </w:r>
            <w:r w:rsidRPr="001D4DBE">
              <w:rPr>
                <w:rFonts w:ascii="Times New Roman" w:hAnsi="Times New Roman" w:cs="Times New Roman"/>
                <w:i/>
              </w:rPr>
              <w:t xml:space="preserve"> земельна ділянка розташована в </w:t>
            </w:r>
            <w:r w:rsidR="00C66D11" w:rsidRPr="001D4DBE">
              <w:rPr>
                <w:rFonts w:ascii="Times New Roman" w:hAnsi="Times New Roman" w:cs="Times New Roman"/>
                <w:i/>
              </w:rPr>
              <w:t xml:space="preserve">Центральному </w:t>
            </w:r>
            <w:r w:rsidRPr="001D4DBE">
              <w:rPr>
                <w:rFonts w:ascii="Times New Roman" w:hAnsi="Times New Roman" w:cs="Times New Roman"/>
                <w:i/>
              </w:rPr>
              <w:t>історичному ареалі міста</w:t>
            </w:r>
            <w:r w:rsidR="00C66D11" w:rsidRPr="001D4DBE">
              <w:rPr>
                <w:rFonts w:ascii="Times New Roman" w:hAnsi="Times New Roman" w:cs="Times New Roman"/>
                <w:i/>
              </w:rPr>
              <w:t xml:space="preserve"> Києва</w:t>
            </w:r>
            <w:r w:rsidRPr="001D4DBE">
              <w:rPr>
                <w:rFonts w:ascii="Times New Roman" w:hAnsi="Times New Roman" w:cs="Times New Roman"/>
                <w:i/>
              </w:rPr>
              <w:t>.</w:t>
            </w:r>
          </w:p>
          <w:p w14:paraId="11631318" w14:textId="2FE16000" w:rsidR="00D13F2E" w:rsidRPr="001D4DBE" w:rsidRDefault="00D13F2E" w:rsidP="00D914C4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D4DBE">
              <w:rPr>
                <w:rFonts w:ascii="Times New Roman" w:hAnsi="Times New Roman" w:cs="Times New Roman"/>
                <w:i/>
              </w:rPr>
              <w:t>П</w:t>
            </w:r>
            <w:r w:rsidR="00E7605F">
              <w:rPr>
                <w:rFonts w:ascii="Times New Roman" w:hAnsi="Times New Roman" w:cs="Times New Roman"/>
                <w:i/>
              </w:rPr>
              <w:t xml:space="preserve">ідпунктом </w:t>
            </w:r>
            <w:r w:rsidR="00657783">
              <w:rPr>
                <w:rFonts w:ascii="Times New Roman" w:hAnsi="Times New Roman" w:cs="Times New Roman"/>
                <w:i/>
              </w:rPr>
              <w:t>3</w:t>
            </w:r>
            <w:r w:rsidRPr="001D4DBE">
              <w:rPr>
                <w:rFonts w:ascii="Times New Roman" w:hAnsi="Times New Roman" w:cs="Times New Roman"/>
                <w:i/>
              </w:rPr>
              <w:t xml:space="preserve">.9 </w:t>
            </w:r>
            <w:r w:rsidR="00E7605F">
              <w:rPr>
                <w:rFonts w:ascii="Times New Roman" w:hAnsi="Times New Roman" w:cs="Times New Roman"/>
                <w:i/>
              </w:rPr>
              <w:t xml:space="preserve">пункту 3 </w:t>
            </w:r>
            <w:r w:rsidRPr="001D4DBE">
              <w:rPr>
                <w:rFonts w:ascii="Times New Roman" w:hAnsi="Times New Roman" w:cs="Times New Roman"/>
                <w:i/>
              </w:rPr>
              <w:t xml:space="preserve">проєкту рішення запропоновано з урахуванням існуючої судової практики (постанови Верховного Cуду від 18.06.2020 у справі </w:t>
            </w:r>
            <w:r w:rsidR="00A70398">
              <w:rPr>
                <w:rFonts w:ascii="Times New Roman" w:hAnsi="Times New Roman" w:cs="Times New Roman"/>
                <w:i/>
              </w:rPr>
              <w:br/>
            </w:r>
            <w:bookmarkStart w:id="0" w:name="_GoBack"/>
            <w:bookmarkEnd w:id="0"/>
            <w:r w:rsidRPr="001D4DBE">
              <w:rPr>
                <w:rFonts w:ascii="Times New Roman" w:hAnsi="Times New Roman" w:cs="Times New Roman"/>
                <w:i/>
              </w:rPr>
              <w:t>№ 925/449/19,             від 27.01.2021 у справі № 630/269/16, від 10.02.2021 у справі № 200/8930/18) стягнути кошти за користування земельною ділянкою без правоустановлюючих документів на підставі статті 1212 Цивільного кодексу України.</w:t>
            </w:r>
          </w:p>
          <w:p w14:paraId="082910B3" w14:textId="45C518AC" w:rsidR="001D4DBE" w:rsidRPr="001D4DBE" w:rsidRDefault="001D4DBE" w:rsidP="001D4DBE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D4DBE">
              <w:rPr>
                <w:rFonts w:ascii="Times New Roman" w:eastAsia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A724B1E" w14:textId="77777777" w:rsidR="001D4DBE" w:rsidRPr="001D4DBE" w:rsidRDefault="001D4DBE" w:rsidP="001D4DBE">
            <w:pPr>
              <w:shd w:val="clear" w:color="auto" w:fill="FFFFFF"/>
              <w:ind w:firstLine="31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D4DBE">
              <w:rPr>
                <w:rFonts w:ascii="Times New Roman" w:eastAsia="Times New Roman" w:hAnsi="Times New Roman" w:cs="Times New Roman"/>
                <w:i/>
              </w:rPr>
              <w:t xml:space="preserve"> Зазначене підтверджується, зокрема, рішеннями Верховного Суду від 28.04.2021 у справі № 826/8857/16, від 17.04.2018 у справі № 826/8107/16, від 16.09.2021 у справі № 826/8847/16. </w:t>
            </w:r>
          </w:p>
          <w:p w14:paraId="20E04A59" w14:textId="7DB87830" w:rsidR="00C66D11" w:rsidRPr="00845511" w:rsidRDefault="001D4DBE" w:rsidP="001D4DBE">
            <w:pPr>
              <w:pStyle w:val="ad"/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1D4DBE">
              <w:rPr>
                <w:rFonts w:ascii="Times New Roman" w:eastAsia="Times New Roman" w:hAnsi="Times New Roman" w:cs="Times New Roman"/>
                <w:i/>
              </w:rPr>
              <w:t xml:space="preserve">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37232CC" w14:textId="77777777" w:rsidR="00657783" w:rsidRPr="00845511" w:rsidRDefault="00657783" w:rsidP="00D13F2E">
      <w:pPr>
        <w:pStyle w:val="a7"/>
        <w:shd w:val="clear" w:color="auto" w:fill="auto"/>
        <w:tabs>
          <w:tab w:val="left" w:pos="851"/>
        </w:tabs>
        <w:ind w:firstLine="567"/>
        <w:rPr>
          <w:lang w:val="uk-UA"/>
        </w:rPr>
      </w:pPr>
    </w:p>
    <w:p w14:paraId="27E01A3C" w14:textId="77777777" w:rsidR="00D13F2E" w:rsidRPr="000C4CD2" w:rsidRDefault="00D13F2E" w:rsidP="00D13F2E">
      <w:pPr>
        <w:numPr>
          <w:ilvl w:val="0"/>
          <w:numId w:val="3"/>
        </w:numPr>
        <w:tabs>
          <w:tab w:val="left" w:pos="708"/>
          <w:tab w:val="left" w:pos="851"/>
        </w:tabs>
        <w:ind w:firstLine="567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Стан нормативно-правової бази у даній сфері правового регулювання.</w:t>
      </w:r>
    </w:p>
    <w:p w14:paraId="5B5B2D9D" w14:textId="77777777" w:rsidR="00D13F2E" w:rsidRPr="000C4CD2" w:rsidRDefault="00D13F2E" w:rsidP="00D13F2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20.04.2017 № 241/2463.</w:t>
      </w:r>
    </w:p>
    <w:p w14:paraId="53F1B441" w14:textId="77777777" w:rsidR="00D13F2E" w:rsidRPr="000C4CD2" w:rsidRDefault="00D13F2E" w:rsidP="00D13F2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A9D01BE" w14:textId="77777777" w:rsidR="00D13F2E" w:rsidRPr="000C4CD2" w:rsidRDefault="00D13F2E" w:rsidP="00D13F2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Проєкт рішення не стосується прав і соціальної захищеності осіб з інвалідністю та 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не матиме впливу на життєдіяльність цієї категорії.</w:t>
      </w:r>
    </w:p>
    <w:p w14:paraId="7458D7F2" w14:textId="77777777" w:rsidR="00D13F2E" w:rsidRPr="000C4CD2" w:rsidRDefault="00D13F2E" w:rsidP="00D13F2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0F615DEC" w14:textId="77777777" w:rsidR="00D13F2E" w:rsidRPr="000C4CD2" w:rsidRDefault="00D13F2E" w:rsidP="00D13F2E">
      <w:pPr>
        <w:numPr>
          <w:ilvl w:val="0"/>
          <w:numId w:val="3"/>
        </w:numPr>
        <w:tabs>
          <w:tab w:val="left" w:pos="728"/>
          <w:tab w:val="left" w:pos="851"/>
        </w:tabs>
        <w:ind w:firstLine="567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Фінансово-економічне обґрунтування.</w:t>
      </w:r>
    </w:p>
    <w:p w14:paraId="255CD5B7" w14:textId="77777777" w:rsidR="00D13F2E" w:rsidRPr="000C4CD2" w:rsidRDefault="00D13F2E" w:rsidP="00D13F2E">
      <w:pPr>
        <w:shd w:val="clear" w:color="auto" w:fill="FFFFFF"/>
        <w:tabs>
          <w:tab w:val="left" w:pos="426"/>
          <w:tab w:val="left" w:pos="851"/>
        </w:tabs>
        <w:ind w:firstLine="567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Реалізація рішення не потребує додаткових витрат міського бюджету.</w:t>
      </w:r>
    </w:p>
    <w:p w14:paraId="757FA30C" w14:textId="4A5A1648" w:rsidR="00D13F2E" w:rsidRPr="000C4CD2" w:rsidRDefault="00D13F2E" w:rsidP="00D13F2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14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.12.202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3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№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7531/7572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4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рік» розрахунковий розмір річної орендної плати складатиме: </w:t>
      </w:r>
      <w:r w:rsidR="001D4DBE" w:rsidRPr="001D4DBE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372 448</w:t>
      </w:r>
      <w:r w:rsidR="001D4DBE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грн </w:t>
      </w:r>
      <w:r w:rsidR="001D4DBE" w:rsidRPr="001D4DBE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89</w:t>
      </w:r>
      <w:r w:rsidR="001D4DBE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коп (4</w:t>
      </w:r>
      <w:r w:rsidRPr="000C4CD2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 %)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</w:p>
    <w:p w14:paraId="3C9EEDD5" w14:textId="77777777" w:rsidR="00D13F2E" w:rsidRPr="000C4CD2" w:rsidRDefault="00D13F2E" w:rsidP="00D13F2E">
      <w:pPr>
        <w:tabs>
          <w:tab w:val="left" w:pos="708"/>
          <w:tab w:val="left" w:pos="851"/>
        </w:tabs>
        <w:ind w:firstLine="567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3816E291" w14:textId="77777777" w:rsidR="00D13F2E" w:rsidRPr="000C4CD2" w:rsidRDefault="00D13F2E" w:rsidP="00D13F2E">
      <w:pPr>
        <w:numPr>
          <w:ilvl w:val="0"/>
          <w:numId w:val="3"/>
        </w:numPr>
        <w:tabs>
          <w:tab w:val="left" w:pos="708"/>
          <w:tab w:val="left" w:pos="851"/>
        </w:tabs>
        <w:ind w:firstLine="567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Прогноз соціально-економічних та інших наслідків прийняття рішення.</w:t>
      </w:r>
    </w:p>
    <w:p w14:paraId="60FE9483" w14:textId="77777777" w:rsidR="00D13F2E" w:rsidRPr="000C4CD2" w:rsidRDefault="00D13F2E" w:rsidP="00D13F2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Наслідками прийняття розробленого проєкту рішення стане реалізація зацікавленою особою своїх прав щодо корист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ування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земельно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ю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ділянк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ою</w:t>
      </w:r>
      <w:r w:rsidRPr="000C4CD2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</w:p>
    <w:p w14:paraId="21945C81" w14:textId="77777777" w:rsidR="00D13F2E" w:rsidRPr="00FF1287" w:rsidRDefault="00D13F2E" w:rsidP="00D13F2E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53AD7E74" w14:textId="77777777" w:rsidR="00D13F2E" w:rsidRDefault="00D13F2E" w:rsidP="00D13F2E">
      <w:pPr>
        <w:pStyle w:val="22"/>
        <w:shd w:val="clear" w:color="auto" w:fill="auto"/>
        <w:spacing w:after="0"/>
        <w:ind w:firstLine="0"/>
        <w:jc w:val="left"/>
        <w:rPr>
          <w:b/>
          <w:i w:val="0"/>
          <w:iCs w:val="0"/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F1C0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1D90DD2" w14:textId="77777777" w:rsidR="00D13F2E" w:rsidRPr="00AD604C" w:rsidRDefault="00D13F2E" w:rsidP="00D13F2E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</w:p>
    <w:p w14:paraId="3EF3F76C" w14:textId="77777777" w:rsidR="00D13F2E" w:rsidRPr="00B30291" w:rsidRDefault="00D13F2E" w:rsidP="00D13F2E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13F2E" w14:paraId="0E6FD5EC" w14:textId="77777777" w:rsidTr="00D914C4">
        <w:trPr>
          <w:trHeight w:val="188"/>
        </w:trPr>
        <w:tc>
          <w:tcPr>
            <w:tcW w:w="4814" w:type="dxa"/>
            <w:hideMark/>
          </w:tcPr>
          <w:p w14:paraId="3067C4AD" w14:textId="77777777" w:rsidR="00D13F2E" w:rsidRDefault="00D13F2E" w:rsidP="00D914C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17F0DD8B" w14:textId="77777777" w:rsidR="00D13F2E" w:rsidRPr="00E679AD" w:rsidRDefault="00D13F2E" w:rsidP="00D914C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736E6997" w14:textId="77777777" w:rsidR="00D13F2E" w:rsidRDefault="00D13F2E" w:rsidP="00D13F2E">
      <w:pPr>
        <w:pStyle w:val="1"/>
        <w:shd w:val="clear" w:color="auto" w:fill="auto"/>
      </w:pPr>
    </w:p>
    <w:p w14:paraId="6DD5C229" w14:textId="77777777" w:rsidR="00D13F2E" w:rsidRPr="00AB6376" w:rsidRDefault="00D13F2E" w:rsidP="00D13F2E">
      <w:pPr>
        <w:pStyle w:val="1"/>
        <w:shd w:val="clear" w:color="auto" w:fill="auto"/>
      </w:pPr>
    </w:p>
    <w:p w14:paraId="451A5E9D" w14:textId="09947A5F" w:rsidR="00D13F2E" w:rsidRDefault="00D13F2E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2027322E" w14:textId="2A2012C2" w:rsidR="00D13F2E" w:rsidRDefault="00D13F2E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2B7C7664" w14:textId="401A2363" w:rsidR="00D13F2E" w:rsidRDefault="00D13F2E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sectPr w:rsidR="00D13F2E" w:rsidSect="00E7605F">
      <w:headerReference w:type="default" r:id="rId10"/>
      <w:footerReference w:type="default" r:id="rId11"/>
      <w:pgSz w:w="11907" w:h="16839" w:code="9"/>
      <w:pgMar w:top="1134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4D25F" w14:textId="77777777" w:rsidR="004050FD" w:rsidRDefault="004050FD">
      <w:r>
        <w:separator/>
      </w:r>
    </w:p>
  </w:endnote>
  <w:endnote w:type="continuationSeparator" w:id="0">
    <w:p w14:paraId="65A5D547" w14:textId="77777777" w:rsidR="004050FD" w:rsidRDefault="004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11508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11508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11508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070F" w14:textId="77777777" w:rsidR="004050FD" w:rsidRDefault="004050FD">
      <w:r>
        <w:separator/>
      </w:r>
    </w:p>
  </w:footnote>
  <w:footnote w:type="continuationSeparator" w:id="0">
    <w:p w14:paraId="56EFC737" w14:textId="77777777" w:rsidR="004050FD" w:rsidRDefault="0040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228110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A1093" w14:textId="77777777" w:rsidR="00D13F2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6C46B7E7" w:rsidR="0011508F" w:rsidRPr="00D13F2E" w:rsidRDefault="0012494D" w:rsidP="00D13F2E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D13F2E">
          <w:rPr>
            <w:i w:val="0"/>
            <w:sz w:val="12"/>
            <w:szCs w:val="12"/>
            <w:lang w:val="ru-RU"/>
          </w:rPr>
          <w:t>Пояснювальна записка № ПЗН-66486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D13F2E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13F2E">
          <w:rPr>
            <w:i w:val="0"/>
            <w:sz w:val="12"/>
            <w:szCs w:val="12"/>
            <w:lang w:val="ru-RU"/>
          </w:rPr>
          <w:t>15.05.2024</w:t>
        </w:r>
        <w:r w:rsidRPr="00D13F2E">
          <w:rPr>
            <w:i w:val="0"/>
            <w:sz w:val="12"/>
            <w:szCs w:val="12"/>
            <w:lang w:val="ru-RU"/>
          </w:rPr>
          <w:t xml:space="preserve"> до </w:t>
        </w:r>
        <w:r w:rsidR="00D13F2E">
          <w:rPr>
            <w:i w:val="0"/>
            <w:sz w:val="12"/>
            <w:szCs w:val="12"/>
            <w:lang w:val="ru-RU"/>
          </w:rPr>
          <w:t>справи</w:t>
        </w:r>
        <w:r w:rsidRPr="00D13F2E">
          <w:rPr>
            <w:i w:val="0"/>
            <w:sz w:val="12"/>
            <w:szCs w:val="12"/>
            <w:lang w:val="ru-RU"/>
          </w:rPr>
          <w:t xml:space="preserve"> 513043329</w:t>
        </w:r>
      </w:p>
      <w:p w14:paraId="3386C57A" w14:textId="6901DF8D" w:rsidR="0011508F" w:rsidRPr="00800A09" w:rsidRDefault="0012494D" w:rsidP="00D13F2E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70398" w:rsidRPr="00A7039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11508F" w:rsidRDefault="0011508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1508F"/>
    <w:rsid w:val="0012494D"/>
    <w:rsid w:val="001675FB"/>
    <w:rsid w:val="00173F07"/>
    <w:rsid w:val="00174E19"/>
    <w:rsid w:val="001A7756"/>
    <w:rsid w:val="001D3A82"/>
    <w:rsid w:val="001D4DBE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050FD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57783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039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66D11"/>
    <w:rsid w:val="00C70FE7"/>
    <w:rsid w:val="00C94FF1"/>
    <w:rsid w:val="00C95681"/>
    <w:rsid w:val="00CA5D01"/>
    <w:rsid w:val="00D13F2E"/>
    <w:rsid w:val="00D27EDF"/>
    <w:rsid w:val="00D57CE8"/>
    <w:rsid w:val="00D659E4"/>
    <w:rsid w:val="00D702BD"/>
    <w:rsid w:val="00D77F52"/>
    <w:rsid w:val="00D85DDE"/>
    <w:rsid w:val="00E34240"/>
    <w:rsid w:val="00E60C6D"/>
    <w:rsid w:val="00E7605F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9504-8B9E-4563-A4DF-54D1D5F1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6191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Рабець Максим Миколайович</cp:lastModifiedBy>
  <cp:revision>45</cp:revision>
  <cp:lastPrinted>2024-05-21T12:32:00Z</cp:lastPrinted>
  <dcterms:created xsi:type="dcterms:W3CDTF">2020-11-18T11:16:00Z</dcterms:created>
  <dcterms:modified xsi:type="dcterms:W3CDTF">2024-05-21T12:32:00Z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