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512805328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512805328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1F91D67E" w:rsidR="008A338E" w:rsidRPr="00B41F61" w:rsidRDefault="00B41F61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B41F61">
        <w:rPr>
          <w:b/>
          <w:bCs/>
          <w:i w:val="0"/>
          <w:iCs w:val="0"/>
          <w:sz w:val="24"/>
          <w:szCs w:val="24"/>
        </w:rPr>
        <w:t xml:space="preserve">від </w:t>
      </w:r>
      <w:r w:rsidRPr="00B41F61">
        <w:rPr>
          <w:b/>
          <w:bCs/>
          <w:i w:val="0"/>
          <w:sz w:val="24"/>
          <w:szCs w:val="24"/>
          <w:lang w:val="ru-RU"/>
        </w:rPr>
        <w:t>07.06.2022</w:t>
      </w:r>
      <w:r w:rsidR="00B34649" w:rsidRPr="00B41F61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6EBFB29A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F61">
        <w:rPr>
          <w:b/>
          <w:bCs/>
          <w:i w:val="0"/>
          <w:sz w:val="24"/>
          <w:szCs w:val="24"/>
          <w:lang w:val="ru-RU"/>
        </w:rPr>
        <w:t xml:space="preserve"> </w:t>
      </w:r>
      <w:r w:rsidR="007B72F8" w:rsidRPr="00B41F61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B41F61">
        <w:rPr>
          <w:b/>
          <w:bCs/>
          <w:i w:val="0"/>
          <w:iCs w:val="0"/>
          <w:sz w:val="24"/>
          <w:szCs w:val="24"/>
        </w:rPr>
        <w:t>ПЗ</w:t>
      </w:r>
      <w:r w:rsidR="00B87AD3" w:rsidRPr="00B41F61">
        <w:rPr>
          <w:b/>
          <w:bCs/>
          <w:i w:val="0"/>
          <w:iCs w:val="0"/>
          <w:sz w:val="24"/>
          <w:szCs w:val="24"/>
        </w:rPr>
        <w:t>Н</w:t>
      </w:r>
      <w:r w:rsidR="00C55118" w:rsidRPr="00B41F61">
        <w:rPr>
          <w:b/>
          <w:bCs/>
          <w:i w:val="0"/>
          <w:sz w:val="24"/>
          <w:szCs w:val="24"/>
          <w:lang w:val="ru-RU"/>
        </w:rPr>
        <w:t>-41363</w:t>
      </w:r>
      <w:r w:rsidR="007B72F8" w:rsidRPr="00B41F61">
        <w:rPr>
          <w:b/>
          <w:bCs/>
          <w:i w:val="0"/>
          <w:iCs w:val="0"/>
          <w:sz w:val="24"/>
          <w:szCs w:val="24"/>
        </w:rPr>
        <w:t xml:space="preserve"> 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CED4C18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4A717B" w:rsidRPr="004A717B">
        <w:rPr>
          <w:b/>
          <w:i/>
          <w:color w:val="auto"/>
          <w:sz w:val="24"/>
          <w:szCs w:val="24"/>
          <w:lang w:val="ru-RU" w:bidi="ar-SA"/>
        </w:rPr>
        <w:t>товариству з обмеженою відповідальністю</w:t>
      </w:r>
      <w:r w:rsidR="000B1E6A" w:rsidRPr="004A717B">
        <w:rPr>
          <w:b/>
          <w:i/>
          <w:color w:val="auto"/>
          <w:sz w:val="24"/>
          <w:szCs w:val="24"/>
          <w:lang w:val="ru-RU" w:bidi="ar-SA"/>
        </w:rPr>
        <w:t xml:space="preserve"> «БЕРІЗКА-2000»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4A717B">
        <w:rPr>
          <w:b/>
          <w:i/>
          <w:sz w:val="24"/>
          <w:szCs w:val="24"/>
        </w:rPr>
        <w:t xml:space="preserve">                                       </w:t>
      </w:r>
      <w:r w:rsidR="00B064DC">
        <w:rPr>
          <w:b/>
          <w:i/>
          <w:sz w:val="24"/>
          <w:szCs w:val="24"/>
        </w:rPr>
        <w:t xml:space="preserve">від </w:t>
      </w:r>
      <w:r w:rsidR="004A717B">
        <w:rPr>
          <w:b/>
          <w:i/>
          <w:iCs/>
          <w:sz w:val="24"/>
          <w:szCs w:val="24"/>
        </w:rPr>
        <w:t>03 жовтня 2002 року № 72-6-00064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4FF2CC82" w:rsidR="00E94376" w:rsidRPr="000B1E6A" w:rsidRDefault="004A717B" w:rsidP="004A717B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>
              <w:rPr>
                <w:i/>
                <w:sz w:val="24"/>
                <w:szCs w:val="24"/>
              </w:rPr>
              <w:t xml:space="preserve">                               </w:t>
            </w:r>
            <w:r w:rsidR="00C55118" w:rsidRPr="00E14097">
              <w:rPr>
                <w:i/>
                <w:sz w:val="24"/>
                <w:szCs w:val="24"/>
              </w:rPr>
              <w:t>«БЕРІЗКА-2000»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4A717B">
              <w:rPr>
                <w:i/>
                <w:sz w:val="24"/>
                <w:szCs w:val="24"/>
              </w:rPr>
              <w:t>ЄДРПОУ</w:t>
            </w:r>
            <w:r w:rsidR="002B5778" w:rsidRPr="004A717B">
              <w:rPr>
                <w:i/>
                <w:sz w:val="24"/>
                <w:szCs w:val="24"/>
              </w:rPr>
              <w:t xml:space="preserve"> </w:t>
            </w:r>
            <w:r w:rsidR="000B1E6A" w:rsidRPr="004A717B">
              <w:rPr>
                <w:i/>
                <w:color w:val="auto"/>
                <w:sz w:val="24"/>
                <w:szCs w:val="24"/>
                <w:lang w:bidi="ar-SA"/>
              </w:rPr>
              <w:t>3</w:t>
            </w:r>
            <w:r w:rsidR="000B1E6A" w:rsidRPr="004A717B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0023137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4A717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4A717B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4A717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4A717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4A717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0A03EB5" w14:textId="77777777" w:rsidR="004A717B" w:rsidRPr="004A717B" w:rsidRDefault="004A717B" w:rsidP="004A717B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КУЙБІДА ЛЮСЬЄНА ОЛЕКСІЇВНА</w:t>
            </w:r>
          </w:p>
          <w:p w14:paraId="6E924F43" w14:textId="7D9EEA29" w:rsidR="004A717B" w:rsidRPr="004A717B" w:rsidRDefault="004A717B" w:rsidP="004A717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01014, місто Київ, </w:t>
            </w:r>
            <w:r w:rsidR="00E7609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         вулиця Б</w:t>
            </w:r>
            <w:r w:rsidR="00E76090"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астіонна</w:t>
            </w: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будинок </w:t>
            </w:r>
            <w:hyperlink r:id="rId11" w:tooltip="Відкрити всі дані" w:history="1">
              <w:r w:rsidRPr="004A717B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2/12</w:t>
              </w:r>
            </w:hyperlink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квартира </w:t>
            </w:r>
            <w:hyperlink r:id="rId12" w:tooltip="Відкрити всі дані" w:history="1">
              <w:r w:rsidRPr="004A717B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12</w:t>
              </w:r>
            </w:hyperlink>
          </w:p>
          <w:p w14:paraId="7DF7AF4D" w14:textId="77777777" w:rsidR="004A717B" w:rsidRPr="004A717B" w:rsidRDefault="004A717B" w:rsidP="004A717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550 000,00 грн</w:t>
            </w:r>
          </w:p>
          <w:p w14:paraId="220D27D1" w14:textId="77777777" w:rsidR="004A717B" w:rsidRPr="004A717B" w:rsidRDefault="004A717B" w:rsidP="004A717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50,0000%</w:t>
            </w:r>
          </w:p>
          <w:p w14:paraId="6DBD46BA" w14:textId="77777777" w:rsidR="004A717B" w:rsidRPr="004A717B" w:rsidRDefault="004A717B" w:rsidP="004A717B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ТРОЦЕНКО ГАННА АНТОНІВНА</w:t>
            </w:r>
          </w:p>
          <w:p w14:paraId="114F4A8E" w14:textId="24BF13E5" w:rsidR="004A717B" w:rsidRPr="004A717B" w:rsidRDefault="004A717B" w:rsidP="004A717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Адреса засновника:</w:t>
            </w: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 Україна, 08130, Київська обл., </w:t>
            </w:r>
            <w:r w:rsidR="00E7609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                 </w:t>
            </w: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 xml:space="preserve">Києво-Святошинський р-н, село Петропавлівська Борщагівка, </w:t>
            </w:r>
            <w:r w:rsidR="00E76090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вулиця І.франка</w:t>
            </w: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, будинок </w:t>
            </w:r>
            <w:hyperlink r:id="rId13" w:tooltip="Відкрити всі дані" w:history="1">
              <w:r w:rsidRPr="004A717B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val="ru-RU" w:eastAsia="ru-RU" w:bidi="ar-SA"/>
                </w:rPr>
                <w:t>1</w:t>
              </w:r>
            </w:hyperlink>
          </w:p>
          <w:p w14:paraId="29EBDC2A" w14:textId="77777777" w:rsidR="004A717B" w:rsidRPr="004A717B" w:rsidRDefault="004A717B" w:rsidP="004A717B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</w:pP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Розмір внеску до статутного фонду:</w:t>
            </w: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550 000,00 грн</w:t>
            </w:r>
          </w:p>
          <w:p w14:paraId="6643096C" w14:textId="0CF7F568" w:rsidR="00E94376" w:rsidRPr="00123E08" w:rsidRDefault="004A717B" w:rsidP="004A717B">
            <w:pPr>
              <w:widowControl/>
              <w:shd w:val="clear" w:color="auto" w:fill="FFFFFF"/>
              <w:spacing w:line="300" w:lineRule="atLeast"/>
              <w:textAlignment w:val="baseline"/>
              <w:rPr>
                <w:i/>
              </w:rPr>
            </w:pP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val="ru-RU" w:eastAsia="ru-RU" w:bidi="ar-SA"/>
              </w:rPr>
              <w:t>Частка (%):</w:t>
            </w:r>
            <w:r w:rsidRPr="004A717B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ru-RU" w:bidi="ar-SA"/>
              </w:rPr>
              <w:t> 50,0000%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7BD8C31" w14:textId="36EDA439" w:rsidR="00E76090" w:rsidRPr="00E76090" w:rsidRDefault="00E76090" w:rsidP="00E76090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lang w:val="uk-UA"/>
              </w:rPr>
            </w:pPr>
            <w:r w:rsidRPr="00E76090">
              <w:rPr>
                <w:rStyle w:val="name"/>
                <w:b/>
                <w:i/>
                <w:bdr w:val="none" w:sz="0" w:space="0" w:color="auto" w:frame="1"/>
                <w:lang w:val="uk-UA"/>
              </w:rPr>
              <w:t>Куйбіда Люсьєна Олексіївна</w:t>
            </w:r>
            <w:r w:rsidRPr="00E76090">
              <w:rPr>
                <w:b/>
                <w:i/>
                <w:lang w:val="uk-UA"/>
              </w:rPr>
              <w:br/>
              <w:t>Україна, 01014, місто Київ, вул.</w:t>
            </w:r>
            <w:r>
              <w:rPr>
                <w:b/>
                <w:i/>
                <w:lang w:val="uk-UA"/>
              </w:rPr>
              <w:t xml:space="preserve"> </w:t>
            </w:r>
            <w:r w:rsidRPr="00E76090">
              <w:rPr>
                <w:b/>
                <w:i/>
                <w:lang w:val="uk-UA"/>
              </w:rPr>
              <w:t>Бастіонна, будинок</w:t>
            </w:r>
            <w:r w:rsidRPr="00E76090">
              <w:rPr>
                <w:b/>
                <w:i/>
              </w:rPr>
              <w:t> </w:t>
            </w:r>
            <w:hyperlink r:id="rId14" w:tooltip="Відкрити всі дані" w:history="1">
              <w:r w:rsidRPr="00E76090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  <w:lang w:val="uk-UA"/>
                </w:rPr>
                <w:t>2/12</w:t>
              </w:r>
            </w:hyperlink>
            <w:r w:rsidRPr="00E76090">
              <w:rPr>
                <w:b/>
                <w:i/>
                <w:lang w:val="uk-UA"/>
              </w:rPr>
              <w:t>, квартира</w:t>
            </w:r>
            <w:r w:rsidRPr="00E76090">
              <w:rPr>
                <w:b/>
                <w:i/>
              </w:rPr>
              <w:t> </w:t>
            </w:r>
            <w:hyperlink r:id="rId15" w:tooltip="Відкрити всі дані" w:history="1">
              <w:r w:rsidRPr="00E76090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  <w:lang w:val="uk-UA"/>
                </w:rPr>
                <w:t>22</w:t>
              </w:r>
            </w:hyperlink>
          </w:p>
          <w:p w14:paraId="1DB805C6" w14:textId="77777777" w:rsidR="00E76090" w:rsidRPr="00E76090" w:rsidRDefault="00E76090" w:rsidP="00E76090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E76090">
              <w:rPr>
                <w:rStyle w:val="text-grey"/>
                <w:b/>
                <w:i/>
                <w:bdr w:val="none" w:sz="0" w:space="0" w:color="auto" w:frame="1"/>
              </w:rPr>
              <w:t>Тип бенефіціарного володіння: </w:t>
            </w:r>
            <w:r w:rsidRPr="00E76090">
              <w:rPr>
                <w:b/>
                <w:i/>
              </w:rPr>
              <w:t>Прямий вирішальний вплив</w:t>
            </w:r>
          </w:p>
          <w:p w14:paraId="37C24BD4" w14:textId="77777777" w:rsidR="00E76090" w:rsidRPr="00E76090" w:rsidRDefault="00E76090" w:rsidP="00E76090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E76090">
              <w:rPr>
                <w:rStyle w:val="text-grey"/>
                <w:b/>
                <w:i/>
                <w:bdr w:val="none" w:sz="0" w:space="0" w:color="auto" w:frame="1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E76090">
              <w:rPr>
                <w:b/>
                <w:i/>
              </w:rPr>
              <w:t>50</w:t>
            </w:r>
          </w:p>
          <w:p w14:paraId="33E3E81F" w14:textId="4B6674BA" w:rsidR="00E76090" w:rsidRPr="00E76090" w:rsidRDefault="00E76090" w:rsidP="00E76090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E76090">
              <w:rPr>
                <w:rStyle w:val="name"/>
                <w:b/>
                <w:i/>
                <w:bdr w:val="none" w:sz="0" w:space="0" w:color="auto" w:frame="1"/>
              </w:rPr>
              <w:t>Троценко Ганна Антонівна</w:t>
            </w:r>
            <w:r w:rsidRPr="00E76090">
              <w:rPr>
                <w:b/>
                <w:i/>
              </w:rPr>
              <w:br/>
              <w:t xml:space="preserve">Україна, 08130, Київська обл., Бучанський р-н, </w:t>
            </w:r>
            <w:r>
              <w:rPr>
                <w:b/>
                <w:i/>
                <w:lang w:val="uk-UA"/>
              </w:rPr>
              <w:t xml:space="preserve">                             </w:t>
            </w:r>
            <w:r w:rsidRPr="00E76090">
              <w:rPr>
                <w:b/>
                <w:i/>
              </w:rPr>
              <w:t>село Петропавлівська Борщагівка, вулиця І.Франко, будинок </w:t>
            </w:r>
            <w:hyperlink r:id="rId16" w:tooltip="Відкрити всі дані" w:history="1">
              <w:r w:rsidRPr="00E76090">
                <w:rPr>
                  <w:rStyle w:val="af3"/>
                  <w:b/>
                  <w:i/>
                  <w:color w:val="auto"/>
                  <w:u w:val="none"/>
                  <w:bdr w:val="none" w:sz="0" w:space="0" w:color="auto" w:frame="1"/>
                </w:rPr>
                <w:t>2</w:t>
              </w:r>
            </w:hyperlink>
          </w:p>
          <w:p w14:paraId="494CBA83" w14:textId="77777777" w:rsidR="00E76090" w:rsidRPr="00E76090" w:rsidRDefault="00E76090" w:rsidP="00E76090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E76090">
              <w:rPr>
                <w:rStyle w:val="text-grey"/>
                <w:b/>
                <w:i/>
                <w:bdr w:val="none" w:sz="0" w:space="0" w:color="auto" w:frame="1"/>
              </w:rPr>
              <w:t>Тип бенефіціарного володіння: </w:t>
            </w:r>
            <w:r w:rsidRPr="00E76090">
              <w:rPr>
                <w:b/>
                <w:i/>
              </w:rPr>
              <w:t>Прямий вирішальний вплив</w:t>
            </w:r>
          </w:p>
          <w:p w14:paraId="1C7A8B69" w14:textId="24CCC9E0" w:rsidR="00E94376" w:rsidRPr="00E76090" w:rsidRDefault="00E76090" w:rsidP="00E76090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</w:rPr>
            </w:pPr>
            <w:r w:rsidRPr="00E76090">
              <w:rPr>
                <w:rStyle w:val="text-grey"/>
                <w:b/>
                <w:i/>
                <w:bdr w:val="none" w:sz="0" w:space="0" w:color="auto" w:frame="1"/>
              </w:rPr>
              <w:t>Відсоток частки статутного капіталу в юридичній особі або відсоток права голосу в юридичній особі: </w:t>
            </w:r>
            <w:r w:rsidRPr="00E76090">
              <w:rPr>
                <w:b/>
                <w:i/>
              </w:rPr>
              <w:t>50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E76090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18.02.2022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512805328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8000000000:69:132:0024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Героїв Севастополя, 50 у Солом'янському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4A717B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0,0034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E76090">
        <w:trPr>
          <w:trHeight w:val="20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37158FDC" w:rsidR="006764C8" w:rsidRPr="00056A2A" w:rsidRDefault="00776E89" w:rsidP="00B41F6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B41F61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7854D454" w:rsidR="006764C8" w:rsidRPr="004A717B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4A717B">
              <w:rPr>
                <w:b/>
                <w:i/>
                <w:sz w:val="24"/>
                <w:szCs w:val="24"/>
                <w:lang w:val="ru-RU"/>
              </w:rPr>
              <w:t>для експлуатації та обслуговування торговельного павільйону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41A16BAA" w14:textId="77777777" w:rsidR="006D7E33" w:rsidRDefault="006D7E33" w:rsidP="006740CA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22B0F269" w:rsidR="006740CA" w:rsidRPr="00056A2A" w:rsidRDefault="00797EA8" w:rsidP="00797EA8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797EA8">
              <w:rPr>
                <w:b/>
                <w:i/>
                <w:color w:val="auto"/>
                <w:sz w:val="24"/>
                <w:szCs w:val="24"/>
                <w:shd w:val="clear" w:color="auto" w:fill="FFFFFF"/>
              </w:rPr>
              <w:t>179 323 грн 18 коп.</w:t>
            </w:r>
          </w:p>
        </w:tc>
      </w:tr>
    </w:tbl>
    <w:p w14:paraId="1EE201F4" w14:textId="182AB070" w:rsidR="008A338E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38BF7D53" w14:textId="080D9231" w:rsidR="00923617" w:rsidRDefault="00923617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0BAE144F" w14:textId="65D3DF7E" w:rsidR="00923617" w:rsidRDefault="00923617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0C31DE9C" w14:textId="5A7CBCEA" w:rsidR="00923617" w:rsidRDefault="00923617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7E68350C" w14:textId="77777777" w:rsidR="00923617" w:rsidRPr="00553E8C" w:rsidRDefault="00923617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4D6089">
        <w:trPr>
          <w:cantSplit/>
          <w:trHeight w:val="20"/>
        </w:trPr>
        <w:tc>
          <w:tcPr>
            <w:tcW w:w="2972" w:type="dxa"/>
          </w:tcPr>
          <w:p w14:paraId="09EACFBD" w14:textId="77777777" w:rsidR="00776E89" w:rsidRPr="00BF5EAE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BF5EAE">
              <w:rPr>
                <w:i/>
                <w:sz w:val="24"/>
                <w:szCs w:val="24"/>
              </w:rPr>
              <w:t xml:space="preserve">Наявність будівель і </w:t>
            </w:r>
            <w:r w:rsidRPr="00BF5EAE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F5EAE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BF5EAE">
              <w:rPr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1D9C7BFE" w:rsidR="00603291" w:rsidRDefault="00184E7D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F5EAE">
              <w:rPr>
                <w:b w:val="0"/>
                <w:i/>
                <w:sz w:val="24"/>
                <w:szCs w:val="24"/>
              </w:rPr>
              <w:t>Вільн</w:t>
            </w:r>
            <w:r w:rsidR="00056A2A" w:rsidRPr="00BF5EAE">
              <w:rPr>
                <w:b w:val="0"/>
                <w:i/>
                <w:sz w:val="24"/>
                <w:szCs w:val="24"/>
              </w:rPr>
              <w:t>а</w:t>
            </w:r>
            <w:r w:rsidRPr="00BF5EAE">
              <w:rPr>
                <w:b w:val="0"/>
                <w:i/>
                <w:sz w:val="24"/>
                <w:szCs w:val="24"/>
              </w:rPr>
              <w:t xml:space="preserve"> від </w:t>
            </w:r>
            <w:r w:rsidR="0029210B" w:rsidRPr="00BF5EAE">
              <w:rPr>
                <w:b w:val="0"/>
                <w:i/>
                <w:sz w:val="24"/>
                <w:szCs w:val="24"/>
              </w:rPr>
              <w:t xml:space="preserve">капітальної </w:t>
            </w:r>
            <w:r w:rsidRPr="00BF5EAE">
              <w:rPr>
                <w:b w:val="0"/>
                <w:i/>
                <w:sz w:val="24"/>
                <w:szCs w:val="24"/>
              </w:rPr>
              <w:t>забудови.</w:t>
            </w:r>
          </w:p>
          <w:p w14:paraId="174D85C9" w14:textId="335AD7B0" w:rsidR="004D6089" w:rsidRPr="00BF5EAE" w:rsidRDefault="004D6089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F5EAE">
              <w:rPr>
                <w:b w:val="0"/>
                <w:i/>
                <w:color w:val="000000" w:themeColor="text1"/>
                <w:sz w:val="24"/>
                <w:szCs w:val="24"/>
              </w:rPr>
              <w:t>Під час обстеження встановлено, що на земельній ділянці розташовано</w:t>
            </w:r>
            <w:r>
              <w:rPr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F5EAE">
              <w:rPr>
                <w:b w:val="0"/>
                <w:i/>
                <w:color w:val="000000" w:themeColor="text1"/>
                <w:sz w:val="24"/>
                <w:szCs w:val="24"/>
              </w:rPr>
              <w:t>торговельний павільйон (акт обстеження                   від 25.05.2022 № 22-0111/09).</w:t>
            </w:r>
          </w:p>
          <w:p w14:paraId="506E57A9" w14:textId="26EFBD93" w:rsidR="00823CCF" w:rsidRPr="00907FF6" w:rsidRDefault="00923617" w:rsidP="004D6089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F5EAE">
              <w:rPr>
                <w:b w:val="0"/>
                <w:i/>
                <w:sz w:val="24"/>
                <w:szCs w:val="24"/>
              </w:rPr>
              <w:t>Торговельний павільйон куплений товариством з обмеженою відповідальністю «БЕРІЗКА-2000» (далі – Товариство) згідно з договором купівлі-продажу від 17.03.1999 № 4</w:t>
            </w:r>
            <w:r w:rsidR="00BF5EAE" w:rsidRPr="00BF5EAE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11B143D" w14:textId="77777777" w:rsidTr="00BF5EAE">
        <w:trPr>
          <w:cantSplit/>
          <w:trHeight w:val="20"/>
        </w:trPr>
        <w:tc>
          <w:tcPr>
            <w:tcW w:w="2972" w:type="dxa"/>
          </w:tcPr>
          <w:p w14:paraId="2C032EFE" w14:textId="4705779A" w:rsidR="00823CCF" w:rsidRPr="00BF5EAE" w:rsidRDefault="00776E89" w:rsidP="00430CA4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BF5EAE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F5EAE">
              <w:rPr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45A294F8" w:rsidR="00823CCF" w:rsidRPr="00BF5EA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F5EAE">
              <w:rPr>
                <w:b w:val="0"/>
                <w:i/>
                <w:sz w:val="24"/>
                <w:szCs w:val="24"/>
              </w:rPr>
              <w:t>Де</w:t>
            </w:r>
            <w:r w:rsidR="00BF5EAE" w:rsidRPr="00BF5EAE">
              <w:rPr>
                <w:b w:val="0"/>
                <w:i/>
                <w:sz w:val="24"/>
                <w:szCs w:val="24"/>
              </w:rPr>
              <w:t>тальний план території не затверджено</w:t>
            </w:r>
            <w:r w:rsidRPr="00BF5EAE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BF5EAE" w:rsidRDefault="00776E89" w:rsidP="00430CA4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BF5EAE">
              <w:rPr>
                <w:i/>
                <w:sz w:val="24"/>
                <w:szCs w:val="24"/>
              </w:rPr>
              <w:t>Функціональне</w:t>
            </w:r>
            <w:r w:rsidR="00037B84" w:rsidRPr="00BF5EAE">
              <w:rPr>
                <w:i/>
                <w:sz w:val="24"/>
                <w:szCs w:val="24"/>
              </w:rPr>
              <w:t xml:space="preserve"> </w:t>
            </w:r>
            <w:r w:rsidRPr="00BF5EAE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BF5EAE" w:rsidRDefault="00776E89" w:rsidP="00430CA4">
            <w:pPr>
              <w:pStyle w:val="a7"/>
              <w:ind w:left="-120"/>
              <w:rPr>
                <w:i/>
                <w:sz w:val="24"/>
                <w:szCs w:val="24"/>
              </w:rPr>
            </w:pPr>
            <w:r w:rsidRPr="00BF5EAE">
              <w:rPr>
                <w:i/>
                <w:sz w:val="24"/>
                <w:szCs w:val="24"/>
                <w:lang w:val="ru-RU"/>
              </w:rPr>
              <w:t xml:space="preserve"> </w:t>
            </w:r>
            <w:r w:rsidR="00037B84" w:rsidRPr="00BF5EAE">
              <w:rPr>
                <w:i/>
                <w:sz w:val="24"/>
                <w:szCs w:val="24"/>
              </w:rPr>
              <w:t>п</w:t>
            </w:r>
            <w:r w:rsidR="00823CCF" w:rsidRPr="00BF5EAE">
              <w:rPr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BF5EAE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BF5EAE">
              <w:rPr>
                <w:i/>
                <w:sz w:val="24"/>
                <w:szCs w:val="24"/>
              </w:rPr>
              <w:t xml:space="preserve">згідно </w:t>
            </w:r>
            <w:r w:rsidR="004D4B3C" w:rsidRPr="00BF5EAE">
              <w:rPr>
                <w:i/>
                <w:sz w:val="24"/>
                <w:szCs w:val="24"/>
              </w:rPr>
              <w:t>з Генпланом:</w:t>
            </w:r>
          </w:p>
        </w:tc>
        <w:tc>
          <w:tcPr>
            <w:tcW w:w="6662" w:type="dxa"/>
          </w:tcPr>
          <w:p w14:paraId="49BF4673" w14:textId="2673F6AE" w:rsidR="00823CCF" w:rsidRPr="004D6089" w:rsidRDefault="00BF5EAE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4D6089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Території житлової забудови багатоповерхової (існуючі)</w:t>
            </w:r>
            <w:r w:rsidR="004D6089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BF5EAE" w:rsidRDefault="00776E89" w:rsidP="003F4C80">
            <w:pPr>
              <w:pStyle w:val="a7"/>
              <w:shd w:val="clear" w:color="auto" w:fill="auto"/>
              <w:ind w:left="-120"/>
              <w:rPr>
                <w:i/>
                <w:sz w:val="24"/>
                <w:szCs w:val="24"/>
              </w:rPr>
            </w:pPr>
            <w:r w:rsidRPr="00BF5EAE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BF5EAE">
              <w:rPr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4736C0EE" w:rsidR="006A19DF" w:rsidRPr="00BF5EA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F5EAE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BF5EAE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BF5EAE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692D421E" w:rsidR="00823CCF" w:rsidRPr="00907FF6" w:rsidRDefault="006A19DF" w:rsidP="003F4C8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F5EAE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BF5EAE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BF5EAE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="00BF5EAE" w:rsidRPr="00BF5EAE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не визначена</w:t>
            </w:r>
            <w:r w:rsidRPr="00BF5EAE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BF5EAE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BF5EAE">
              <w:rPr>
                <w:b w:val="0"/>
                <w:i/>
                <w:sz w:val="24"/>
                <w:szCs w:val="24"/>
              </w:rPr>
              <w:t>-</w:t>
            </w:r>
            <w:r w:rsidRPr="00BF5EAE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BF5EAE" w:rsidRPr="00BF5EAE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не визначений</w:t>
            </w:r>
            <w:r w:rsidRPr="00BF5EAE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BF5EAE" w:rsidRDefault="00776E89" w:rsidP="003F4C80">
            <w:pPr>
              <w:pStyle w:val="a7"/>
              <w:ind w:left="-120"/>
              <w:rPr>
                <w:i/>
                <w:sz w:val="24"/>
                <w:szCs w:val="24"/>
                <w:lang w:val="en-US"/>
              </w:rPr>
            </w:pPr>
            <w:r w:rsidRPr="00BF5EAE">
              <w:rPr>
                <w:i/>
                <w:sz w:val="24"/>
                <w:szCs w:val="24"/>
                <w:lang w:val="ru-RU"/>
              </w:rPr>
              <w:t xml:space="preserve"> </w:t>
            </w:r>
            <w:r w:rsidR="00823CCF" w:rsidRPr="00BF5EAE">
              <w:rPr>
                <w:i/>
                <w:sz w:val="24"/>
                <w:szCs w:val="24"/>
              </w:rPr>
              <w:t>Розташування</w:t>
            </w:r>
            <w:r w:rsidR="00037B84" w:rsidRPr="00BF5EAE">
              <w:rPr>
                <w:i/>
                <w:sz w:val="24"/>
                <w:szCs w:val="24"/>
              </w:rPr>
              <w:t xml:space="preserve"> </w:t>
            </w:r>
            <w:r w:rsidR="00823CCF" w:rsidRPr="00BF5EAE">
              <w:rPr>
                <w:i/>
                <w:sz w:val="24"/>
                <w:szCs w:val="24"/>
              </w:rPr>
              <w:t xml:space="preserve">в зеленій </w:t>
            </w:r>
            <w:r w:rsidRPr="00BF5EAE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BF5EAE">
              <w:rPr>
                <w:i/>
                <w:sz w:val="24"/>
                <w:szCs w:val="24"/>
                <w:lang w:val="en-US"/>
              </w:rPr>
              <w:t xml:space="preserve"> </w:t>
            </w:r>
            <w:r w:rsidR="00823CCF" w:rsidRPr="00BF5EAE">
              <w:rPr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04DF1F1A" w:rsidR="00823CCF" w:rsidRPr="00BF5EAE" w:rsidRDefault="004D6089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4D6089" w:rsidRPr="00037B84" w14:paraId="443CDD9A" w14:textId="77777777" w:rsidTr="00430CA4">
        <w:trPr>
          <w:cantSplit/>
          <w:trHeight w:val="1413"/>
        </w:trPr>
        <w:tc>
          <w:tcPr>
            <w:tcW w:w="2972" w:type="dxa"/>
          </w:tcPr>
          <w:p w14:paraId="2E3A4933" w14:textId="079F7810" w:rsidR="004D6089" w:rsidRPr="00BF5EAE" w:rsidRDefault="004D6089" w:rsidP="003F4C80">
            <w:pPr>
              <w:pStyle w:val="a7"/>
              <w:ind w:left="-120"/>
              <w:rPr>
                <w:i/>
                <w:sz w:val="24"/>
                <w:szCs w:val="24"/>
                <w:lang w:val="ru-RU"/>
              </w:rPr>
            </w:pPr>
            <w:r w:rsidRPr="00BF5EAE">
              <w:rPr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3EB192F6" w14:textId="509835BF" w:rsidR="009A1777" w:rsidRPr="006C73FC" w:rsidRDefault="009A1777" w:rsidP="009A17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передана Товариству в оренду </w:t>
            </w:r>
            <w:r w:rsidRPr="006C73FC">
              <w:rPr>
                <w:rFonts w:ascii="Times New Roman" w:hAnsi="Times New Roman" w:cs="Times New Roman"/>
                <w:i/>
                <w:color w:val="auto"/>
                <w:lang w:bidi="ar-SA"/>
              </w:rPr>
              <w:t>на 5 років</w:t>
            </w:r>
            <w:r w:rsidRPr="006C73FC">
              <w:rPr>
                <w:rFonts w:ascii="Times New Roman" w:hAnsi="Times New Roman" w:cs="Times New Roman"/>
                <w:i/>
              </w:rPr>
              <w:t xml:space="preserve"> </w:t>
            </w:r>
            <w:r w:rsidRPr="008C772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для експлуатації та обслуговування торговельного павільйону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відповідно до рішення Київської міської ради </w:t>
            </w:r>
            <w:r w:rsidRPr="0052692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06.09.2001                № 9/1443 (пункт 7)</w:t>
            </w:r>
            <w:r w:rsidRPr="0052692B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та договору оренди від 03.10.2002                                                  № 72-6-00064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3D5FC2DB" w14:textId="64583682" w:rsidR="009A1777" w:rsidRPr="006C73FC" w:rsidRDefault="009A1777" w:rsidP="009A17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Постійною комісією Київської міської ради з питань містобудування, архітектури та землекористування на засіданні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22.09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.2015 (протокол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22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 вирішено поновити договір на 5 років (угода про поновлення від 12.05.2017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102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1DC31D15" w14:textId="77777777" w:rsidR="009A1777" w:rsidRPr="006C73FC" w:rsidRDefault="009A1777" w:rsidP="009A17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  <w:t xml:space="preserve"> 12.05.2022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01C1FEC8" w14:textId="3FC48620" w:rsidR="009A1777" w:rsidRPr="006C73FC" w:rsidRDefault="009A1777" w:rsidP="009A17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6740C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06.01.2022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</w:t>
            </w:r>
            <w:r w:rsidR="006740C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№ 528/6/26-15-13-01-17 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заборгованість по </w:t>
            </w:r>
            <w:r w:rsidR="006740C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орендній платі у Товариства відсутня</w:t>
            </w:r>
            <w:r w:rsidRPr="006C73F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0D16F189" w14:textId="70808D5C" w:rsidR="004D6089" w:rsidRDefault="009A1777" w:rsidP="009A17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C73FC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50864AE4" w14:textId="77777777" w:rsidR="006740CA" w:rsidRDefault="006740CA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75120CE9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A349F88" w14:textId="756710CB" w:rsidR="006A19DF" w:rsidRPr="00797EA8" w:rsidRDefault="006A19DF" w:rsidP="00797EA8">
      <w:pPr>
        <w:pStyle w:val="1"/>
        <w:shd w:val="clear" w:color="auto" w:fill="auto"/>
        <w:spacing w:line="230" w:lineRule="auto"/>
        <w:ind w:firstLine="440"/>
        <w:jc w:val="both"/>
        <w:rPr>
          <w:b/>
          <w:color w:val="auto"/>
          <w:sz w:val="24"/>
          <w:szCs w:val="24"/>
          <w:shd w:val="clear" w:color="auto" w:fill="FFFFFF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E0302" w:rsidRPr="007E0302">
        <w:rPr>
          <w:b/>
          <w:color w:val="auto"/>
          <w:sz w:val="24"/>
          <w:szCs w:val="24"/>
          <w:shd w:val="clear" w:color="auto" w:fill="FFFFFF"/>
        </w:rPr>
        <w:t>8</w:t>
      </w:r>
      <w:r w:rsidR="007E0302">
        <w:rPr>
          <w:b/>
          <w:color w:val="auto"/>
          <w:sz w:val="24"/>
          <w:szCs w:val="24"/>
          <w:shd w:val="clear" w:color="auto" w:fill="FFFFFF"/>
        </w:rPr>
        <w:t> 966 грн 16 коп. (5</w:t>
      </w:r>
      <w:r w:rsidR="00797EA8" w:rsidRPr="00797EA8">
        <w:rPr>
          <w:b/>
          <w:color w:val="auto"/>
          <w:sz w:val="24"/>
          <w:szCs w:val="24"/>
          <w:shd w:val="clear" w:color="auto" w:fill="FFFFFF"/>
        </w:rPr>
        <w:t>%).</w:t>
      </w:r>
    </w:p>
    <w:p w14:paraId="23304669" w14:textId="77777777" w:rsidR="00797EA8" w:rsidRPr="00797EA8" w:rsidRDefault="00797EA8" w:rsidP="00797EA8">
      <w:pPr>
        <w:pStyle w:val="1"/>
        <w:shd w:val="clear" w:color="auto" w:fill="auto"/>
        <w:spacing w:line="230" w:lineRule="auto"/>
        <w:ind w:firstLine="440"/>
        <w:jc w:val="both"/>
        <w:rPr>
          <w:b/>
          <w:color w:val="FF0000"/>
          <w:sz w:val="24"/>
          <w:szCs w:val="24"/>
          <w:shd w:val="clear" w:color="auto" w:fill="FFFFFF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6A4A73D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6740CA">
        <w:rPr>
          <w:i w:val="0"/>
          <w:sz w:val="24"/>
          <w:szCs w:val="24"/>
        </w:rPr>
        <w:t>Наслідками прийняття розробленого проєкту рішення стане реалізація зацікавленою особою своїх прав щодо оформлення права користування земельною</w:t>
      </w:r>
      <w:r w:rsidR="006740CA" w:rsidRPr="006740CA">
        <w:rPr>
          <w:i w:val="0"/>
          <w:sz w:val="24"/>
          <w:szCs w:val="24"/>
        </w:rPr>
        <w:t xml:space="preserve"> </w:t>
      </w:r>
      <w:r w:rsidRPr="006740CA">
        <w:rPr>
          <w:i w:val="0"/>
          <w:sz w:val="24"/>
          <w:szCs w:val="24"/>
        </w:rPr>
        <w:t>ділянкою.</w:t>
      </w:r>
    </w:p>
    <w:p w14:paraId="15C4AED7" w14:textId="77777777" w:rsidR="006740CA" w:rsidRDefault="006740CA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2FB033EC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4A717B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923617">
      <w:headerReference w:type="default" r:id="rId17"/>
      <w:footerReference w:type="default" r:id="rId18"/>
      <w:pgSz w:w="11907" w:h="16839" w:code="9"/>
      <w:pgMar w:top="567" w:right="567" w:bottom="567" w:left="1701" w:header="278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1431542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4A717B">
          <w:rPr>
            <w:i w:val="0"/>
            <w:sz w:val="12"/>
            <w:szCs w:val="12"/>
            <w:lang w:val="ru-RU"/>
          </w:rPr>
          <w:t>-41363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4A717B">
          <w:rPr>
            <w:i w:val="0"/>
            <w:sz w:val="12"/>
            <w:szCs w:val="12"/>
            <w:lang w:val="ru-RU"/>
          </w:rPr>
          <w:t>07.06.2022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4A717B">
          <w:rPr>
            <w:i w:val="0"/>
            <w:sz w:val="12"/>
            <w:szCs w:val="12"/>
            <w:lang w:val="ru-RU"/>
          </w:rPr>
          <w:t>512805328</w:t>
        </w:r>
      </w:p>
      <w:p w14:paraId="0BF67CBB" w14:textId="2FAB6ED0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E0302" w:rsidRPr="007E030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A717B"/>
    <w:rsid w:val="004B05D1"/>
    <w:rsid w:val="004C4F16"/>
    <w:rsid w:val="004D4B3C"/>
    <w:rsid w:val="004D51B7"/>
    <w:rsid w:val="004D6089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40CA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97EA8"/>
    <w:rsid w:val="007B72F8"/>
    <w:rsid w:val="007E0302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C7720"/>
    <w:rsid w:val="008E59A5"/>
    <w:rsid w:val="008F0B34"/>
    <w:rsid w:val="00905988"/>
    <w:rsid w:val="00907FF6"/>
    <w:rsid w:val="0091277B"/>
    <w:rsid w:val="009131FA"/>
    <w:rsid w:val="00923617"/>
    <w:rsid w:val="00934E19"/>
    <w:rsid w:val="009358DE"/>
    <w:rsid w:val="009674CE"/>
    <w:rsid w:val="00982A07"/>
    <w:rsid w:val="009A177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2C0E"/>
    <w:rsid w:val="00AD4369"/>
    <w:rsid w:val="00AD6678"/>
    <w:rsid w:val="00B064DC"/>
    <w:rsid w:val="00B15D9C"/>
    <w:rsid w:val="00B17F43"/>
    <w:rsid w:val="00B256E8"/>
    <w:rsid w:val="00B2685F"/>
    <w:rsid w:val="00B312AA"/>
    <w:rsid w:val="00B34649"/>
    <w:rsid w:val="00B3780D"/>
    <w:rsid w:val="00B40140"/>
    <w:rsid w:val="00B41F61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BF5EAE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6090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paragraph" w:styleId="af2">
    <w:name w:val="Normal (Web)"/>
    <w:basedOn w:val="a"/>
    <w:uiPriority w:val="99"/>
    <w:unhideWhenUsed/>
    <w:rsid w:val="00E760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ame">
    <w:name w:val="name"/>
    <w:basedOn w:val="a0"/>
    <w:rsid w:val="00E76090"/>
  </w:style>
  <w:style w:type="character" w:styleId="af3">
    <w:name w:val="Hyperlink"/>
    <w:basedOn w:val="a0"/>
    <w:uiPriority w:val="99"/>
    <w:semiHidden/>
    <w:unhideWhenUsed/>
    <w:rsid w:val="00E76090"/>
    <w:rPr>
      <w:color w:val="0000FF"/>
      <w:u w:val="single"/>
    </w:rPr>
  </w:style>
  <w:style w:type="character" w:customStyle="1" w:styleId="text-grey">
    <w:name w:val="text-grey"/>
    <w:basedOn w:val="a0"/>
    <w:rsid w:val="00E7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435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653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na.romanenko\Downloads\request_qr_code" TargetMode="External"/><Relationship Id="rId13" Type="http://schemas.openxmlformats.org/officeDocument/2006/relationships/hyperlink" Target="https://youcontrol.com.ua/register-tria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egister-tria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control.com.ua/register-tria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egister-trial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8FB1-0495-4B39-AA29-7D950A87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6771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Романенко Ганна Василівна</cp:lastModifiedBy>
  <cp:revision>2</cp:revision>
  <cp:lastPrinted>2022-06-13T12:26:00Z</cp:lastPrinted>
  <dcterms:created xsi:type="dcterms:W3CDTF">2022-06-13T12:33:00Z</dcterms:created>
  <dcterms:modified xsi:type="dcterms:W3CDTF">2022-06-13T12:33:00Z</dcterms:modified>
</cp:coreProperties>
</file>