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63226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512344877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512344877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63226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63226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632269">
        <w:rPr>
          <w:b/>
          <w:bCs/>
          <w:sz w:val="24"/>
          <w:szCs w:val="24"/>
          <w:lang w:val="ru-RU"/>
        </w:rPr>
        <w:t xml:space="preserve">№ </w:t>
      </w:r>
      <w:r w:rsidR="004D1119" w:rsidRPr="00632269">
        <w:rPr>
          <w:b/>
          <w:bCs/>
          <w:sz w:val="24"/>
          <w:szCs w:val="24"/>
          <w:lang w:val="ru-RU"/>
        </w:rPr>
        <w:t>ПЗН-71061 від 12.09.2024</w:t>
      </w:r>
    </w:p>
    <w:p w14:paraId="781D03CD" w14:textId="77777777" w:rsidR="004D1119" w:rsidRPr="0063226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632269">
        <w:rPr>
          <w:sz w:val="24"/>
          <w:szCs w:val="24"/>
          <w:lang w:val="ru-RU"/>
        </w:rPr>
        <w:t>до проєкту рішення Київської міської ради:</w:t>
      </w:r>
    </w:p>
    <w:p w14:paraId="0C27B5E7" w14:textId="72564F8B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r w:rsidR="009C213C" w:rsidRPr="009C213C">
        <w:rPr>
          <w:rFonts w:eastAsia="Georgia"/>
          <w:b/>
          <w:i/>
          <w:iCs/>
          <w:sz w:val="24"/>
          <w:szCs w:val="24"/>
          <w:lang w:val="ru-RU"/>
        </w:rPr>
        <w:t>АКЦІОНЕРНОМУ ТОВАРИСТВУ</w:t>
      </w:r>
      <w:r w:rsidRPr="009C213C">
        <w:rPr>
          <w:rFonts w:eastAsia="Georgia"/>
          <w:b/>
          <w:i/>
          <w:iCs/>
          <w:sz w:val="24"/>
          <w:szCs w:val="24"/>
          <w:lang w:val="ru-RU"/>
        </w:rPr>
        <w:t xml:space="preserve"> «КОНЦЕРН ГАЛНАФТОГАЗ»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в оренду земельної ділянки</w:t>
      </w:r>
      <w:r w:rsidR="009C213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9C213C" w:rsidRPr="009C213C">
        <w:rPr>
          <w:rFonts w:eastAsia="Georgia"/>
          <w:b/>
          <w:i/>
          <w:iCs/>
          <w:sz w:val="24"/>
          <w:szCs w:val="24"/>
          <w:lang w:val="ru-RU"/>
        </w:rPr>
        <w:t>для розміщення, обслуговування лінійних об’єктів транспортної інфраструктури (заїзди/виїзди</w:t>
      </w:r>
      <w:r w:rsidR="009C213C">
        <w:rPr>
          <w:rFonts w:eastAsia="Georgia"/>
          <w:b/>
          <w:i/>
          <w:iCs/>
          <w:sz w:val="24"/>
          <w:szCs w:val="24"/>
          <w:lang w:val="ru-RU"/>
        </w:rPr>
        <w:t>)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6A7A1E15" w14:textId="211CA003" w:rsidR="004D1119" w:rsidRPr="004D1119" w:rsidRDefault="009C213C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>на вулицях Луговій та Богатирській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r w:rsidR="004D1119" w:rsidRPr="00632269">
        <w:rPr>
          <w:rFonts w:eastAsia="Georgia"/>
          <w:b/>
          <w:i/>
          <w:iCs/>
          <w:sz w:val="24"/>
          <w:szCs w:val="24"/>
          <w:lang w:val="ru-RU"/>
        </w:rPr>
        <w:t xml:space="preserve">Оболонському 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9E4BE2">
        <w:trPr>
          <w:cantSplit/>
          <w:trHeight w:hRule="exact" w:val="444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АКЦІОНЕРНЕ ТОВАРИСТВО «КОНЦЕРН ГАЛНАФТОГАЗ»</w:t>
            </w:r>
          </w:p>
        </w:tc>
      </w:tr>
      <w:tr w:rsidR="004D1119" w:rsidRPr="00251F69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595AA35F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18D900A" w14:textId="77777777" w:rsidR="00251F69" w:rsidRPr="00251F69" w:rsidRDefault="00251F69" w:rsidP="00251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1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АКЦІОНЕРИ ТОВАРИСТВА</w:t>
            </w:r>
          </w:p>
          <w:p w14:paraId="3EDBACD8" w14:textId="40C34207" w:rsidR="00251F69" w:rsidRPr="00251F69" w:rsidRDefault="00251F69" w:rsidP="00251F69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51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1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Україна, 79056, Льві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вська обл., місто Львів, вул. Пластова </w:t>
            </w:r>
          </w:p>
          <w:p w14:paraId="13ACE229" w14:textId="77777777" w:rsidR="004D1119" w:rsidRPr="00251F69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37411B" w14:paraId="2EEB9864" w14:textId="77777777" w:rsidTr="00251F69">
        <w:trPr>
          <w:cantSplit/>
          <w:trHeight w:hRule="exact" w:val="838"/>
        </w:trPr>
        <w:tc>
          <w:tcPr>
            <w:tcW w:w="2793" w:type="dxa"/>
            <w:shd w:val="clear" w:color="auto" w:fill="FFFFFF"/>
          </w:tcPr>
          <w:p w14:paraId="70953871" w14:textId="77777777" w:rsidR="004D1119" w:rsidRPr="00251F6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51F69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r w:rsidR="004D1119" w:rsidRPr="00251F69"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</w:p>
          <w:p w14:paraId="27A328AF" w14:textId="77777777" w:rsidR="004D1119" w:rsidRPr="00251F6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51F69"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r w:rsidR="004D1119" w:rsidRPr="00251F69">
              <w:rPr>
                <w:sz w:val="24"/>
                <w:szCs w:val="24"/>
              </w:rPr>
              <w:t xml:space="preserve"> (</w:t>
            </w:r>
            <w:r w:rsidR="004D1119" w:rsidRPr="004D1119">
              <w:rPr>
                <w:sz w:val="24"/>
                <w:szCs w:val="24"/>
                <w:lang w:val="ru-RU"/>
              </w:rPr>
              <w:t>контролер</w:t>
            </w:r>
            <w:r w:rsidR="004D1119" w:rsidRPr="00251F69">
              <w:rPr>
                <w:sz w:val="24"/>
                <w:szCs w:val="24"/>
              </w:rPr>
              <w:t>)</w:t>
            </w:r>
            <w:r w:rsidR="004D1119" w:rsidRPr="00251F69">
              <w:rPr>
                <w:sz w:val="18"/>
                <w:szCs w:val="18"/>
              </w:rPr>
              <w:t>*</w:t>
            </w:r>
            <w:r w:rsidR="004A5DBD" w:rsidRPr="00251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130DE921" w:rsidR="004D1119" w:rsidRPr="00251F69" w:rsidRDefault="00251F69" w:rsidP="00251F69">
            <w:pPr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026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АНТОНОВ ВІТАЛІЙ БОРИСОВИЧ</w:t>
            </w:r>
            <w:r w:rsidRPr="00026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  <w:t>Швейцарія, 1660, КАНТОН ВО, ШАТО-Д'Е, ШЕМА ДЕ ФЛОРІССАН</w:t>
            </w:r>
          </w:p>
        </w:tc>
      </w:tr>
      <w:tr w:rsidR="004D1119" w:rsidRPr="00251F6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51F69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251F69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251F69">
              <w:rPr>
                <w:sz w:val="24"/>
                <w:szCs w:val="24"/>
                <w:lang w:val="ru-RU"/>
              </w:rPr>
              <w:t>від</w:t>
            </w:r>
            <w:r w:rsidRPr="00251F69">
              <w:rPr>
                <w:sz w:val="24"/>
                <w:szCs w:val="24"/>
              </w:rPr>
              <w:t xml:space="preserve"> </w:t>
            </w:r>
            <w:r w:rsidRPr="00251F69">
              <w:rPr>
                <w:i/>
                <w:sz w:val="24"/>
                <w:szCs w:val="24"/>
              </w:rPr>
              <w:t>16.08.2024</w:t>
            </w:r>
            <w:r w:rsidRPr="00251F69">
              <w:rPr>
                <w:sz w:val="24"/>
                <w:szCs w:val="24"/>
              </w:rPr>
              <w:t xml:space="preserve"> </w:t>
            </w:r>
            <w:r w:rsidRPr="00251F69">
              <w:rPr>
                <w:i/>
                <w:sz w:val="24"/>
                <w:szCs w:val="24"/>
              </w:rPr>
              <w:t>№ 512344877</w:t>
            </w:r>
          </w:p>
        </w:tc>
      </w:tr>
    </w:tbl>
    <w:p w14:paraId="24C2D17C" w14:textId="77777777" w:rsidR="004D1119" w:rsidRPr="00251F69" w:rsidRDefault="004D1119" w:rsidP="004D1119">
      <w:pPr>
        <w:spacing w:after="79" w:line="1" w:lineRule="exact"/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632269">
        <w:rPr>
          <w:b/>
          <w:bCs/>
          <w:sz w:val="24"/>
          <w:szCs w:val="24"/>
          <w:lang w:val="ru-RU"/>
        </w:rPr>
        <w:t>8000000000:78:082:0025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63226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003621E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Оболонський, </w:t>
            </w:r>
            <w:r w:rsidR="009C213C">
              <w:rPr>
                <w:i/>
                <w:iCs/>
                <w:sz w:val="24"/>
                <w:szCs w:val="24"/>
              </w:rPr>
              <w:t>вул. Лугова, вул. Богатирська</w:t>
            </w:r>
          </w:p>
        </w:tc>
      </w:tr>
      <w:tr w:rsidR="004D1119" w:rsidRPr="0030698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30698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32269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 w:rsidRPr="00306989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0,2568 га</w:t>
            </w:r>
          </w:p>
        </w:tc>
      </w:tr>
      <w:tr w:rsidR="004D1119" w:rsidRPr="0037411B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30698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ru-RU"/>
              </w:rPr>
            </w:pPr>
            <w:r w:rsidRPr="00306989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 w:rsidRPr="00306989">
              <w:rPr>
                <w:sz w:val="24"/>
                <w:szCs w:val="24"/>
                <w:lang w:val="ru-RU"/>
              </w:rPr>
              <w:t xml:space="preserve">  </w:t>
            </w:r>
          </w:p>
          <w:p w14:paraId="3A8A9B39" w14:textId="77777777" w:rsidR="004D1119" w:rsidRPr="0030698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ru-RU"/>
              </w:rPr>
            </w:pPr>
            <w:r w:rsidRPr="00306989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 w:rsidRPr="00306989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97FF524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251F69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37411B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30698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02FAFBA" w:rsidR="004D1119" w:rsidRPr="00A43048" w:rsidRDefault="00251F6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5F3D11">
        <w:trPr>
          <w:trHeight w:val="12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251F69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10C" w14:textId="61D046F5" w:rsidR="00251F69" w:rsidRPr="00CF626D" w:rsidRDefault="00251F69" w:rsidP="00C652DE">
            <w:pPr>
              <w:pStyle w:val="a7"/>
              <w:shd w:val="clear" w:color="auto" w:fill="auto"/>
              <w:ind w:firstLine="0"/>
              <w:jc w:val="both"/>
              <w:rPr>
                <w:iCs/>
                <w:highlight w:val="white"/>
              </w:rPr>
            </w:pPr>
            <w:r w:rsidRPr="00CF626D">
              <w:rPr>
                <w:i/>
                <w:sz w:val="24"/>
                <w:szCs w:val="24"/>
                <w:highlight w:val="white"/>
              </w:rPr>
              <w:t>12.04 для розміщення та експлуатації будівель і споруд автомобільного транспорту та дорожнього господарства (для розміщення, обслуговування лінійних об’єктів транспортної інфраструктур</w:t>
            </w:r>
            <w:r>
              <w:rPr>
                <w:i/>
                <w:sz w:val="24"/>
                <w:szCs w:val="24"/>
                <w:highlight w:val="white"/>
              </w:rPr>
              <w:t xml:space="preserve">и </w:t>
            </w:r>
            <w:r w:rsidRPr="00CF626D">
              <w:rPr>
                <w:i/>
                <w:sz w:val="24"/>
                <w:szCs w:val="24"/>
                <w:highlight w:val="white"/>
              </w:rPr>
              <w:t>(заїзди/виїзди)</w:t>
            </w:r>
          </w:p>
          <w:p w14:paraId="23E64C4E" w14:textId="77777777" w:rsidR="00A21758" w:rsidRPr="00A43048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25869BC" w:rsidR="00E93A88" w:rsidRPr="00A43048" w:rsidRDefault="006176A4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6176A4">
              <w:rPr>
                <w:rStyle w:val="a9"/>
                <w:sz w:val="24"/>
                <w:szCs w:val="24"/>
              </w:rPr>
              <w:t xml:space="preserve">2 688 576 </w:t>
            </w:r>
            <w:r>
              <w:rPr>
                <w:rStyle w:val="a9"/>
                <w:sz w:val="24"/>
                <w:szCs w:val="24"/>
              </w:rPr>
              <w:t xml:space="preserve"> грн 02 </w:t>
            </w:r>
            <w:r w:rsidR="00E93A88" w:rsidRPr="00A43048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37411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52C07BD0" w:rsidR="004D1119" w:rsidRPr="00203814" w:rsidRDefault="004D1119" w:rsidP="002038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статті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 123 </w:t>
      </w:r>
      <w:r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кодексу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враховуючи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земельна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ділянка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зареєстрована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Державному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земельному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  <w:lang w:val="ru-RU"/>
        </w:rPr>
        <w:t>кадастрі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 xml:space="preserve"> (витяг з Державного земельного кадастру про зе</w:t>
      </w:r>
      <w:r w:rsidR="007778A0" w:rsidRPr="00203814">
        <w:rPr>
          <w:rFonts w:ascii="Times New Roman" w:eastAsia="Times New Roman" w:hAnsi="Times New Roman" w:cs="Times New Roman"/>
          <w:sz w:val="24"/>
          <w:szCs w:val="24"/>
        </w:rPr>
        <w:t>мельну ділянку від</w:t>
      </w:r>
      <w:r w:rsidR="00203814" w:rsidRPr="00203814">
        <w:rPr>
          <w:rFonts w:ascii="Times New Roman" w:eastAsia="Times New Roman" w:hAnsi="Times New Roman" w:cs="Times New Roman"/>
          <w:sz w:val="24"/>
          <w:szCs w:val="24"/>
        </w:rPr>
        <w:t xml:space="preserve"> 10.09.2024 </w:t>
      </w:r>
      <w:r w:rsidR="007778A0" w:rsidRPr="0020381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03814" w:rsidRPr="00203814">
        <w:rPr>
          <w:rFonts w:ascii="Times New Roman" w:eastAsia="Times New Roman" w:hAnsi="Times New Roman" w:cs="Times New Roman"/>
          <w:sz w:val="24"/>
          <w:szCs w:val="24"/>
        </w:rPr>
        <w:t xml:space="preserve"> НВ-0002218502024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 комунальної власності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>територіальної громади міста Києва на яку зареєстровано в установленому</w:t>
      </w:r>
      <w:r w:rsidR="00BC5A16" w:rsidRPr="00203814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 w:rsidR="00EB1B0F" w:rsidRPr="00203814">
        <w:rPr>
          <w:rFonts w:ascii="Times New Roman" w:eastAsia="Times New Roman" w:hAnsi="Times New Roman" w:cs="Times New Roman"/>
          <w:sz w:val="24"/>
          <w:szCs w:val="24"/>
        </w:rPr>
        <w:t>ку (витяг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реєстру речових прав на нерухоме майно 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0E4D13" w:rsidRPr="00203814">
        <w:rPr>
          <w:rFonts w:ascii="Times New Roman" w:eastAsia="Times New Roman" w:hAnsi="Times New Roman" w:cs="Times New Roman"/>
          <w:sz w:val="24"/>
          <w:szCs w:val="24"/>
        </w:rPr>
        <w:t>30.08.2024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E4D13" w:rsidRPr="00203814">
        <w:rPr>
          <w:rFonts w:ascii="Times New Roman" w:eastAsia="Times New Roman" w:hAnsi="Times New Roman" w:cs="Times New Roman"/>
          <w:sz w:val="24"/>
          <w:szCs w:val="24"/>
        </w:rPr>
        <w:t>392985149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C4060" w:rsidRPr="00203814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203814">
        <w:rPr>
          <w:rFonts w:ascii="Times New Roman" w:eastAsia="Times New Roman" w:hAnsi="Times New Roman" w:cs="Times New Roman"/>
          <w:sz w:val="24"/>
          <w:szCs w:val="24"/>
        </w:rPr>
        <w:t>розроблено проє</w:t>
      </w:r>
      <w:r w:rsidR="005639F6" w:rsidRPr="00203814">
        <w:rPr>
          <w:rFonts w:ascii="Times New Roman" w:eastAsia="Times New Roman" w:hAnsi="Times New Roman" w:cs="Times New Roman"/>
          <w:sz w:val="24"/>
          <w:szCs w:val="24"/>
        </w:rPr>
        <w:t xml:space="preserve">кт 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рішення Київської міської ради щодо </w:t>
      </w:r>
      <w:r w:rsidR="00472627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передачі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 xml:space="preserve"> земельної ділянки </w:t>
      </w:r>
      <w:r w:rsidR="00026D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оренду </w:t>
      </w:r>
      <w:r w:rsidRPr="00203814">
        <w:rPr>
          <w:rFonts w:ascii="Times New Roman" w:eastAsia="Times New Roman" w:hAnsi="Times New Roman" w:cs="Times New Roman"/>
          <w:sz w:val="24"/>
          <w:szCs w:val="24"/>
        </w:rPr>
        <w:t>без зміни її меж та цільового призначення без складання документації із землеустрою.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597FEC14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</w:t>
      </w:r>
      <w:r w:rsidR="000E4D13">
        <w:rPr>
          <w:sz w:val="24"/>
          <w:szCs w:val="24"/>
          <w:lang w:val="ru-RU"/>
        </w:rPr>
        <w:t xml:space="preserve">я права користування </w:t>
      </w:r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37411B" w14:paraId="713ABCEB" w14:textId="77777777" w:rsidTr="00B42FC3">
        <w:trPr>
          <w:cantSplit/>
          <w:trHeight w:val="694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632269" w14:paraId="0090C0B3" w14:textId="77777777" w:rsidTr="00B42FC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5E013E33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37411B" w14:paraId="6224F51E" w14:textId="77777777" w:rsidTr="00B42FC3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81B9140" w:rsidR="004D1119" w:rsidRPr="005639F6" w:rsidRDefault="00251F69" w:rsidP="00C652D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51F69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   від 28.03.2002 № 370/1804, земельна ділянка за функціональним призначенням належить до території  вулиць і доріг </w:t>
            </w:r>
            <w:r w:rsidR="00026D67">
              <w:rPr>
                <w:i/>
                <w:sz w:val="24"/>
                <w:szCs w:val="24"/>
              </w:rPr>
              <w:t>(довідка (витяг</w:t>
            </w:r>
            <w:r w:rsidR="0037411B">
              <w:rPr>
                <w:i/>
                <w:sz w:val="24"/>
                <w:szCs w:val="24"/>
              </w:rPr>
              <w:t>)</w:t>
            </w:r>
            <w:r w:rsidR="00026D67">
              <w:rPr>
                <w:i/>
                <w:sz w:val="24"/>
                <w:szCs w:val="24"/>
              </w:rPr>
              <w:t xml:space="preserve"> з містобудівного кадастру, надана</w:t>
            </w:r>
            <w:r w:rsidRPr="00251F69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</w:t>
            </w:r>
            <w:r>
              <w:rPr>
                <w:i/>
                <w:sz w:val="24"/>
                <w:szCs w:val="24"/>
              </w:rPr>
              <w:t>іської ради</w:t>
            </w:r>
            <w:r w:rsidRPr="00251F69">
              <w:rPr>
                <w:i/>
                <w:sz w:val="24"/>
                <w:szCs w:val="24"/>
              </w:rPr>
              <w:t xml:space="preserve"> (Київської міської державної адміністрації) від </w:t>
            </w:r>
            <w:r w:rsidR="00C652DE" w:rsidRPr="00C652DE">
              <w:rPr>
                <w:i/>
                <w:sz w:val="24"/>
                <w:szCs w:val="24"/>
              </w:rPr>
              <w:t>06.09.2024</w:t>
            </w:r>
            <w:r w:rsidR="00C652DE">
              <w:t xml:space="preserve"> </w:t>
            </w:r>
            <w:r w:rsidR="00C652DE">
              <w:rPr>
                <w:i/>
                <w:sz w:val="24"/>
                <w:szCs w:val="24"/>
              </w:rPr>
              <w:t>№ 055-8602</w:t>
            </w:r>
            <w:r w:rsidRPr="00251F69">
              <w:rPr>
                <w:i/>
                <w:sz w:val="24"/>
                <w:szCs w:val="24"/>
              </w:rPr>
              <w:t>.</w:t>
            </w:r>
            <w:r w:rsidR="00C652DE">
              <w:t xml:space="preserve"> </w:t>
            </w:r>
          </w:p>
        </w:tc>
      </w:tr>
      <w:tr w:rsidR="004D1119" w:rsidRPr="0037411B" w14:paraId="4307FC21" w14:textId="77777777" w:rsidTr="00B42FC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37411B" w14:paraId="7119DCC8" w14:textId="77777777" w:rsidTr="00B42FC3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42FACE16" w:rsid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1858461A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5F3D11" w:rsidRPr="0037411B" w14:paraId="7827DB48" w14:textId="77777777" w:rsidTr="00B42FC3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398" w14:textId="6899D379" w:rsidR="005F3D11" w:rsidRPr="00B9251E" w:rsidRDefault="005F3D11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765" w14:textId="0494DCFA" w:rsidR="005F3D11" w:rsidRPr="003C2C9C" w:rsidRDefault="005F3D11" w:rsidP="005F3D1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є під’їздом до </w:t>
            </w:r>
            <w:r w:rsidR="00026D67">
              <w:rPr>
                <w:rFonts w:ascii="Times New Roman" w:eastAsia="Times New Roman" w:hAnsi="Times New Roman" w:cs="Times New Roman"/>
                <w:i/>
              </w:rPr>
              <w:t>земельної ділянки з кадастровим номером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8000000000:78:082:0056 </w:t>
            </w:r>
            <w:r w:rsidRPr="00B657FC">
              <w:rPr>
                <w:rFonts w:ascii="Times New Roman" w:hAnsi="Times New Roman" w:cs="Times New Roman"/>
                <w:i/>
              </w:rPr>
              <w:t>на якій роз</w:t>
            </w:r>
            <w:r>
              <w:rPr>
                <w:rFonts w:ascii="Times New Roman" w:hAnsi="Times New Roman" w:cs="Times New Roman"/>
                <w:i/>
              </w:rPr>
              <w:t>ташований автозаправочний комплекс з адміністративними приміщеннями та АГЗП</w:t>
            </w:r>
            <w:r w:rsidRPr="00B657FC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що належить</w:t>
            </w:r>
            <w:r w:rsidRPr="00B657FC">
              <w:rPr>
                <w:rFonts w:ascii="Times New Roman" w:hAnsi="Times New Roman" w:cs="Times New Roman"/>
                <w:i/>
              </w:rPr>
              <w:t xml:space="preserve"> на праві приватної власності</w:t>
            </w:r>
            <w:r w:rsidR="0037411B">
              <w:rPr>
                <w:rFonts w:ascii="Times New Roman" w:hAnsi="Times New Roman" w:cs="Times New Roman"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АТ «Концерн Галнафтогаз»</w:t>
            </w:r>
            <w:r w:rsidRPr="00B657FC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право зареєстровано 07.08.2018</w:t>
            </w:r>
            <w:r w:rsidRPr="00B657FC">
              <w:rPr>
                <w:rFonts w:ascii="Times New Roman" w:hAnsi="Times New Roman" w:cs="Times New Roman"/>
                <w:i/>
              </w:rPr>
              <w:t>, номер запису про право власност</w:t>
            </w:r>
            <w:r>
              <w:rPr>
                <w:rFonts w:ascii="Times New Roman" w:hAnsi="Times New Roman" w:cs="Times New Roman"/>
                <w:i/>
              </w:rPr>
              <w:t>і: 27382999</w:t>
            </w:r>
            <w:r w:rsidRPr="00B657FC">
              <w:rPr>
                <w:rFonts w:ascii="Times New Roman" w:hAnsi="Times New Roman" w:cs="Times New Roman"/>
                <w:i/>
              </w:rPr>
              <w:t xml:space="preserve">, інформаційна довідка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i/>
              </w:rPr>
              <w:t>від 12.09.2024 № 394659722</w:t>
            </w:r>
            <w:r w:rsidRPr="004F43AD">
              <w:rPr>
                <w:rFonts w:ascii="Times New Roman" w:hAnsi="Times New Roman" w:cs="Times New Roman"/>
                <w:i/>
              </w:rPr>
              <w:t>).</w:t>
            </w:r>
          </w:p>
          <w:p w14:paraId="25980463" w14:textId="77777777" w:rsidR="005F3D11" w:rsidRPr="00245C1A" w:rsidRDefault="005F3D11" w:rsidP="005F3D1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D57">
              <w:rPr>
                <w:rFonts w:ascii="Times New Roman" w:eastAsia="Times New Roman" w:hAnsi="Times New Roman" w:cs="Times New Roman"/>
                <w:i/>
              </w:rPr>
              <w:t>Земельна ділянка сформована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A2D57">
              <w:rPr>
                <w:rFonts w:ascii="Times New Roman" w:eastAsia="Times New Roman" w:hAnsi="Times New Roman" w:cs="Times New Roman"/>
                <w:i/>
              </w:rPr>
              <w:t>та зареєстрована у Державному земельному кадастрі на підставі технічної документації із землеустрою щодо інвентаризації земель на терито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рії кадастрового кварталу 78:082, </w:t>
            </w:r>
            <w:r w:rsidRPr="009A2D57">
              <w:rPr>
                <w:rFonts w:ascii="Times New Roman" w:eastAsia="Times New Roman" w:hAnsi="Times New Roman" w:cs="Times New Roman"/>
                <w:i/>
              </w:rPr>
              <w:t>розробленої КП «Київський інститут земельних відносин» в рамках реалізації Міської цільової програми використання та охорони земель міста Києва на 2019-2021 роки, затвердженої рішенням Київської міської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ради від 04.12.2018 № 229/6280. </w:t>
            </w:r>
          </w:p>
          <w:p w14:paraId="53ED0382" w14:textId="77777777" w:rsidR="005F3D11" w:rsidRDefault="005F3D11" w:rsidP="005F3D1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Технічна документація із землеустрою щодо інвентаризації земель </w:t>
            </w:r>
            <w:r w:rsidRPr="00245C1A">
              <w:rPr>
                <w:rFonts w:ascii="Times New Roman" w:eastAsia="Times New Roman" w:hAnsi="Times New Roman" w:cs="Times New Roman"/>
                <w:i/>
              </w:rPr>
              <w:t>затверджена рішенням Київської міської ради від </w:t>
            </w:r>
            <w:r>
              <w:rPr>
                <w:rFonts w:ascii="Times New Roman" w:eastAsia="Times New Roman" w:hAnsi="Times New Roman" w:cs="Times New Roman"/>
                <w:i/>
              </w:rPr>
              <w:t>04.07</w:t>
            </w:r>
            <w:r w:rsidRPr="00245C1A">
              <w:rPr>
                <w:rFonts w:ascii="Times New Roman" w:eastAsia="Times New Roman" w:hAnsi="Times New Roman" w:cs="Times New Roman"/>
                <w:i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i/>
              </w:rPr>
              <w:t>1720/9686</w:t>
            </w:r>
            <w:r w:rsidRPr="00245C1A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BB6A014" w14:textId="77777777" w:rsidR="005F3D11" w:rsidRPr="005639F6" w:rsidRDefault="005F3D11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37411B" w14:paraId="3DFF5C39" w14:textId="77777777" w:rsidTr="00B42FC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4A46DE1A" w:rsidR="004D1119" w:rsidRDefault="006E10B3" w:rsidP="005F3D1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499" w14:textId="0F04CC17" w:rsidR="00A95D07" w:rsidRDefault="00A95D07" w:rsidP="00A95D07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або відмову в передачі в оренду</w:t>
            </w: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F15E8CE" w14:textId="77777777" w:rsidR="00A95D07" w:rsidRPr="00F64F93" w:rsidRDefault="00A95D07" w:rsidP="00A95D07">
            <w:pPr>
              <w:pStyle w:val="af2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FD08E99" w14:textId="5331E08C" w:rsidR="00A95D07" w:rsidRDefault="00A95D07" w:rsidP="00A95D0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4F93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</w:t>
            </w:r>
          </w:p>
          <w:p w14:paraId="3B804E40" w14:textId="77777777" w:rsidR="00B42FC3" w:rsidRDefault="00B42FC3" w:rsidP="00A95D07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</w:p>
          <w:p w14:paraId="27FA0786" w14:textId="00878C34" w:rsidR="004D1119" w:rsidRPr="00072A72" w:rsidRDefault="004D111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641170CD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Загальні засади та порядок передачі з</w:t>
      </w:r>
      <w:r w:rsidR="00825F80">
        <w:rPr>
          <w:sz w:val="24"/>
          <w:szCs w:val="24"/>
          <w:lang w:val="ru-RU"/>
        </w:rPr>
        <w:t xml:space="preserve">емельних ділянок у </w:t>
      </w:r>
      <w:r w:rsidRPr="004D1119">
        <w:rPr>
          <w:sz w:val="24"/>
          <w:szCs w:val="24"/>
          <w:lang w:val="ru-RU"/>
        </w:rPr>
        <w:t xml:space="preserve"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1C79CE05" w14:textId="77777777" w:rsidR="00825F80" w:rsidRPr="00825F80" w:rsidRDefault="00825F80" w:rsidP="00825F80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F80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7E14420" w14:textId="77777777" w:rsidR="00825F80" w:rsidRPr="00825F80" w:rsidRDefault="00825F80" w:rsidP="00825F80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F80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3421614" w14:textId="6883E9E2" w:rsidR="005639F6" w:rsidRPr="007567D4" w:rsidRDefault="00825F80" w:rsidP="007567D4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F80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286CD7A" w14:textId="60306342"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Відповідно до </w:t>
      </w:r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дексу України, Закону України «Про оренду 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емлі» та рішення </w:t>
      </w:r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Київської міської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14 грудня</w:t>
      </w:r>
      <w:r w:rsidR="00825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2023 </w:t>
      </w:r>
      <w:r w:rsidR="00825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року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№ 7531/7572 «Про бюджет міста Києва на 2024 рік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 розмір річної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рендної плати складатиме: </w:t>
      </w:r>
      <w:r w:rsidR="006176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322 629 грн                 </w:t>
      </w:r>
      <w:r w:rsidR="006176A4" w:rsidRPr="006176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</w:t>
      </w:r>
      <w:r w:rsidR="006176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176A4" w:rsidRPr="006176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рік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6176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288595B1" w14:textId="77777777" w:rsidR="006C7FB9" w:rsidRDefault="006C7FB9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46FCF3F6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825F80">
        <w:rPr>
          <w:sz w:val="24"/>
          <w:szCs w:val="24"/>
          <w:lang w:val="ru-RU"/>
        </w:rPr>
        <w:t xml:space="preserve">  користування  земельною ділянкою</w:t>
      </w:r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825F80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63226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sectPr w:rsidR="0050254F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3B7EA1E">
              <wp:simplePos x="0" y="0"/>
              <wp:positionH relativeFrom="column">
                <wp:posOffset>839932</wp:posOffset>
              </wp:positionH>
              <wp:positionV relativeFrom="paragraph">
                <wp:posOffset>-328353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C30ACF0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3226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ПЗН-71061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12.09.2024</w:t>
                              </w:r>
                              <w:r w:rsidR="006176A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</w:t>
                              </w:r>
                              <w:r w:rsidR="00854FAD" w:rsidRPr="0063226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512344877</w:t>
                              </w:r>
                            </w:p>
                            <w:p w14:paraId="46F472CC" w14:textId="4BE12CE7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7411B" w:rsidRPr="0037411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6.15pt;margin-top:-25.8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C2M9EG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C30ACF0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3226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ПЗН-71061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12.09.2024</w:t>
                        </w:r>
                        <w:r w:rsidR="006176A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</w:t>
                        </w:r>
                        <w:r w:rsidR="00854FAD" w:rsidRPr="0063226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512344877</w:t>
                        </w:r>
                      </w:p>
                      <w:p w14:paraId="46F472CC" w14:textId="4BE12CE7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7411B" w:rsidRPr="0037411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6D67"/>
    <w:rsid w:val="00043C23"/>
    <w:rsid w:val="00065154"/>
    <w:rsid w:val="00067FBC"/>
    <w:rsid w:val="00072A72"/>
    <w:rsid w:val="000C7B40"/>
    <w:rsid w:val="000E32C6"/>
    <w:rsid w:val="000E4D13"/>
    <w:rsid w:val="00124E84"/>
    <w:rsid w:val="001C3C63"/>
    <w:rsid w:val="00203814"/>
    <w:rsid w:val="002050D1"/>
    <w:rsid w:val="00221619"/>
    <w:rsid w:val="00225E17"/>
    <w:rsid w:val="00251F69"/>
    <w:rsid w:val="00256BA4"/>
    <w:rsid w:val="002620EA"/>
    <w:rsid w:val="00271BF9"/>
    <w:rsid w:val="00297849"/>
    <w:rsid w:val="002C67E9"/>
    <w:rsid w:val="002F1974"/>
    <w:rsid w:val="00306989"/>
    <w:rsid w:val="00316B98"/>
    <w:rsid w:val="0032082A"/>
    <w:rsid w:val="0037411B"/>
    <w:rsid w:val="003756E5"/>
    <w:rsid w:val="00384CB5"/>
    <w:rsid w:val="003B497B"/>
    <w:rsid w:val="003C2C9C"/>
    <w:rsid w:val="003C4464"/>
    <w:rsid w:val="003C48D1"/>
    <w:rsid w:val="004251B0"/>
    <w:rsid w:val="0044297A"/>
    <w:rsid w:val="00457E5F"/>
    <w:rsid w:val="00465F9E"/>
    <w:rsid w:val="00472627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3D11"/>
    <w:rsid w:val="005F7F74"/>
    <w:rsid w:val="0061027B"/>
    <w:rsid w:val="006176A4"/>
    <w:rsid w:val="00632269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7D4"/>
    <w:rsid w:val="00756E4A"/>
    <w:rsid w:val="00764B47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25F80"/>
    <w:rsid w:val="00854FAD"/>
    <w:rsid w:val="0085512A"/>
    <w:rsid w:val="008710BD"/>
    <w:rsid w:val="00886B09"/>
    <w:rsid w:val="008A37CD"/>
    <w:rsid w:val="008D7B26"/>
    <w:rsid w:val="00920863"/>
    <w:rsid w:val="009946E5"/>
    <w:rsid w:val="009C213C"/>
    <w:rsid w:val="009D6F39"/>
    <w:rsid w:val="009E4BE2"/>
    <w:rsid w:val="009E5D57"/>
    <w:rsid w:val="009E6005"/>
    <w:rsid w:val="00A21758"/>
    <w:rsid w:val="00A35FEF"/>
    <w:rsid w:val="00A43048"/>
    <w:rsid w:val="00A62E96"/>
    <w:rsid w:val="00A817A7"/>
    <w:rsid w:val="00A83DF0"/>
    <w:rsid w:val="00A95D07"/>
    <w:rsid w:val="00AB1C01"/>
    <w:rsid w:val="00AD1EEC"/>
    <w:rsid w:val="00B12087"/>
    <w:rsid w:val="00B3699E"/>
    <w:rsid w:val="00B4075F"/>
    <w:rsid w:val="00B42FC3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52DE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B1A25"/>
    <w:rsid w:val="00EB1B0F"/>
    <w:rsid w:val="00ED4D52"/>
    <w:rsid w:val="00F23F07"/>
    <w:rsid w:val="00F24A63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25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251F69"/>
  </w:style>
  <w:style w:type="character" w:customStyle="1" w:styleId="name">
    <w:name w:val="name"/>
    <w:basedOn w:val="a0"/>
    <w:rsid w:val="00251F69"/>
  </w:style>
  <w:style w:type="paragraph" w:styleId="af2">
    <w:name w:val="No Spacing"/>
    <w:uiPriority w:val="1"/>
    <w:qFormat/>
    <w:rsid w:val="00A95D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2038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8F5E-6B46-4686-BD42-6BC5619C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6729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24</cp:revision>
  <cp:lastPrinted>2024-09-12T13:13:00Z</cp:lastPrinted>
  <dcterms:created xsi:type="dcterms:W3CDTF">2024-09-12T10:58:00Z</dcterms:created>
  <dcterms:modified xsi:type="dcterms:W3CDTF">2024-09-17T05:49:00Z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