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286497D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8477F5" w:rsidRPr="00714D61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C9A5A4D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3689E2AE" w14:textId="77777777" w:rsidR="00097606" w:rsidRDefault="00097606" w:rsidP="00F6318B">
      <w:pPr>
        <w:rPr>
          <w:snapToGrid w:val="0"/>
          <w:sz w:val="16"/>
          <w:szCs w:val="16"/>
          <w:lang w:val="uk-UA"/>
        </w:rPr>
      </w:pPr>
    </w:p>
    <w:p w14:paraId="793B8963" w14:textId="77777777" w:rsidR="00097606" w:rsidRDefault="00097606" w:rsidP="00F6318B">
      <w:pPr>
        <w:rPr>
          <w:snapToGrid w:val="0"/>
          <w:sz w:val="16"/>
          <w:szCs w:val="16"/>
          <w:lang w:val="uk-UA"/>
        </w:rPr>
      </w:pPr>
    </w:p>
    <w:p w14:paraId="6E71495B" w14:textId="62C9F7FD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509663911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509663911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9"/>
      </w:tblGrid>
      <w:tr w:rsidR="00DE4A20" w:rsidRPr="00C56CA9" w14:paraId="39883B9B" w14:textId="77777777" w:rsidTr="00785168">
        <w:trPr>
          <w:trHeight w:val="2500"/>
        </w:trPr>
        <w:tc>
          <w:tcPr>
            <w:tcW w:w="5529" w:type="dxa"/>
            <w:hideMark/>
          </w:tcPr>
          <w:p w14:paraId="15D17E81" w14:textId="0B02620C" w:rsidR="00F6318B" w:rsidRPr="00097606" w:rsidRDefault="0009503E" w:rsidP="00314A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A21689">
              <w:rPr>
                <w:b/>
                <w:color w:val="000000" w:themeColor="text1"/>
                <w:sz w:val="28"/>
                <w:szCs w:val="28"/>
              </w:rPr>
              <w:t>затвердження технічної документації із землеустрою щодо поділу земельної ділянки (кадастровий номер 8000000000:75:297:0006)</w:t>
            </w:r>
            <w:r w:rsidR="00A21689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1689" w:rsidRPr="00403F04">
              <w:rPr>
                <w:b/>
                <w:color w:val="000000" w:themeColor="text1"/>
                <w:sz w:val="28"/>
                <w:szCs w:val="28"/>
              </w:rPr>
              <w:t>комунальної власності територіальної громади міста Києва в особі Київської міської ради</w:t>
            </w:r>
            <w:r w:rsidR="00A21689" w:rsidRPr="002C645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BF2859">
              <w:rPr>
                <w:b/>
                <w:iCs/>
                <w:color w:val="000000" w:themeColor="text1"/>
                <w:sz w:val="28"/>
                <w:szCs w:val="28"/>
              </w:rPr>
              <w:t>вул. Володимира Покотила,</w:t>
            </w:r>
            <w:r w:rsidR="00C02AFE">
              <w:rPr>
                <w:b/>
                <w:iCs/>
                <w:color w:val="000000" w:themeColor="text1"/>
                <w:sz w:val="28"/>
                <w:szCs w:val="28"/>
              </w:rPr>
              <w:t xml:space="preserve"> 6</w:t>
            </w:r>
            <w:r w:rsidR="00785168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A21689" w:rsidRPr="00097606">
              <w:rPr>
                <w:b/>
                <w:iCs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785168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  <w:p w14:paraId="03270006" w14:textId="77777777" w:rsidR="00A21689" w:rsidRDefault="00A21689" w:rsidP="00314A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9C48430" w14:textId="77777777" w:rsidR="00A21689" w:rsidRDefault="00A21689" w:rsidP="00314A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B182D23" w14:textId="0A38A2A7" w:rsidR="00A21689" w:rsidRPr="00DE4A20" w:rsidRDefault="00A21689" w:rsidP="00314A8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89E4D81" w14:textId="3176EB47" w:rsidR="00A21689" w:rsidRPr="008F7595" w:rsidRDefault="00A21689" w:rsidP="00A21689">
      <w:pPr>
        <w:pStyle w:val="20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Р</w:t>
      </w:r>
      <w:r w:rsidRPr="00961302">
        <w:rPr>
          <w:color w:val="000000" w:themeColor="text1"/>
          <w:szCs w:val="28"/>
          <w:lang w:val="uk-UA"/>
        </w:rPr>
        <w:t xml:space="preserve">озглянувши </w:t>
      </w:r>
      <w:r>
        <w:rPr>
          <w:color w:val="000000" w:themeColor="text1"/>
          <w:szCs w:val="28"/>
          <w:lang w:val="uk-UA"/>
        </w:rPr>
        <w:t>клопотання</w:t>
      </w:r>
      <w:r w:rsidRPr="00961302">
        <w:rPr>
          <w:color w:val="000000" w:themeColor="text1"/>
          <w:szCs w:val="28"/>
          <w:lang w:val="uk-UA"/>
        </w:rPr>
        <w:t xml:space="preserve"> </w:t>
      </w:r>
      <w:r w:rsidRPr="00E13205">
        <w:rPr>
          <w:color w:val="000000" w:themeColor="text1"/>
          <w:szCs w:val="28"/>
          <w:lang w:val="uk-UA"/>
        </w:rPr>
        <w:t>КИЇВСЬК</w:t>
      </w:r>
      <w:r>
        <w:rPr>
          <w:color w:val="000000" w:themeColor="text1"/>
          <w:szCs w:val="28"/>
          <w:lang w:val="uk-UA"/>
        </w:rPr>
        <w:t>ОГО</w:t>
      </w:r>
      <w:r w:rsidRPr="00E13205">
        <w:rPr>
          <w:color w:val="000000" w:themeColor="text1"/>
          <w:szCs w:val="28"/>
          <w:lang w:val="uk-UA"/>
        </w:rPr>
        <w:t xml:space="preserve"> КОМУНАЛЬН</w:t>
      </w:r>
      <w:r>
        <w:rPr>
          <w:color w:val="000000" w:themeColor="text1"/>
          <w:szCs w:val="28"/>
          <w:lang w:val="uk-UA"/>
        </w:rPr>
        <w:t>ОГО</w:t>
      </w:r>
      <w:r w:rsidRPr="00E13205">
        <w:rPr>
          <w:color w:val="000000" w:themeColor="text1"/>
          <w:szCs w:val="28"/>
          <w:lang w:val="uk-UA"/>
        </w:rPr>
        <w:t xml:space="preserve"> ОБ</w:t>
      </w:r>
      <w:r>
        <w:rPr>
          <w:color w:val="000000" w:themeColor="text1"/>
          <w:szCs w:val="28"/>
          <w:lang w:val="uk-UA"/>
        </w:rPr>
        <w:t>’</w:t>
      </w:r>
      <w:r w:rsidRPr="00E13205">
        <w:rPr>
          <w:color w:val="000000" w:themeColor="text1"/>
          <w:szCs w:val="28"/>
          <w:lang w:val="uk-UA"/>
        </w:rPr>
        <w:t>ЄДНАННЯ ЗЕЛЕНОГО БУДІВНИЦТВА ТА ЕКСПЛУАТАЦІЇ ЗЕЛЕНИХ НАСАДЖЕНЬ МІСТА «КИЇВЗЕЛЕНБУД»</w:t>
      </w:r>
      <w:r w:rsidRPr="002A745F">
        <w:rPr>
          <w:color w:val="000000" w:themeColor="text1"/>
          <w:szCs w:val="28"/>
          <w:lang w:val="uk-UA"/>
        </w:rPr>
        <w:t xml:space="preserve"> (код </w:t>
      </w:r>
      <w:r w:rsidRPr="002A745F">
        <w:rPr>
          <w:iCs/>
          <w:color w:val="000000" w:themeColor="text1"/>
          <w:szCs w:val="28"/>
          <w:lang w:val="uk-UA" w:bidi="uk-UA"/>
        </w:rPr>
        <w:t xml:space="preserve">ЄДРПОУ: </w:t>
      </w:r>
      <w:r>
        <w:rPr>
          <w:iCs/>
          <w:color w:val="000000" w:themeColor="text1"/>
          <w:szCs w:val="28"/>
          <w:lang w:val="uk-UA" w:bidi="uk-UA"/>
        </w:rPr>
        <w:t>03362123</w:t>
      </w:r>
      <w:r w:rsidRPr="002A745F">
        <w:rPr>
          <w:iCs/>
          <w:color w:val="000000" w:themeColor="text1"/>
          <w:szCs w:val="28"/>
          <w:lang w:val="uk-UA" w:bidi="uk-UA"/>
        </w:rPr>
        <w:t xml:space="preserve">, </w:t>
      </w:r>
      <w:r w:rsidRPr="002A745F">
        <w:rPr>
          <w:color w:val="000000" w:themeColor="text1"/>
          <w:szCs w:val="28"/>
          <w:lang w:val="uk-UA"/>
        </w:rPr>
        <w:t>місцезнаходження юридичної особи: 040</w:t>
      </w:r>
      <w:r>
        <w:rPr>
          <w:color w:val="000000" w:themeColor="text1"/>
          <w:szCs w:val="28"/>
          <w:lang w:val="uk-UA"/>
        </w:rPr>
        <w:t xml:space="preserve">53, </w:t>
      </w:r>
      <w:r w:rsidRPr="002A745F">
        <w:rPr>
          <w:color w:val="000000" w:themeColor="text1"/>
          <w:szCs w:val="28"/>
          <w:lang w:val="uk-UA"/>
        </w:rPr>
        <w:t xml:space="preserve">м. Київ, вул. </w:t>
      </w:r>
      <w:proofErr w:type="spellStart"/>
      <w:r>
        <w:rPr>
          <w:color w:val="000000" w:themeColor="text1"/>
          <w:szCs w:val="28"/>
          <w:lang w:val="uk-UA"/>
        </w:rPr>
        <w:t>Кудрявська</w:t>
      </w:r>
      <w:proofErr w:type="spellEnd"/>
      <w:r>
        <w:rPr>
          <w:color w:val="000000" w:themeColor="text1"/>
          <w:szCs w:val="28"/>
          <w:lang w:val="uk-UA"/>
        </w:rPr>
        <w:t>, 23</w:t>
      </w:r>
      <w:r w:rsidRPr="00B26B4C">
        <w:rPr>
          <w:color w:val="000000" w:themeColor="text1"/>
          <w:szCs w:val="28"/>
          <w:lang w:val="uk-UA"/>
        </w:rPr>
        <w:t>)</w:t>
      </w:r>
      <w:r>
        <w:rPr>
          <w:color w:val="000000" w:themeColor="text1"/>
          <w:szCs w:val="28"/>
          <w:lang w:val="uk-UA"/>
        </w:rPr>
        <w:t xml:space="preserve"> </w:t>
      </w:r>
      <w:r w:rsidRPr="00961302">
        <w:rPr>
          <w:color w:val="000000" w:themeColor="text1"/>
          <w:szCs w:val="28"/>
          <w:lang w:val="uk-UA"/>
        </w:rPr>
        <w:t xml:space="preserve">від </w:t>
      </w:r>
      <w:r w:rsidR="00DE302A">
        <w:rPr>
          <w:color w:val="000000" w:themeColor="text1"/>
          <w:szCs w:val="28"/>
          <w:lang w:val="uk-UA"/>
        </w:rPr>
        <w:t>25 квітня 2024</w:t>
      </w:r>
      <w:r w:rsidR="007A30B7">
        <w:rPr>
          <w:color w:val="000000" w:themeColor="text1"/>
          <w:szCs w:val="28"/>
          <w:lang w:val="uk-UA"/>
        </w:rPr>
        <w:t xml:space="preserve"> року</w:t>
      </w:r>
      <w:r w:rsidR="00A51E38">
        <w:rPr>
          <w:color w:val="000000" w:themeColor="text1"/>
          <w:szCs w:val="28"/>
          <w:lang w:val="uk-UA"/>
        </w:rPr>
        <w:t xml:space="preserve"> б/н</w:t>
      </w:r>
      <w:r>
        <w:rPr>
          <w:color w:val="000000" w:themeColor="text1"/>
          <w:szCs w:val="28"/>
          <w:lang w:val="uk-UA"/>
        </w:rPr>
        <w:t xml:space="preserve">, </w:t>
      </w:r>
      <w:r w:rsidRPr="00B02F82">
        <w:rPr>
          <w:color w:val="000000" w:themeColor="text1"/>
          <w:szCs w:val="28"/>
          <w:lang w:val="uk-UA"/>
        </w:rPr>
        <w:t>технічну документацію із землеустрою щодо поділу</w:t>
      </w:r>
      <w:r>
        <w:rPr>
          <w:color w:val="000000" w:themeColor="text1"/>
          <w:szCs w:val="28"/>
          <w:lang w:val="uk-UA"/>
        </w:rPr>
        <w:t xml:space="preserve"> земельної ділянки та додані документи, керуючись статтями </w:t>
      </w:r>
      <w:r w:rsidRPr="008F7595">
        <w:rPr>
          <w:color w:val="000000" w:themeColor="text1"/>
          <w:szCs w:val="28"/>
          <w:lang w:val="uk-UA"/>
        </w:rPr>
        <w:t>9, 79¹, 83,</w:t>
      </w:r>
      <w:r>
        <w:rPr>
          <w:color w:val="000000" w:themeColor="text1"/>
          <w:szCs w:val="28"/>
          <w:lang w:val="uk-UA"/>
        </w:rPr>
        <w:t xml:space="preserve"> </w:t>
      </w:r>
      <w:r w:rsidRPr="008F7595">
        <w:rPr>
          <w:color w:val="000000" w:themeColor="text1"/>
          <w:szCs w:val="28"/>
          <w:lang w:val="uk-UA"/>
        </w:rPr>
        <w:t>186 Земельного кодексу України, статт</w:t>
      </w:r>
      <w:r>
        <w:rPr>
          <w:color w:val="000000" w:themeColor="text1"/>
          <w:szCs w:val="28"/>
          <w:lang w:val="uk-UA"/>
        </w:rPr>
        <w:t>ею</w:t>
      </w:r>
      <w:r w:rsidRPr="008F7595">
        <w:rPr>
          <w:color w:val="000000" w:themeColor="text1"/>
          <w:szCs w:val="28"/>
          <w:lang w:val="uk-UA"/>
        </w:rPr>
        <w:t xml:space="preserve"> 56 Закону України «Про землеустрій», пункт</w:t>
      </w:r>
      <w:r>
        <w:rPr>
          <w:color w:val="000000" w:themeColor="text1"/>
          <w:szCs w:val="28"/>
          <w:lang w:val="uk-UA"/>
        </w:rPr>
        <w:t>ом</w:t>
      </w:r>
      <w:r w:rsidRPr="008F7595">
        <w:rPr>
          <w:color w:val="000000" w:themeColor="text1"/>
          <w:szCs w:val="28"/>
          <w:lang w:val="uk-UA"/>
        </w:rPr>
        <w:t xml:space="preserve"> 34 частини першої статті 26 Закону України «Про місцеве самоврядування в Україні», </w:t>
      </w:r>
      <w:r>
        <w:rPr>
          <w:color w:val="000000" w:themeColor="text1"/>
          <w:szCs w:val="28"/>
          <w:lang w:val="uk-UA"/>
        </w:rPr>
        <w:t>Законом України «Про адміністративну процедуру»</w:t>
      </w:r>
      <w:r w:rsidRPr="008F7595">
        <w:rPr>
          <w:color w:val="000000" w:themeColor="text1"/>
          <w:szCs w:val="28"/>
          <w:lang w:val="uk-UA"/>
        </w:rPr>
        <w:t>, Київська міська рада</w:t>
      </w:r>
    </w:p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A21689" w:rsidRDefault="00F6318B" w:rsidP="00A21689">
      <w:pPr>
        <w:pStyle w:val="15"/>
        <w:shd w:val="clear" w:color="auto" w:fill="auto"/>
        <w:tabs>
          <w:tab w:val="left" w:pos="2036"/>
        </w:tabs>
        <w:spacing w:after="0" w:line="230" w:lineRule="auto"/>
        <w:ind w:firstLine="0"/>
        <w:jc w:val="both"/>
        <w:rPr>
          <w:b/>
          <w:color w:val="000000" w:themeColor="text1"/>
          <w:sz w:val="28"/>
          <w:szCs w:val="28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3A8F65B" w14:textId="48A96DAB" w:rsidR="00A21689" w:rsidRDefault="00E1355C" w:rsidP="00BF2859">
      <w:pPr>
        <w:ind w:firstLine="720"/>
        <w:jc w:val="both"/>
        <w:rPr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A21689">
        <w:rPr>
          <w:sz w:val="28"/>
          <w:szCs w:val="28"/>
          <w:lang w:val="uk-UA"/>
        </w:rPr>
        <w:t xml:space="preserve">Затвердити технічну документацію із землеустрою щодо поділу та об’єднання земельних ділянок КОМУНАЛЬНОЇ ВЛАНОСТІ ТЕРИТОРІАЛЬНОЇ ГРОМАДИ МІСТА КИЄВА В ОСОБІ КИЇВСЬКОЇ </w:t>
      </w:r>
      <w:r w:rsidR="00A21689">
        <w:rPr>
          <w:sz w:val="28"/>
          <w:szCs w:val="28"/>
          <w:lang w:val="uk-UA"/>
        </w:rPr>
        <w:lastRenderedPageBreak/>
        <w:t>МІСЬКОЇ РАДИ для будівництва житлового комплексу з вбудованим</w:t>
      </w:r>
      <w:r w:rsidR="00C56CA9">
        <w:rPr>
          <w:sz w:val="28"/>
          <w:szCs w:val="28"/>
          <w:lang w:val="uk-UA"/>
        </w:rPr>
        <w:t>и</w:t>
      </w:r>
      <w:r w:rsidR="00A21689">
        <w:rPr>
          <w:sz w:val="28"/>
          <w:szCs w:val="28"/>
          <w:lang w:val="uk-UA"/>
        </w:rPr>
        <w:t xml:space="preserve"> приміщенням</w:t>
      </w:r>
      <w:r w:rsidR="00C56CA9">
        <w:rPr>
          <w:sz w:val="28"/>
          <w:szCs w:val="28"/>
          <w:lang w:val="uk-UA"/>
        </w:rPr>
        <w:t>и</w:t>
      </w:r>
      <w:r w:rsidR="00A21689">
        <w:rPr>
          <w:sz w:val="28"/>
          <w:szCs w:val="28"/>
          <w:lang w:val="uk-UA"/>
        </w:rPr>
        <w:t xml:space="preserve"> </w:t>
      </w:r>
      <w:r w:rsidR="00097606">
        <w:rPr>
          <w:sz w:val="28"/>
          <w:szCs w:val="28"/>
          <w:lang w:val="uk-UA"/>
        </w:rPr>
        <w:t>соціального призначення</w:t>
      </w:r>
      <w:r w:rsidR="00C56CA9">
        <w:rPr>
          <w:sz w:val="28"/>
          <w:szCs w:val="28"/>
          <w:lang w:val="uk-UA"/>
        </w:rPr>
        <w:t>,</w:t>
      </w:r>
      <w:r w:rsidR="00097606">
        <w:rPr>
          <w:sz w:val="28"/>
          <w:szCs w:val="28"/>
          <w:lang w:val="uk-UA"/>
        </w:rPr>
        <w:t xml:space="preserve"> прибудованим приміщенням </w:t>
      </w:r>
      <w:r w:rsidR="00A21689">
        <w:rPr>
          <w:sz w:val="28"/>
          <w:szCs w:val="28"/>
          <w:lang w:val="uk-UA"/>
        </w:rPr>
        <w:t>кіноконцертного залу та підземним паркінгом на вул. Володимира Покотила, 6</w:t>
      </w:r>
      <w:r w:rsidR="00BF2859">
        <w:rPr>
          <w:sz w:val="28"/>
          <w:szCs w:val="28"/>
          <w:lang w:val="uk-UA"/>
        </w:rPr>
        <w:t xml:space="preserve"> </w:t>
      </w:r>
      <w:r w:rsidR="00A21689">
        <w:rPr>
          <w:sz w:val="28"/>
          <w:szCs w:val="28"/>
          <w:lang w:val="uk-UA"/>
        </w:rPr>
        <w:t xml:space="preserve">(категорія земель – </w:t>
      </w:r>
      <w:r w:rsidR="00A21689" w:rsidRPr="00DE4A20">
        <w:rPr>
          <w:color w:val="000000" w:themeColor="text1"/>
          <w:sz w:val="28"/>
          <w:szCs w:val="28"/>
          <w:lang w:val="uk-UA"/>
        </w:rPr>
        <w:t xml:space="preserve">землі </w:t>
      </w:r>
      <w:r w:rsidR="00BF2859">
        <w:rPr>
          <w:color w:val="000000" w:themeColor="text1"/>
          <w:sz w:val="28"/>
          <w:szCs w:val="28"/>
          <w:lang w:val="uk-UA"/>
        </w:rPr>
        <w:t>житлової та громадської забудови</w:t>
      </w:r>
      <w:r w:rsidR="00A21689">
        <w:rPr>
          <w:color w:val="000000" w:themeColor="text1"/>
          <w:sz w:val="28"/>
          <w:szCs w:val="28"/>
          <w:lang w:val="uk-UA"/>
        </w:rPr>
        <w:t xml:space="preserve">; </w:t>
      </w:r>
      <w:r w:rsidR="00A21689">
        <w:rPr>
          <w:sz w:val="28"/>
          <w:szCs w:val="28"/>
          <w:lang w:val="uk-UA"/>
        </w:rPr>
        <w:t xml:space="preserve">код виду цільового призначення – </w:t>
      </w:r>
      <w:r w:rsidR="00BF2859" w:rsidRPr="00DE4A20">
        <w:rPr>
          <w:iCs/>
          <w:color w:val="000000" w:themeColor="text1"/>
          <w:sz w:val="28"/>
          <w:szCs w:val="28"/>
          <w:lang w:val="uk-UA"/>
        </w:rPr>
        <w:t>02.10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A21689">
        <w:rPr>
          <w:sz w:val="28"/>
          <w:szCs w:val="28"/>
          <w:lang w:val="uk-UA"/>
        </w:rPr>
        <w:t>), я</w:t>
      </w:r>
      <w:r w:rsidR="00BF2859">
        <w:rPr>
          <w:sz w:val="28"/>
          <w:szCs w:val="28"/>
          <w:lang w:val="uk-UA"/>
        </w:rPr>
        <w:t>кою передбачено формування двох</w:t>
      </w:r>
      <w:r w:rsidR="00A21689">
        <w:rPr>
          <w:sz w:val="28"/>
          <w:szCs w:val="28"/>
          <w:lang w:val="uk-UA"/>
        </w:rPr>
        <w:t xml:space="preserve"> земельних ділянок, а саме:</w:t>
      </w:r>
    </w:p>
    <w:p w14:paraId="33FFF0ED" w14:textId="07FF71B0" w:rsidR="00A21689" w:rsidRDefault="00A21689" w:rsidP="00A2168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F2859">
        <w:rPr>
          <w:sz w:val="28"/>
          <w:szCs w:val="28"/>
          <w:lang w:val="uk-UA"/>
        </w:rPr>
        <w:t xml:space="preserve">  площею 0,1230</w:t>
      </w:r>
      <w:r>
        <w:rPr>
          <w:sz w:val="28"/>
          <w:szCs w:val="28"/>
          <w:lang w:val="uk-UA"/>
        </w:rPr>
        <w:t xml:space="preserve"> га </w:t>
      </w:r>
      <w:r w:rsidR="00BF2859">
        <w:rPr>
          <w:sz w:val="28"/>
          <w:szCs w:val="28"/>
          <w:lang w:val="uk-UA"/>
        </w:rPr>
        <w:t>(кадастровий номер 8000000000:75:297:0008</w:t>
      </w:r>
      <w:r>
        <w:rPr>
          <w:sz w:val="28"/>
          <w:szCs w:val="28"/>
          <w:lang w:val="uk-UA"/>
        </w:rPr>
        <w:t>);</w:t>
      </w:r>
    </w:p>
    <w:p w14:paraId="0198FFFD" w14:textId="3B64C710" w:rsidR="00DA050D" w:rsidRPr="00BF2859" w:rsidRDefault="00BF2859" w:rsidP="00BF285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площею  0,8810  </w:t>
      </w:r>
      <w:r w:rsidR="00A21689">
        <w:rPr>
          <w:sz w:val="28"/>
          <w:szCs w:val="28"/>
          <w:lang w:val="uk-UA"/>
        </w:rPr>
        <w:t>га (кадастровий номер 8000000000:</w:t>
      </w:r>
      <w:r w:rsidRPr="00BF2859">
        <w:rPr>
          <w:sz w:val="28"/>
          <w:szCs w:val="28"/>
          <w:lang w:val="uk-UA"/>
        </w:rPr>
        <w:t xml:space="preserve"> </w:t>
      </w:r>
      <w:r w:rsidR="00DE302A">
        <w:rPr>
          <w:sz w:val="28"/>
          <w:szCs w:val="28"/>
          <w:lang w:val="uk-UA"/>
        </w:rPr>
        <w:t>75:297:0009</w:t>
      </w:r>
      <w:r w:rsidR="00A21689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</w:t>
      </w:r>
      <w:r w:rsidR="00314A8C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справа 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509663911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C084FDD" w14:textId="77777777" w:rsidR="00BF2859" w:rsidRPr="00613BCE" w:rsidRDefault="00BF2859" w:rsidP="00BF285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13BCE">
        <w:rPr>
          <w:sz w:val="28"/>
          <w:szCs w:val="28"/>
          <w:lang w:val="uk-UA"/>
        </w:rPr>
        <w:t>2.</w:t>
      </w:r>
      <w:r w:rsidRPr="00613BCE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613BCE">
        <w:rPr>
          <w:sz w:val="28"/>
          <w:szCs w:val="28"/>
          <w:lang w:val="uk-UA"/>
        </w:rPr>
        <w:t>вебсайті</w:t>
      </w:r>
      <w:proofErr w:type="spellEnd"/>
      <w:r w:rsidRPr="00613BCE">
        <w:rPr>
          <w:sz w:val="28"/>
          <w:szCs w:val="28"/>
          <w:lang w:val="uk-UA"/>
        </w:rPr>
        <w:t xml:space="preserve"> Київської міської ради. </w:t>
      </w:r>
    </w:p>
    <w:p w14:paraId="65ECDAC7" w14:textId="77777777" w:rsidR="00BF2859" w:rsidRPr="00613BCE" w:rsidRDefault="00BF2859" w:rsidP="00BF2859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613BCE">
        <w:rPr>
          <w:sz w:val="28"/>
          <w:szCs w:val="28"/>
          <w:lang w:val="uk-UA"/>
        </w:rPr>
        <w:t>3.</w:t>
      </w:r>
      <w:r w:rsidRPr="00613BCE">
        <w:rPr>
          <w:sz w:val="28"/>
          <w:szCs w:val="28"/>
          <w:lang w:val="uk-UA"/>
        </w:rPr>
        <w:tab/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613BCE">
        <w:rPr>
          <w:sz w:val="28"/>
          <w:szCs w:val="28"/>
          <w:lang w:val="uk-UA"/>
        </w:rPr>
        <w:t>містопланування</w:t>
      </w:r>
      <w:proofErr w:type="spellEnd"/>
      <w:r w:rsidRPr="00613BCE">
        <w:rPr>
          <w:sz w:val="28"/>
          <w:szCs w:val="28"/>
          <w:lang w:val="uk-UA"/>
        </w:rPr>
        <w:t xml:space="preserve"> та земельних відносин.</w:t>
      </w: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338ABDA6" w:rsidR="007F1821" w:rsidRPr="00137EBD" w:rsidRDefault="00137EBD" w:rsidP="00077ABE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7ED80" w14:textId="77777777" w:rsidR="004F03CC" w:rsidRDefault="004F03CC">
      <w:r>
        <w:separator/>
      </w:r>
    </w:p>
  </w:endnote>
  <w:endnote w:type="continuationSeparator" w:id="0">
    <w:p w14:paraId="26BCF751" w14:textId="77777777" w:rsidR="004F03CC" w:rsidRDefault="004F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6704" w14:textId="77777777" w:rsidR="004F03CC" w:rsidRDefault="004F03CC">
      <w:r>
        <w:separator/>
      </w:r>
    </w:p>
  </w:footnote>
  <w:footnote w:type="continuationSeparator" w:id="0">
    <w:p w14:paraId="54DE335D" w14:textId="77777777" w:rsidR="004F03CC" w:rsidRDefault="004F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426879">
    <w:abstractNumId w:val="10"/>
  </w:num>
  <w:num w:numId="2" w16cid:durableId="229193484">
    <w:abstractNumId w:val="6"/>
  </w:num>
  <w:num w:numId="3" w16cid:durableId="333578677">
    <w:abstractNumId w:val="9"/>
  </w:num>
  <w:num w:numId="4" w16cid:durableId="907955030">
    <w:abstractNumId w:val="0"/>
  </w:num>
  <w:num w:numId="5" w16cid:durableId="1394742380">
    <w:abstractNumId w:val="8"/>
  </w:num>
  <w:num w:numId="6" w16cid:durableId="1617983386">
    <w:abstractNumId w:val="4"/>
  </w:num>
  <w:num w:numId="7" w16cid:durableId="100271822">
    <w:abstractNumId w:val="5"/>
  </w:num>
  <w:num w:numId="8" w16cid:durableId="880363466">
    <w:abstractNumId w:val="7"/>
  </w:num>
  <w:num w:numId="9" w16cid:durableId="1771270980">
    <w:abstractNumId w:val="2"/>
  </w:num>
  <w:num w:numId="10" w16cid:durableId="365521598">
    <w:abstractNumId w:val="1"/>
  </w:num>
  <w:num w:numId="11" w16cid:durableId="1257668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06500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77ABE"/>
    <w:rsid w:val="00084199"/>
    <w:rsid w:val="00090E5F"/>
    <w:rsid w:val="0009503E"/>
    <w:rsid w:val="00097606"/>
    <w:rsid w:val="000A4432"/>
    <w:rsid w:val="000A6D16"/>
    <w:rsid w:val="000A74AC"/>
    <w:rsid w:val="000B2796"/>
    <w:rsid w:val="000B62FD"/>
    <w:rsid w:val="000C7805"/>
    <w:rsid w:val="000D0E61"/>
    <w:rsid w:val="000D1775"/>
    <w:rsid w:val="000D2497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03CC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49E8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5168"/>
    <w:rsid w:val="00787AC7"/>
    <w:rsid w:val="007952F2"/>
    <w:rsid w:val="00797660"/>
    <w:rsid w:val="00797B97"/>
    <w:rsid w:val="007A30B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1689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1E38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2859"/>
    <w:rsid w:val="00BF4FF4"/>
    <w:rsid w:val="00C02AFE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6CA9"/>
    <w:rsid w:val="00C57126"/>
    <w:rsid w:val="00C57728"/>
    <w:rsid w:val="00C647B6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67447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302A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0BC4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2899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Абреу Олена Миколаївна</cp:lastModifiedBy>
  <cp:revision>15</cp:revision>
  <cp:lastPrinted>2024-05-22T13:32:00Z</cp:lastPrinted>
  <dcterms:created xsi:type="dcterms:W3CDTF">2024-05-22T10:39:00Z</dcterms:created>
  <dcterms:modified xsi:type="dcterms:W3CDTF">2024-06-06T07:07:00Z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