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3B1C1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504939595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504939595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B1C1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3B1C1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FDC2589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1B">
        <w:rPr>
          <w:b/>
          <w:bCs/>
          <w:i w:val="0"/>
          <w:iCs w:val="0"/>
          <w:sz w:val="24"/>
          <w:szCs w:val="24"/>
          <w:lang w:val="ru-RU"/>
        </w:rPr>
        <w:t xml:space="preserve">№ ПЗН-76589 від </w:t>
      </w:r>
      <w:r w:rsidRPr="003B1C1B">
        <w:rPr>
          <w:b/>
          <w:bCs/>
          <w:i w:val="0"/>
          <w:sz w:val="24"/>
          <w:szCs w:val="24"/>
          <w:lang w:val="ru-RU"/>
        </w:rPr>
        <w:t>15.01.2025</w:t>
      </w:r>
    </w:p>
    <w:p w14:paraId="1B663883" w14:textId="77777777" w:rsidR="00B30291" w:rsidRPr="003B1C1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3B1C1B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3B1C1B">
        <w:rPr>
          <w:i w:val="0"/>
          <w:sz w:val="24"/>
          <w:szCs w:val="24"/>
          <w:lang w:val="ru-RU"/>
        </w:rPr>
        <w:t>:</w:t>
      </w:r>
    </w:p>
    <w:p w14:paraId="4A04B8A4" w14:textId="7E22C386" w:rsidR="00B30291" w:rsidRDefault="00C77B0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об’єднанню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зеленого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Київзеленбуд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» у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земельн</w:t>
      </w:r>
      <w:r w:rsidR="00B95444">
        <w:rPr>
          <w:rFonts w:eastAsia="Georgia"/>
          <w:b/>
          <w:i/>
          <w:iCs/>
          <w:sz w:val="24"/>
          <w:szCs w:val="24"/>
          <w:lang w:val="ru-RU"/>
        </w:rPr>
        <w:t>ої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ділянк</w:t>
      </w:r>
      <w:r w:rsidR="00B95444">
        <w:rPr>
          <w:rFonts w:eastAsia="Georgia"/>
          <w:b/>
          <w:i/>
          <w:iCs/>
          <w:sz w:val="24"/>
          <w:szCs w:val="24"/>
          <w:lang w:val="ru-RU"/>
        </w:rPr>
        <w:t>и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95444">
        <w:rPr>
          <w:rFonts w:eastAsia="Georgia"/>
          <w:b/>
          <w:i/>
          <w:iCs/>
          <w:sz w:val="24"/>
          <w:szCs w:val="24"/>
          <w:lang w:val="ru-RU"/>
        </w:rPr>
        <w:br/>
      </w:r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B95444">
        <w:rPr>
          <w:rFonts w:eastAsia="Georgia"/>
          <w:b/>
          <w:i/>
          <w:iCs/>
          <w:sz w:val="24"/>
          <w:szCs w:val="24"/>
          <w:lang w:val="ru-RU"/>
        </w:rPr>
        <w:t xml:space="preserve">та </w:t>
      </w:r>
      <w:proofErr w:type="spellStart"/>
      <w:r w:rsidR="00B95444" w:rsidRPr="00C77B0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B954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скверу </w:t>
      </w:r>
      <w:r w:rsidR="00B95444">
        <w:rPr>
          <w:rFonts w:eastAsia="Georgia"/>
          <w:b/>
          <w:i/>
          <w:iCs/>
          <w:sz w:val="24"/>
          <w:szCs w:val="24"/>
          <w:lang w:val="ru-RU"/>
        </w:rPr>
        <w:br/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розі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Мокрої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площі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Петра Кривоноса </w:t>
      </w:r>
      <w:r w:rsidR="00B95444">
        <w:rPr>
          <w:rFonts w:eastAsia="Georgia"/>
          <w:b/>
          <w:i/>
          <w:iCs/>
          <w:sz w:val="24"/>
          <w:szCs w:val="24"/>
          <w:lang w:val="ru-RU"/>
        </w:rPr>
        <w:br/>
      </w:r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Солом'янському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C77B0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77B0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E932D9F" w14:textId="77777777" w:rsidR="00C77B01" w:rsidRPr="00581A44" w:rsidRDefault="00C77B0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363386E" w:rsidR="00B30291" w:rsidRPr="00AC6C1F" w:rsidRDefault="00A574DD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Київське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комунальне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об’єднання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зеленого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будівництва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та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експлуатації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зелених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насаджень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міста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 xml:space="preserve"> «</w:t>
            </w:r>
            <w:proofErr w:type="spellStart"/>
            <w:r w:rsidRPr="00A574DD">
              <w:rPr>
                <w:b w:val="0"/>
                <w:i/>
                <w:sz w:val="24"/>
                <w:szCs w:val="24"/>
              </w:rPr>
              <w:t>Київзеленбуд</w:t>
            </w:r>
            <w:proofErr w:type="spellEnd"/>
            <w:r w:rsidRPr="00A574DD">
              <w:rPr>
                <w:b w:val="0"/>
                <w:i/>
                <w:sz w:val="24"/>
                <w:szCs w:val="24"/>
              </w:rPr>
              <w:t>»</w:t>
            </w:r>
          </w:p>
        </w:tc>
      </w:tr>
      <w:tr w:rsidR="00B30291" w:rsidRPr="00CF2418" w14:paraId="5DC74608" w14:textId="77777777" w:rsidTr="001315C4">
        <w:trPr>
          <w:cantSplit/>
          <w:trHeight w:val="752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3B1C1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6AFE76E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F0E73A3" w14:textId="77777777" w:rsidR="00A574DD" w:rsidRPr="00B95444" w:rsidRDefault="00A574DD" w:rsidP="00B9544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B95444">
              <w:rPr>
                <w:b w:val="0"/>
                <w:i/>
                <w:sz w:val="24"/>
                <w:szCs w:val="24"/>
              </w:rPr>
              <w:t>КИЇВСЬКА МІСЬКА ДЕРЖАВНА АДМІНІСТРАЦІЯ</w:t>
            </w:r>
          </w:p>
          <w:p w14:paraId="15C91214" w14:textId="6877395C" w:rsidR="00B30291" w:rsidRPr="00B95444" w:rsidRDefault="00A574DD" w:rsidP="00B9544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B95444">
              <w:rPr>
                <w:b w:val="0"/>
                <w:i/>
                <w:sz w:val="24"/>
                <w:szCs w:val="24"/>
              </w:rPr>
              <w:t xml:space="preserve">01044, м. </w:t>
            </w:r>
            <w:proofErr w:type="spellStart"/>
            <w:r w:rsidRPr="00B95444">
              <w:rPr>
                <w:b w:val="0"/>
                <w:i/>
                <w:sz w:val="24"/>
                <w:szCs w:val="24"/>
              </w:rPr>
              <w:t>Київ</w:t>
            </w:r>
            <w:proofErr w:type="spellEnd"/>
            <w:r w:rsidRPr="00B95444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B95444">
              <w:rPr>
                <w:b w:val="0"/>
                <w:i/>
                <w:sz w:val="24"/>
                <w:szCs w:val="24"/>
              </w:rPr>
              <w:t>Шевченківський</w:t>
            </w:r>
            <w:proofErr w:type="spellEnd"/>
            <w:r w:rsidRPr="00B95444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B95444">
              <w:rPr>
                <w:b w:val="0"/>
                <w:i/>
                <w:sz w:val="24"/>
                <w:szCs w:val="24"/>
              </w:rPr>
              <w:t>район</w:t>
            </w:r>
            <w:proofErr w:type="spellEnd"/>
            <w:r w:rsidRPr="00B95444">
              <w:rPr>
                <w:b w:val="0"/>
                <w:i/>
                <w:sz w:val="24"/>
                <w:szCs w:val="24"/>
              </w:rPr>
              <w:t xml:space="preserve">, ВУЛИЦЯ ХРЕЩАТИК, </w:t>
            </w:r>
            <w:proofErr w:type="spellStart"/>
            <w:r w:rsidRPr="00B95444">
              <w:rPr>
                <w:b w:val="0"/>
                <w:i/>
                <w:sz w:val="24"/>
                <w:szCs w:val="24"/>
              </w:rPr>
              <w:t>будинок</w:t>
            </w:r>
            <w:proofErr w:type="spellEnd"/>
            <w:r w:rsidRPr="00B95444">
              <w:rPr>
                <w:b w:val="0"/>
                <w:i/>
                <w:sz w:val="24"/>
                <w:szCs w:val="24"/>
              </w:rPr>
              <w:t xml:space="preserve"> 36</w:t>
            </w:r>
          </w:p>
        </w:tc>
      </w:tr>
      <w:tr w:rsidR="00B30291" w:rsidRPr="00CF2418" w14:paraId="18172CC5" w14:textId="77777777" w:rsidTr="00A574DD">
        <w:trPr>
          <w:cantSplit/>
          <w:trHeight w:val="52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4B9BB3E4" w:rsidR="00B30291" w:rsidRPr="00A574DD" w:rsidRDefault="00D77F52" w:rsidP="00A574D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14.01.2025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504939595</w:t>
            </w:r>
          </w:p>
        </w:tc>
      </w:tr>
    </w:tbl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2FE4726D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="00A574DD">
        <w:rPr>
          <w:sz w:val="24"/>
          <w:szCs w:val="24"/>
          <w:lang w:val="ru-RU"/>
        </w:rPr>
        <w:t xml:space="preserve"> номер</w:t>
      </w:r>
      <w:r w:rsidRPr="00B30291">
        <w:rPr>
          <w:sz w:val="24"/>
          <w:szCs w:val="24"/>
          <w:lang w:val="ru-RU"/>
        </w:rPr>
        <w:t xml:space="preserve"> </w:t>
      </w:r>
      <w:r w:rsidRPr="003B1C1B">
        <w:rPr>
          <w:sz w:val="24"/>
          <w:szCs w:val="24"/>
          <w:lang w:val="ru-RU"/>
        </w:rPr>
        <w:t>8000000000:72:048:0013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1315C4">
        <w:trPr>
          <w:trHeight w:hRule="exact" w:val="537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3B1C1B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3B1C1B">
              <w:rPr>
                <w:i/>
                <w:iCs/>
                <w:sz w:val="24"/>
                <w:szCs w:val="24"/>
                <w:lang w:val="ru-RU"/>
              </w:rPr>
              <w:t xml:space="preserve">м. Київ, р-н Солом'янський, на розі вул. Мокрої та площі Петра Кривоноса </w:t>
            </w:r>
          </w:p>
        </w:tc>
      </w:tr>
      <w:tr w:rsidR="00B30291" w14:paraId="2FE40A2A" w14:textId="77777777" w:rsidTr="001315C4">
        <w:trPr>
          <w:trHeight w:hRule="exact" w:val="306"/>
        </w:trPr>
        <w:tc>
          <w:tcPr>
            <w:tcW w:w="3260" w:type="dxa"/>
            <w:shd w:val="clear" w:color="auto" w:fill="FFFFFF"/>
          </w:tcPr>
          <w:p w14:paraId="7581B470" w14:textId="21A6B8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574DD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0,4214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1315C4">
        <w:trPr>
          <w:trHeight w:hRule="exact" w:val="284"/>
        </w:trPr>
        <w:tc>
          <w:tcPr>
            <w:tcW w:w="3260" w:type="dxa"/>
            <w:shd w:val="clear" w:color="auto" w:fill="FFFFFF"/>
            <w:vAlign w:val="bottom"/>
          </w:tcPr>
          <w:p w14:paraId="32AC0A5E" w14:textId="685E8E63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A7C66CF" w:rsidR="00B30291" w:rsidRPr="00AC6C1F" w:rsidRDefault="00A574D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574DD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4A2055" w14:paraId="6763E525" w14:textId="77777777" w:rsidTr="004A2055">
        <w:trPr>
          <w:trHeight w:val="324"/>
        </w:trPr>
        <w:tc>
          <w:tcPr>
            <w:tcW w:w="3260" w:type="dxa"/>
            <w:shd w:val="clear" w:color="auto" w:fill="FFFFFF"/>
          </w:tcPr>
          <w:p w14:paraId="3F931AB9" w14:textId="5799A95F" w:rsidR="004A2055" w:rsidRPr="00CF2418" w:rsidRDefault="004A2055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CD957C1" w:rsidR="004A2055" w:rsidRPr="00A574DD" w:rsidRDefault="004A2055" w:rsidP="00AC6C1F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A574DD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A574D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4DD">
              <w:rPr>
                <w:i/>
                <w:sz w:val="24"/>
                <w:szCs w:val="24"/>
                <w:lang w:val="ru-RU"/>
              </w:rPr>
              <w:t>рекреаційного</w:t>
            </w:r>
            <w:proofErr w:type="spellEnd"/>
            <w:r w:rsidRPr="00A574D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4DD">
              <w:rPr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</w:tr>
      <w:tr w:rsidR="004A2055" w14:paraId="4EEB19B1" w14:textId="77777777" w:rsidTr="004A2055">
        <w:trPr>
          <w:trHeight w:val="839"/>
        </w:trPr>
        <w:tc>
          <w:tcPr>
            <w:tcW w:w="3260" w:type="dxa"/>
            <w:shd w:val="clear" w:color="auto" w:fill="FFFFFF"/>
          </w:tcPr>
          <w:p w14:paraId="7E5AA3FD" w14:textId="77777777" w:rsidR="004A2055" w:rsidRPr="00B30291" w:rsidRDefault="004A2055" w:rsidP="0017495D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6F1F59B8" w14:textId="1D4C3B51" w:rsidR="004A2055" w:rsidRPr="0017495D" w:rsidRDefault="004A2055" w:rsidP="00B95444">
            <w:pPr>
              <w:pStyle w:val="a4"/>
              <w:ind w:firstLine="140"/>
              <w:jc w:val="both"/>
              <w:rPr>
                <w:lang w:val="uk-UA"/>
              </w:rPr>
            </w:pPr>
            <w:r w:rsidRPr="0017495D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17495D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Pr="0017495D">
              <w:rPr>
                <w:rStyle w:val="ac"/>
                <w:sz w:val="24"/>
                <w:szCs w:val="24"/>
                <w:lang w:val="uk-UA"/>
              </w:rPr>
              <w:t xml:space="preserve">для обслуговування 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та </w:t>
            </w:r>
            <w:r w:rsidRPr="0017495D">
              <w:rPr>
                <w:rStyle w:val="ac"/>
                <w:sz w:val="24"/>
                <w:szCs w:val="24"/>
                <w:lang w:val="uk-UA"/>
              </w:rPr>
              <w:t>експлуатації скверу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17495D" w14:paraId="0C99E21F" w14:textId="77777777" w:rsidTr="004A2055">
        <w:trPr>
          <w:trHeight w:hRule="exact" w:val="573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17495D" w:rsidRPr="00B30291" w:rsidRDefault="0017495D" w:rsidP="0017495D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17495D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380DF5A" w14:textId="7FE0404C" w:rsidR="00B95444" w:rsidRPr="00486B0B" w:rsidRDefault="00B95444" w:rsidP="00B9544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DA99920" w:rsidR="0017495D" w:rsidRPr="008F240B" w:rsidRDefault="00921921" w:rsidP="004A2055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921921">
              <w:rPr>
                <w:rStyle w:val="ac"/>
                <w:b/>
                <w:iCs w:val="0"/>
                <w:sz w:val="24"/>
                <w:szCs w:val="24"/>
                <w:lang w:val="ru-RU"/>
              </w:rPr>
              <w:t>9 498 499</w:t>
            </w:r>
            <w:r w:rsidR="00B95444" w:rsidRPr="00486B0B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5444" w:rsidRPr="00486B0B">
              <w:rPr>
                <w:rStyle w:val="ac"/>
                <w:b/>
                <w:iCs w:val="0"/>
                <w:sz w:val="24"/>
                <w:szCs w:val="24"/>
                <w:lang w:val="ru-RU"/>
              </w:rPr>
              <w:t>грн</w:t>
            </w:r>
            <w:proofErr w:type="spellEnd"/>
            <w:r w:rsidR="00B95444" w:rsidRPr="00486B0B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</w:t>
            </w:r>
            <w:r w:rsidRPr="00921921">
              <w:rPr>
                <w:rStyle w:val="ac"/>
                <w:b/>
                <w:iCs w:val="0"/>
                <w:sz w:val="24"/>
                <w:szCs w:val="24"/>
                <w:lang w:val="ru-RU"/>
              </w:rPr>
              <w:t>05</w:t>
            </w:r>
            <w:r w:rsidR="00B95444" w:rsidRPr="00486B0B">
              <w:rPr>
                <w:rStyle w:val="ac"/>
                <w:b/>
                <w:iCs w:val="0"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17495D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17495D" w:rsidRDefault="0017495D" w:rsidP="0017495D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17495D" w:rsidRPr="00B30291" w:rsidRDefault="0017495D" w:rsidP="0017495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FCB18B9" w14:textId="26F2B332" w:rsidR="006A05B6" w:rsidRDefault="006A05B6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A05B6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6A05B6">
        <w:rPr>
          <w:i w:val="0"/>
          <w:sz w:val="24"/>
          <w:szCs w:val="24"/>
          <w:lang w:val="uk-UA"/>
        </w:rPr>
        <w:t>проєкт</w:t>
      </w:r>
      <w:proofErr w:type="spellEnd"/>
      <w:r w:rsidRPr="006A05B6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7D13C3C" w14:textId="1ED9CA0F" w:rsidR="00B36BE8" w:rsidRDefault="00B36BE8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31B49669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6A05B6">
        <w:rPr>
          <w:b/>
          <w:bCs/>
          <w:i w:val="0"/>
          <w:sz w:val="24"/>
          <w:szCs w:val="24"/>
          <w:lang w:val="uk-UA"/>
        </w:rPr>
        <w:t xml:space="preserve">4. </w:t>
      </w:r>
      <w:r w:rsidRPr="00B30291">
        <w:rPr>
          <w:b/>
          <w:bCs/>
          <w:i w:val="0"/>
          <w:sz w:val="24"/>
          <w:szCs w:val="24"/>
          <w:lang w:val="ru-RU"/>
        </w:rPr>
        <w:t xml:space="preserve">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2530FB">
        <w:trPr>
          <w:cantSplit/>
          <w:trHeight w:val="603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7D39FBEE" w:rsidR="00B30291" w:rsidRPr="00F336A8" w:rsidRDefault="002530FB" w:rsidP="00B95444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530FB">
              <w:rPr>
                <w:rFonts w:ascii="Times New Roman" w:eastAsia="Times New Roman" w:hAnsi="Times New Roman" w:cs="Times New Roman"/>
                <w:i/>
              </w:rPr>
              <w:t>Земельна ділянка вільна від капітальної забудови.</w:t>
            </w:r>
          </w:p>
        </w:tc>
      </w:tr>
      <w:tr w:rsidR="00B30291" w:rsidRPr="0070402C" w14:paraId="29DEE27E" w14:textId="77777777" w:rsidTr="001315C4">
        <w:trPr>
          <w:cantSplit/>
          <w:trHeight w:val="3815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1D5D0A63" w:rsidR="00B30291" w:rsidRPr="00726B77" w:rsidRDefault="00726B77" w:rsidP="00B95444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</w:t>
            </w:r>
            <w:r w:rsidR="002530FB" w:rsidRPr="002530F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детального плану території в межах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Повітрофлотського проспекту, вулиць Солом’янської, Механізаторів, Кудряшова та залізничних колій</w:t>
            </w:r>
            <w:r w:rsidR="002530FB" w:rsidRPr="002530F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 Солом'янському районі м. Києва, затвердженого рішенням Київсь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кої міської ради від 24.09.2015 № 46/1949</w:t>
            </w:r>
            <w:r w:rsidR="002530FB" w:rsidRPr="002530F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потрапляє в межі функціональних зон: переважно до терито</w:t>
            </w:r>
            <w:r w:rsidR="009C224C">
              <w:rPr>
                <w:rFonts w:ascii="Times New Roman" w:eastAsia="Times New Roman" w:hAnsi="Times New Roman" w:cs="Times New Roman"/>
                <w:i/>
                <w:color w:val="auto"/>
              </w:rPr>
              <w:t>рії зелених насаджень загальног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 користування, частково до території громадських </w:t>
            </w:r>
            <w:r w:rsidR="009C22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будівель і споруд та частково до території вулиць і доріг </w:t>
            </w:r>
            <w:r w:rsidR="002530FB" w:rsidRPr="002530FB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витяг з містобудівної документації наданий </w:t>
            </w:r>
            <w:r w:rsidR="002530FB" w:rsidRPr="002530FB">
              <w:rPr>
                <w:rFonts w:ascii="Times New Roman" w:eastAsia="Times New Roman" w:hAnsi="Times New Roman" w:cs="Times New Roman"/>
                <w:i/>
                <w:color w:val="auto"/>
              </w:rPr>
              <w:t>лист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ом</w:t>
            </w:r>
            <w:r w:rsidR="002530FB" w:rsidRPr="002530F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16</w:t>
            </w:r>
            <w:r w:rsidR="002530FB" w:rsidRPr="002530FB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10.2024 </w:t>
            </w:r>
            <w:r w:rsidR="00B95444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№ 055-10677).</w:t>
            </w:r>
          </w:p>
        </w:tc>
      </w:tr>
      <w:tr w:rsidR="00B30291" w:rsidRPr="0070402C" w14:paraId="63303273" w14:textId="77777777" w:rsidTr="001315C4">
        <w:trPr>
          <w:cantSplit/>
          <w:trHeight w:val="2114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CB4D309" w:rsidR="00B30291" w:rsidRPr="00F336A8" w:rsidRDefault="002530FB" w:rsidP="00B95444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530FB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від 28.03.2002 № 370/1804</w:t>
            </w:r>
            <w:r w:rsidR="001315C4">
              <w:rPr>
                <w:rFonts w:ascii="Times New Roman" w:eastAsia="Times New Roman" w:hAnsi="Times New Roman" w:cs="Times New Roman"/>
                <w:i/>
              </w:rPr>
              <w:t>,</w:t>
            </w:r>
            <w:r w:rsidR="001315C4" w:rsidRPr="001315C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9C224C" w:rsidRPr="009C224C">
              <w:rPr>
                <w:rFonts w:ascii="Times New Roman" w:eastAsia="Times New Roman" w:hAnsi="Times New Roman" w:cs="Times New Roman"/>
                <w:i/>
              </w:rPr>
              <w:t>земельна ділянка потрапляє в межі функціональних зон: переважно до території зелених насаджень загального користування, частково до території громадських будівель і споруд та частково до території вулиць і доріг</w:t>
            </w:r>
            <w:r w:rsidR="009C224C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B9544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906474">
        <w:trPr>
          <w:cantSplit/>
          <w:trHeight w:val="399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7AF87305" w:rsidR="00B30291" w:rsidRPr="00AD604C" w:rsidRDefault="001315C4" w:rsidP="00B95444">
            <w:pPr>
              <w:pStyle w:val="ad"/>
              <w:ind w:firstLine="460"/>
              <w:jc w:val="both"/>
              <w:rPr>
                <w:rFonts w:ascii="Arial" w:hAnsi="Arial" w:cs="Arial"/>
                <w:i/>
              </w:rPr>
            </w:pPr>
            <w:r w:rsidRPr="002530FB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від 28.03.2002 № 370/1804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1315C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 w:rsidRPr="009C224C">
              <w:rPr>
                <w:rFonts w:ascii="Times New Roman" w:eastAsia="Times New Roman" w:hAnsi="Times New Roman" w:cs="Times New Roman"/>
                <w:i/>
              </w:rPr>
              <w:t>земельна ділянка потрапляє в межі функціональних зон: переважно до території зелених насаджень загального користування</w:t>
            </w:r>
            <w:r w:rsidR="00195DA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95444" w:rsidRPr="0070402C" w14:paraId="527BCA55" w14:textId="77777777" w:rsidTr="00B95444">
        <w:tc>
          <w:tcPr>
            <w:tcW w:w="3260" w:type="dxa"/>
          </w:tcPr>
          <w:p w14:paraId="4195AA14" w14:textId="77777777" w:rsidR="00B95444" w:rsidRPr="00AC6C1F" w:rsidRDefault="00B95444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816610D" w14:textId="02E2BE8B" w:rsidR="00B95444" w:rsidRDefault="00B95444" w:rsidP="00B95444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C224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30C9F38" w14:textId="341D67CF" w:rsidR="00B95444" w:rsidRDefault="00B95444" w:rsidP="00B9544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Відповідно до р</w:t>
            </w:r>
            <w:r w:rsidRPr="001224BE">
              <w:rPr>
                <w:rFonts w:ascii="Times New Roman" w:hAnsi="Times New Roman" w:cs="Times New Roman"/>
                <w:i/>
              </w:rPr>
              <w:t>ішення Київської міськ</w:t>
            </w:r>
            <w:r>
              <w:rPr>
                <w:rFonts w:ascii="Times New Roman" w:hAnsi="Times New Roman" w:cs="Times New Roman"/>
                <w:i/>
              </w:rPr>
              <w:t xml:space="preserve">ої ради                                 від 17.05.2018 </w:t>
            </w:r>
            <w:r w:rsidRPr="001224BE">
              <w:rPr>
                <w:rFonts w:ascii="Times New Roman" w:hAnsi="Times New Roman" w:cs="Times New Roman"/>
                <w:i/>
              </w:rPr>
              <w:t xml:space="preserve">№ 825/4889 «Про надання статусу скверу земельній ділянці на розі вулиці Кудряшова та площі Петра Кривоноса у Солом’янському районі м. Києва» </w:t>
            </w:r>
            <w:r>
              <w:rPr>
                <w:rFonts w:ascii="Times New Roman" w:hAnsi="Times New Roman" w:cs="Times New Roman"/>
                <w:i/>
              </w:rPr>
              <w:t>земельній ділянці надано статус скверу.</w:t>
            </w:r>
          </w:p>
          <w:p w14:paraId="3EC81231" w14:textId="0D435268" w:rsidR="00B95444" w:rsidRDefault="00B95444" w:rsidP="00B9544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1224BE">
              <w:rPr>
                <w:rFonts w:ascii="Times New Roman" w:hAnsi="Times New Roman" w:cs="Times New Roman"/>
                <w:i/>
              </w:rPr>
              <w:t>ішення</w:t>
            </w:r>
            <w:r>
              <w:rPr>
                <w:rFonts w:ascii="Times New Roman" w:hAnsi="Times New Roman" w:cs="Times New Roman"/>
                <w:i/>
              </w:rPr>
              <w:t>м Київської міської ради від 09.02.</w:t>
            </w:r>
            <w:r w:rsidRPr="001224BE">
              <w:rPr>
                <w:rFonts w:ascii="Times New Roman" w:hAnsi="Times New Roman" w:cs="Times New Roman"/>
                <w:i/>
              </w:rPr>
              <w:t xml:space="preserve">2023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224BE">
              <w:rPr>
                <w:rFonts w:ascii="Times New Roman" w:hAnsi="Times New Roman" w:cs="Times New Roman"/>
                <w:i/>
              </w:rPr>
              <w:t>№ 5940/5981 «Про повернення історичної назви вулиці Кудряшова в Солом’янському районі міста Києва»</w:t>
            </w:r>
            <w:r>
              <w:rPr>
                <w:rFonts w:ascii="Times New Roman" w:hAnsi="Times New Roman" w:cs="Times New Roman"/>
                <w:i/>
              </w:rPr>
              <w:t xml:space="preserve"> вулиці Кудряшова повернуто назву вулиця Мокра.</w:t>
            </w:r>
          </w:p>
          <w:p w14:paraId="036FE98A" w14:textId="035B3004" w:rsidR="00B95444" w:rsidRPr="002530FB" w:rsidRDefault="00B95444" w:rsidP="00B9544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2530FB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2530FB"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 34 частини першої статті 26 Закону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530FB">
              <w:rPr>
                <w:rFonts w:ascii="Times New Roman" w:hAnsi="Times New Roman" w:cs="Times New Roman"/>
                <w:i/>
              </w:rPr>
              <w:t>України «Про місцеве самоврядування в Україні» та статей 9, 122 Земельного кодексу України такі питання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530FB">
              <w:rPr>
                <w:rFonts w:ascii="Times New Roman" w:hAnsi="Times New Roman" w:cs="Times New Roman"/>
                <w:i/>
              </w:rPr>
              <w:t>вирішуються виключно на пленарних засіданнях сільської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2530FB">
              <w:rPr>
                <w:rFonts w:ascii="Times New Roman" w:hAnsi="Times New Roman" w:cs="Times New Roman"/>
                <w:i/>
              </w:rPr>
              <w:t xml:space="preserve"> селищної, міської ради. </w:t>
            </w:r>
          </w:p>
          <w:p w14:paraId="775F0149" w14:textId="77777777" w:rsidR="00B95444" w:rsidRPr="002530FB" w:rsidRDefault="00B95444" w:rsidP="00B9544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</w:t>
            </w:r>
            <w:r w:rsidRPr="002530FB">
              <w:rPr>
                <w:rFonts w:ascii="Times New Roman" w:hAnsi="Times New Roman" w:cs="Times New Roman"/>
                <w:i/>
              </w:rPr>
              <w:t>підтверджується,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530FB">
              <w:rPr>
                <w:rFonts w:ascii="Times New Roman" w:hAnsi="Times New Roman" w:cs="Times New Roman"/>
                <w:i/>
              </w:rPr>
              <w:t>зокрема,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530FB">
              <w:rPr>
                <w:rFonts w:ascii="Times New Roman" w:hAnsi="Times New Roman" w:cs="Times New Roman"/>
                <w:i/>
              </w:rPr>
              <w:t>рішеннями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530FB">
              <w:rPr>
                <w:rFonts w:ascii="Times New Roman" w:hAnsi="Times New Roman" w:cs="Times New Roman"/>
                <w:i/>
              </w:rPr>
              <w:t xml:space="preserve">Верховного Суду від 28.04.2021 у справі № 826/8857/16,                від 17.04.2018 у справі № 826/8107/16, від 16.09.2021 у справі № 826/8847/16. </w:t>
            </w:r>
          </w:p>
          <w:p w14:paraId="16A4FC9D" w14:textId="12C14987" w:rsidR="00B95444" w:rsidRPr="0070402C" w:rsidRDefault="00B95444" w:rsidP="00B95444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2530FB">
              <w:rPr>
                <w:rFonts w:ascii="Times New Roman" w:hAnsi="Times New Roman" w:cs="Times New Roman"/>
                <w:i/>
              </w:rPr>
              <w:lastRenderedPageBreak/>
              <w:t xml:space="preserve">Зважаючи на вказане, цей </w:t>
            </w:r>
            <w:proofErr w:type="spellStart"/>
            <w:r w:rsidRPr="002530FB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2530FB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43A840E3" w14:textId="77777777" w:rsidR="002530FB" w:rsidRPr="002530FB" w:rsidRDefault="002530FB" w:rsidP="002530FB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2530FB">
        <w:rPr>
          <w:i w:val="0"/>
          <w:sz w:val="24"/>
          <w:szCs w:val="24"/>
          <w:lang w:val="ru-RU"/>
        </w:rPr>
        <w:t>Загальні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2530FB">
        <w:rPr>
          <w:i w:val="0"/>
          <w:sz w:val="24"/>
          <w:szCs w:val="24"/>
          <w:lang w:val="ru-RU"/>
        </w:rPr>
        <w:t>передачі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земельних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ділянок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у </w:t>
      </w:r>
      <w:proofErr w:type="spellStart"/>
      <w:r w:rsidRPr="002530FB">
        <w:rPr>
          <w:i w:val="0"/>
          <w:sz w:val="24"/>
          <w:szCs w:val="24"/>
          <w:lang w:val="ru-RU"/>
        </w:rPr>
        <w:t>користування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зацікавленим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2530FB">
        <w:rPr>
          <w:i w:val="0"/>
          <w:sz w:val="24"/>
          <w:szCs w:val="24"/>
          <w:lang w:val="ru-RU"/>
        </w:rPr>
        <w:t>визначено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Земельним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2530FB">
        <w:rPr>
          <w:i w:val="0"/>
          <w:sz w:val="24"/>
          <w:szCs w:val="24"/>
          <w:lang w:val="ru-RU"/>
        </w:rPr>
        <w:t>України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2530FB">
        <w:rPr>
          <w:i w:val="0"/>
          <w:sz w:val="24"/>
          <w:szCs w:val="24"/>
          <w:lang w:val="ru-RU"/>
        </w:rPr>
        <w:t>набуття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2530FB">
        <w:rPr>
          <w:i w:val="0"/>
          <w:sz w:val="24"/>
          <w:szCs w:val="24"/>
          <w:lang w:val="ru-RU"/>
        </w:rPr>
        <w:t>із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2530FB">
        <w:rPr>
          <w:i w:val="0"/>
          <w:sz w:val="24"/>
          <w:szCs w:val="24"/>
          <w:lang w:val="ru-RU"/>
        </w:rPr>
        <w:t>комунальної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власності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у </w:t>
      </w:r>
      <w:proofErr w:type="spellStart"/>
      <w:r w:rsidRPr="002530FB">
        <w:rPr>
          <w:i w:val="0"/>
          <w:sz w:val="24"/>
          <w:szCs w:val="24"/>
          <w:lang w:val="ru-RU"/>
        </w:rPr>
        <w:t>місті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Києві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, </w:t>
      </w:r>
      <w:proofErr w:type="spellStart"/>
      <w:r w:rsidRPr="002530FB">
        <w:rPr>
          <w:i w:val="0"/>
          <w:sz w:val="24"/>
          <w:szCs w:val="24"/>
          <w:lang w:val="ru-RU"/>
        </w:rPr>
        <w:t>затвердженим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рішенням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Київської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міської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ради                             </w:t>
      </w:r>
      <w:proofErr w:type="spellStart"/>
      <w:r w:rsidRPr="002530FB">
        <w:rPr>
          <w:i w:val="0"/>
          <w:sz w:val="24"/>
          <w:szCs w:val="24"/>
          <w:lang w:val="ru-RU"/>
        </w:rPr>
        <w:t>від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20.04.2017 № 241/2463.</w:t>
      </w:r>
    </w:p>
    <w:p w14:paraId="28CE268C" w14:textId="77777777" w:rsidR="002530FB" w:rsidRPr="002530FB" w:rsidRDefault="002530FB" w:rsidP="002530FB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2530FB">
        <w:rPr>
          <w:i w:val="0"/>
          <w:sz w:val="24"/>
          <w:szCs w:val="24"/>
          <w:lang w:val="ru-RU"/>
        </w:rPr>
        <w:t>Проєкт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рішення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2530FB">
        <w:rPr>
          <w:i w:val="0"/>
          <w:sz w:val="24"/>
          <w:szCs w:val="24"/>
          <w:lang w:val="ru-RU"/>
        </w:rPr>
        <w:t>стосується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2530FB">
        <w:rPr>
          <w:i w:val="0"/>
          <w:sz w:val="24"/>
          <w:szCs w:val="24"/>
          <w:lang w:val="ru-RU"/>
        </w:rPr>
        <w:t>соціальної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захищеності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осіб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з </w:t>
      </w:r>
      <w:proofErr w:type="spellStart"/>
      <w:r w:rsidRPr="002530FB">
        <w:rPr>
          <w:i w:val="0"/>
          <w:sz w:val="24"/>
          <w:szCs w:val="24"/>
          <w:lang w:val="ru-RU"/>
        </w:rPr>
        <w:t>інвалідністю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та                    не </w:t>
      </w:r>
      <w:proofErr w:type="spellStart"/>
      <w:r w:rsidRPr="002530FB">
        <w:rPr>
          <w:i w:val="0"/>
          <w:sz w:val="24"/>
          <w:szCs w:val="24"/>
          <w:lang w:val="ru-RU"/>
        </w:rPr>
        <w:t>матиме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впливу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2530FB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цієї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категорії</w:t>
      </w:r>
      <w:proofErr w:type="spellEnd"/>
      <w:r w:rsidRPr="002530FB">
        <w:rPr>
          <w:i w:val="0"/>
          <w:sz w:val="24"/>
          <w:szCs w:val="24"/>
          <w:lang w:val="ru-RU"/>
        </w:rPr>
        <w:t>.</w:t>
      </w:r>
    </w:p>
    <w:p w14:paraId="07A999C9" w14:textId="77777777" w:rsidR="002530FB" w:rsidRPr="002530FB" w:rsidRDefault="002530FB" w:rsidP="002530FB">
      <w:pPr>
        <w:pStyle w:val="1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2530FB">
        <w:rPr>
          <w:i w:val="0"/>
          <w:sz w:val="24"/>
          <w:szCs w:val="24"/>
          <w:lang w:val="ru-RU"/>
        </w:rPr>
        <w:t>Проєкт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рішення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2530FB">
        <w:rPr>
          <w:i w:val="0"/>
          <w:sz w:val="24"/>
          <w:szCs w:val="24"/>
          <w:lang w:val="ru-RU"/>
        </w:rPr>
        <w:t>містить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службової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інформації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у </w:t>
      </w:r>
      <w:proofErr w:type="spellStart"/>
      <w:r w:rsidRPr="002530FB">
        <w:rPr>
          <w:i w:val="0"/>
          <w:sz w:val="24"/>
          <w:szCs w:val="24"/>
          <w:lang w:val="ru-RU"/>
        </w:rPr>
        <w:t>розумінні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статті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2530FB">
        <w:rPr>
          <w:i w:val="0"/>
          <w:sz w:val="24"/>
          <w:szCs w:val="24"/>
          <w:lang w:val="ru-RU"/>
        </w:rPr>
        <w:t>України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«Про доступ до </w:t>
      </w:r>
      <w:proofErr w:type="spellStart"/>
      <w:r w:rsidRPr="002530FB">
        <w:rPr>
          <w:i w:val="0"/>
          <w:sz w:val="24"/>
          <w:szCs w:val="24"/>
          <w:lang w:val="ru-RU"/>
        </w:rPr>
        <w:t>публічної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інформації</w:t>
      </w:r>
      <w:proofErr w:type="spellEnd"/>
      <w:r w:rsidRPr="002530FB">
        <w:rPr>
          <w:i w:val="0"/>
          <w:sz w:val="24"/>
          <w:szCs w:val="24"/>
          <w:lang w:val="ru-RU"/>
        </w:rPr>
        <w:t>».</w:t>
      </w:r>
    </w:p>
    <w:p w14:paraId="702AFC77" w14:textId="74AC1462" w:rsidR="00E90C7D" w:rsidRDefault="002530FB" w:rsidP="002530F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2530FB">
        <w:rPr>
          <w:i w:val="0"/>
          <w:sz w:val="24"/>
          <w:szCs w:val="24"/>
          <w:lang w:val="ru-RU"/>
        </w:rPr>
        <w:t>Проєкт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рішення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2530FB">
        <w:rPr>
          <w:i w:val="0"/>
          <w:sz w:val="24"/>
          <w:szCs w:val="24"/>
          <w:lang w:val="ru-RU"/>
        </w:rPr>
        <w:t>містить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інформації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2530FB">
        <w:rPr>
          <w:i w:val="0"/>
          <w:sz w:val="24"/>
          <w:szCs w:val="24"/>
          <w:lang w:val="ru-RU"/>
        </w:rPr>
        <w:t>фізичну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2530FB">
        <w:rPr>
          <w:i w:val="0"/>
          <w:sz w:val="24"/>
          <w:szCs w:val="24"/>
          <w:lang w:val="ru-RU"/>
        </w:rPr>
        <w:t>персональні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дані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2530FB">
        <w:rPr>
          <w:i w:val="0"/>
          <w:sz w:val="24"/>
          <w:szCs w:val="24"/>
          <w:lang w:val="ru-RU"/>
        </w:rPr>
        <w:t>розумінні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2530FB">
        <w:rPr>
          <w:i w:val="0"/>
          <w:sz w:val="24"/>
          <w:szCs w:val="24"/>
          <w:lang w:val="ru-RU"/>
        </w:rPr>
        <w:t>України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2530FB">
        <w:rPr>
          <w:i w:val="0"/>
          <w:sz w:val="24"/>
          <w:szCs w:val="24"/>
          <w:lang w:val="ru-RU"/>
        </w:rPr>
        <w:t>інформацію</w:t>
      </w:r>
      <w:proofErr w:type="spellEnd"/>
      <w:r w:rsidRPr="002530FB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2530FB">
        <w:rPr>
          <w:i w:val="0"/>
          <w:sz w:val="24"/>
          <w:szCs w:val="24"/>
          <w:lang w:val="ru-RU"/>
        </w:rPr>
        <w:t>статті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2530FB">
        <w:rPr>
          <w:i w:val="0"/>
          <w:sz w:val="24"/>
          <w:szCs w:val="24"/>
          <w:lang w:val="ru-RU"/>
        </w:rPr>
        <w:t>України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2530FB">
        <w:rPr>
          <w:i w:val="0"/>
          <w:sz w:val="24"/>
          <w:szCs w:val="24"/>
          <w:lang w:val="ru-RU"/>
        </w:rPr>
        <w:t>захист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персональних</w:t>
      </w:r>
      <w:proofErr w:type="spellEnd"/>
      <w:r w:rsidRPr="002530FB">
        <w:rPr>
          <w:i w:val="0"/>
          <w:sz w:val="24"/>
          <w:szCs w:val="24"/>
          <w:lang w:val="ru-RU"/>
        </w:rPr>
        <w:t xml:space="preserve"> </w:t>
      </w:r>
      <w:proofErr w:type="spellStart"/>
      <w:r w:rsidRPr="002530FB">
        <w:rPr>
          <w:i w:val="0"/>
          <w:sz w:val="24"/>
          <w:szCs w:val="24"/>
          <w:lang w:val="ru-RU"/>
        </w:rPr>
        <w:t>даних</w:t>
      </w:r>
      <w:proofErr w:type="spellEnd"/>
      <w:r w:rsidRPr="002530FB">
        <w:rPr>
          <w:i w:val="0"/>
          <w:sz w:val="24"/>
          <w:szCs w:val="24"/>
          <w:lang w:val="ru-RU"/>
        </w:rPr>
        <w:t>».</w:t>
      </w:r>
    </w:p>
    <w:p w14:paraId="0896E605" w14:textId="77777777" w:rsidR="002530FB" w:rsidRPr="002F6307" w:rsidRDefault="002530FB" w:rsidP="002530F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3B49DF21" w14:textId="77777777" w:rsidR="002530FB" w:rsidRPr="00074342" w:rsidRDefault="002530FB" w:rsidP="002530FB">
      <w:pPr>
        <w:pStyle w:val="1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074342">
        <w:rPr>
          <w:i w:val="0"/>
          <w:sz w:val="24"/>
          <w:szCs w:val="24"/>
          <w:lang w:val="ru-RU"/>
        </w:rPr>
        <w:t>Реалізація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рішення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074342">
        <w:rPr>
          <w:i w:val="0"/>
          <w:sz w:val="24"/>
          <w:szCs w:val="24"/>
          <w:lang w:val="ru-RU"/>
        </w:rPr>
        <w:t>потребує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додаткових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витрат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міського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бюджету.</w:t>
      </w:r>
    </w:p>
    <w:p w14:paraId="582228A1" w14:textId="7C59246C" w:rsidR="00B95444" w:rsidRPr="005676F1" w:rsidRDefault="002530FB" w:rsidP="004A2055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074342">
        <w:rPr>
          <w:i w:val="0"/>
          <w:sz w:val="24"/>
          <w:szCs w:val="24"/>
          <w:lang w:val="ru-RU"/>
        </w:rPr>
        <w:t>Відповідно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074342">
        <w:rPr>
          <w:i w:val="0"/>
          <w:sz w:val="24"/>
          <w:szCs w:val="24"/>
          <w:lang w:val="ru-RU"/>
        </w:rPr>
        <w:t>Податкового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074342">
        <w:rPr>
          <w:i w:val="0"/>
          <w:sz w:val="24"/>
          <w:szCs w:val="24"/>
          <w:lang w:val="ru-RU"/>
        </w:rPr>
        <w:t>України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074342">
        <w:rPr>
          <w:i w:val="0"/>
          <w:sz w:val="24"/>
          <w:szCs w:val="24"/>
          <w:lang w:val="ru-RU"/>
        </w:rPr>
        <w:t>Положення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074342">
        <w:rPr>
          <w:i w:val="0"/>
          <w:sz w:val="24"/>
          <w:szCs w:val="24"/>
          <w:lang w:val="ru-RU"/>
        </w:rPr>
        <w:t>місті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Києві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, </w:t>
      </w:r>
      <w:proofErr w:type="spellStart"/>
      <w:r w:rsidRPr="00074342">
        <w:rPr>
          <w:i w:val="0"/>
          <w:sz w:val="24"/>
          <w:szCs w:val="24"/>
          <w:lang w:val="ru-RU"/>
        </w:rPr>
        <w:t>затвердженого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рішенням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Київської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міської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074342">
        <w:rPr>
          <w:i w:val="0"/>
          <w:sz w:val="24"/>
          <w:szCs w:val="24"/>
          <w:lang w:val="ru-RU"/>
        </w:rPr>
        <w:t>від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074342">
        <w:rPr>
          <w:i w:val="0"/>
          <w:sz w:val="24"/>
          <w:szCs w:val="24"/>
          <w:lang w:val="ru-RU"/>
        </w:rPr>
        <w:t>встановлення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місцевих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податків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і </w:t>
      </w:r>
      <w:proofErr w:type="spellStart"/>
      <w:r w:rsidRPr="00074342">
        <w:rPr>
          <w:i w:val="0"/>
          <w:sz w:val="24"/>
          <w:szCs w:val="24"/>
          <w:lang w:val="ru-RU"/>
        </w:rPr>
        <w:t>зборів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074342">
        <w:rPr>
          <w:i w:val="0"/>
          <w:sz w:val="24"/>
          <w:szCs w:val="24"/>
          <w:lang w:val="ru-RU"/>
        </w:rPr>
        <w:t>Києві</w:t>
      </w:r>
      <w:proofErr w:type="spellEnd"/>
      <w:r w:rsidRPr="00074342">
        <w:rPr>
          <w:i w:val="0"/>
          <w:sz w:val="24"/>
          <w:szCs w:val="24"/>
          <w:lang w:val="ru-RU"/>
        </w:rPr>
        <w:t>» (</w:t>
      </w:r>
      <w:proofErr w:type="spellStart"/>
      <w:r w:rsidRPr="00074342">
        <w:rPr>
          <w:i w:val="0"/>
          <w:sz w:val="24"/>
          <w:szCs w:val="24"/>
          <w:lang w:val="ru-RU"/>
        </w:rPr>
        <w:t>зі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змінами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074342">
        <w:rPr>
          <w:i w:val="0"/>
          <w:sz w:val="24"/>
          <w:szCs w:val="24"/>
          <w:lang w:val="ru-RU"/>
        </w:rPr>
        <w:t>доповненнями</w:t>
      </w:r>
      <w:proofErr w:type="spellEnd"/>
      <w:r w:rsidRPr="00074342">
        <w:rPr>
          <w:i w:val="0"/>
          <w:sz w:val="24"/>
          <w:szCs w:val="24"/>
          <w:lang w:val="ru-RU"/>
        </w:rPr>
        <w:t>)</w:t>
      </w:r>
      <w:r>
        <w:rPr>
          <w:i w:val="0"/>
          <w:sz w:val="24"/>
          <w:szCs w:val="24"/>
          <w:lang w:val="ru-RU"/>
        </w:rPr>
        <w:t>,</w:t>
      </w:r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розрахунковий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розмір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074342">
        <w:rPr>
          <w:i w:val="0"/>
          <w:sz w:val="24"/>
          <w:szCs w:val="24"/>
          <w:lang w:val="ru-RU"/>
        </w:rPr>
        <w:t>податку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складатиме</w:t>
      </w:r>
      <w:proofErr w:type="spellEnd"/>
      <w:r w:rsidR="00B95444">
        <w:rPr>
          <w:i w:val="0"/>
          <w:sz w:val="24"/>
          <w:szCs w:val="24"/>
          <w:lang w:val="uk-UA"/>
        </w:rPr>
        <w:t xml:space="preserve">: </w:t>
      </w:r>
      <w:r w:rsidR="00921921" w:rsidRPr="00921921">
        <w:rPr>
          <w:b/>
          <w:i w:val="0"/>
          <w:sz w:val="24"/>
          <w:szCs w:val="24"/>
          <w:lang w:val="uk-UA"/>
        </w:rPr>
        <w:t>94 984</w:t>
      </w:r>
      <w:r w:rsidR="00B95444" w:rsidRPr="00921921">
        <w:rPr>
          <w:b/>
          <w:i w:val="0"/>
          <w:sz w:val="24"/>
          <w:szCs w:val="24"/>
          <w:lang w:val="uk-UA"/>
        </w:rPr>
        <w:t xml:space="preserve"> грн. </w:t>
      </w:r>
      <w:r w:rsidR="00921921" w:rsidRPr="00921921">
        <w:rPr>
          <w:b/>
          <w:i w:val="0"/>
          <w:sz w:val="24"/>
          <w:szCs w:val="24"/>
          <w:lang w:val="uk-UA"/>
        </w:rPr>
        <w:t>99</w:t>
      </w:r>
      <w:r w:rsidR="00B95444" w:rsidRPr="005676F1">
        <w:rPr>
          <w:b/>
          <w:i w:val="0"/>
          <w:sz w:val="24"/>
          <w:szCs w:val="24"/>
          <w:lang w:val="uk-UA"/>
        </w:rPr>
        <w:t xml:space="preserve"> коп</w:t>
      </w:r>
      <w:r w:rsidR="00B95444">
        <w:rPr>
          <w:b/>
          <w:i w:val="0"/>
          <w:sz w:val="24"/>
          <w:szCs w:val="24"/>
          <w:lang w:val="uk-UA"/>
        </w:rPr>
        <w:t>.</w:t>
      </w:r>
      <w:r w:rsidR="004A2055">
        <w:rPr>
          <w:b/>
          <w:i w:val="0"/>
          <w:sz w:val="24"/>
          <w:szCs w:val="24"/>
          <w:lang w:val="uk-UA"/>
        </w:rPr>
        <w:t xml:space="preserve"> </w:t>
      </w:r>
      <w:r w:rsidR="00B95444" w:rsidRPr="005676F1">
        <w:rPr>
          <w:b/>
          <w:i w:val="0"/>
          <w:sz w:val="24"/>
          <w:szCs w:val="24"/>
          <w:lang w:val="uk-UA"/>
        </w:rPr>
        <w:t>(</w:t>
      </w:r>
      <w:r w:rsidR="00921921">
        <w:rPr>
          <w:b/>
          <w:i w:val="0"/>
          <w:sz w:val="24"/>
          <w:szCs w:val="24"/>
          <w:lang w:val="uk-UA"/>
        </w:rPr>
        <w:t>1</w:t>
      </w:r>
      <w:r w:rsidR="00B95444" w:rsidRPr="005676F1">
        <w:rPr>
          <w:b/>
          <w:i w:val="0"/>
          <w:sz w:val="24"/>
          <w:szCs w:val="24"/>
          <w:lang w:val="uk-UA"/>
        </w:rPr>
        <w:t xml:space="preserve"> %)</w:t>
      </w:r>
      <w:r w:rsidR="00B95444" w:rsidRPr="005676F1">
        <w:rPr>
          <w:i w:val="0"/>
          <w:sz w:val="24"/>
          <w:szCs w:val="24"/>
          <w:lang w:val="uk-UA"/>
        </w:rPr>
        <w:t>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  <w:bookmarkStart w:id="0" w:name="_GoBack"/>
      <w:bookmarkEnd w:id="0"/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77640FB6" w14:textId="77777777" w:rsidR="002530FB" w:rsidRDefault="002530FB" w:rsidP="002530F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</w:t>
      </w:r>
      <w:r>
        <w:rPr>
          <w:i w:val="0"/>
          <w:sz w:val="24"/>
          <w:szCs w:val="24"/>
          <w:lang w:val="ru-RU"/>
        </w:rPr>
        <w:t>вленою</w:t>
      </w:r>
      <w:proofErr w:type="spellEnd"/>
      <w:r>
        <w:rPr>
          <w:i w:val="0"/>
          <w:sz w:val="24"/>
          <w:szCs w:val="24"/>
          <w:lang w:val="ru-RU"/>
        </w:rPr>
        <w:t xml:space="preserve"> особою </w:t>
      </w:r>
      <w:proofErr w:type="spellStart"/>
      <w:r>
        <w:rPr>
          <w:i w:val="0"/>
          <w:sz w:val="24"/>
          <w:szCs w:val="24"/>
          <w:lang w:val="ru-RU"/>
        </w:rPr>
        <w:t>своїх</w:t>
      </w:r>
      <w:proofErr w:type="spellEnd"/>
      <w:r>
        <w:rPr>
          <w:i w:val="0"/>
          <w:sz w:val="24"/>
          <w:szCs w:val="24"/>
          <w:lang w:val="ru-RU"/>
        </w:rPr>
        <w:t xml:space="preserve"> прав </w:t>
      </w:r>
      <w:proofErr w:type="spellStart"/>
      <w:r>
        <w:rPr>
          <w:i w:val="0"/>
          <w:sz w:val="24"/>
          <w:szCs w:val="24"/>
          <w:lang w:val="ru-RU"/>
        </w:rPr>
        <w:t>щодо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074342">
        <w:rPr>
          <w:i w:val="0"/>
          <w:sz w:val="24"/>
          <w:szCs w:val="24"/>
          <w:lang w:val="ru-RU"/>
        </w:rPr>
        <w:t>користування</w:t>
      </w:r>
      <w:proofErr w:type="spellEnd"/>
      <w:r w:rsidRPr="00074342">
        <w:rPr>
          <w:i w:val="0"/>
          <w:sz w:val="24"/>
          <w:szCs w:val="24"/>
          <w:lang w:val="ru-RU"/>
        </w:rPr>
        <w:t xml:space="preserve"> земельною </w:t>
      </w:r>
      <w:proofErr w:type="spellStart"/>
      <w:r w:rsidRPr="00074342">
        <w:rPr>
          <w:i w:val="0"/>
          <w:sz w:val="24"/>
          <w:szCs w:val="24"/>
          <w:lang w:val="ru-RU"/>
        </w:rPr>
        <w:t>ділянкою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C22BD4A" w:rsidR="00AE1A2E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3B1C1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F22BA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F22BA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F22BA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5E0A5418" w:rsidR="00F22BAC" w:rsidRPr="003B1C1B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3B1C1B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3B1C1B">
          <w:rPr>
            <w:i w:val="0"/>
            <w:sz w:val="12"/>
            <w:szCs w:val="12"/>
            <w:lang w:val="ru-RU"/>
          </w:rPr>
          <w:t xml:space="preserve"> записка № ПЗН-76589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3B1C1B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3B1C1B">
          <w:rPr>
            <w:i w:val="0"/>
            <w:sz w:val="12"/>
            <w:szCs w:val="12"/>
            <w:lang w:val="ru-RU"/>
          </w:rPr>
          <w:t xml:space="preserve"> </w:t>
        </w:r>
        <w:r w:rsidR="00855E11" w:rsidRPr="003B1C1B">
          <w:rPr>
            <w:i w:val="0"/>
            <w:sz w:val="12"/>
            <w:szCs w:val="12"/>
            <w:lang w:val="ru-RU"/>
          </w:rPr>
          <w:t>15.01.2025</w:t>
        </w:r>
        <w:r w:rsidR="0012494D" w:rsidRPr="003B1C1B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6A05B6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3B1C1B">
          <w:rPr>
            <w:i w:val="0"/>
            <w:sz w:val="12"/>
            <w:szCs w:val="12"/>
            <w:lang w:val="ru-RU"/>
          </w:rPr>
          <w:t xml:space="preserve"> 504939595</w:t>
        </w:r>
      </w:p>
      <w:p w14:paraId="3386C57A" w14:textId="1E6A0311" w:rsidR="00F22BAC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A2055" w:rsidRPr="004A205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F22BAC" w:rsidRDefault="00F22BA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24BE"/>
    <w:rsid w:val="0012494D"/>
    <w:rsid w:val="001315C4"/>
    <w:rsid w:val="001638CB"/>
    <w:rsid w:val="001675FB"/>
    <w:rsid w:val="00173F07"/>
    <w:rsid w:val="0017495D"/>
    <w:rsid w:val="00174E19"/>
    <w:rsid w:val="00195DA5"/>
    <w:rsid w:val="001A7756"/>
    <w:rsid w:val="001B1FCA"/>
    <w:rsid w:val="001D3A82"/>
    <w:rsid w:val="002370D1"/>
    <w:rsid w:val="002530FB"/>
    <w:rsid w:val="00265722"/>
    <w:rsid w:val="002678BE"/>
    <w:rsid w:val="002C5654"/>
    <w:rsid w:val="002D265C"/>
    <w:rsid w:val="002F6307"/>
    <w:rsid w:val="00311269"/>
    <w:rsid w:val="00346872"/>
    <w:rsid w:val="003A13FE"/>
    <w:rsid w:val="003B1C1B"/>
    <w:rsid w:val="003C3E66"/>
    <w:rsid w:val="003C6375"/>
    <w:rsid w:val="00452D5A"/>
    <w:rsid w:val="00463B38"/>
    <w:rsid w:val="00495A67"/>
    <w:rsid w:val="004A2055"/>
    <w:rsid w:val="004A2E57"/>
    <w:rsid w:val="0050652B"/>
    <w:rsid w:val="005740F1"/>
    <w:rsid w:val="00581A44"/>
    <w:rsid w:val="005C003C"/>
    <w:rsid w:val="005D5C2D"/>
    <w:rsid w:val="005E2EFF"/>
    <w:rsid w:val="0065190A"/>
    <w:rsid w:val="00664939"/>
    <w:rsid w:val="006A05B6"/>
    <w:rsid w:val="006A34C6"/>
    <w:rsid w:val="007033CD"/>
    <w:rsid w:val="00706695"/>
    <w:rsid w:val="00725C6A"/>
    <w:rsid w:val="00726B77"/>
    <w:rsid w:val="007312B1"/>
    <w:rsid w:val="007C0899"/>
    <w:rsid w:val="007D4A0A"/>
    <w:rsid w:val="007E3A33"/>
    <w:rsid w:val="007F05B6"/>
    <w:rsid w:val="007F1356"/>
    <w:rsid w:val="00820317"/>
    <w:rsid w:val="00855E11"/>
    <w:rsid w:val="008E2350"/>
    <w:rsid w:val="008F1951"/>
    <w:rsid w:val="00906474"/>
    <w:rsid w:val="00921921"/>
    <w:rsid w:val="0094351B"/>
    <w:rsid w:val="0098267F"/>
    <w:rsid w:val="009A280B"/>
    <w:rsid w:val="009C224C"/>
    <w:rsid w:val="00A03734"/>
    <w:rsid w:val="00A1045E"/>
    <w:rsid w:val="00A214DC"/>
    <w:rsid w:val="00A318A9"/>
    <w:rsid w:val="00A34F0D"/>
    <w:rsid w:val="00A404EA"/>
    <w:rsid w:val="00A574DD"/>
    <w:rsid w:val="00A60058"/>
    <w:rsid w:val="00A73294"/>
    <w:rsid w:val="00A92A53"/>
    <w:rsid w:val="00A94E5D"/>
    <w:rsid w:val="00AA4A94"/>
    <w:rsid w:val="00AC6C1F"/>
    <w:rsid w:val="00AC6FC9"/>
    <w:rsid w:val="00AD77FD"/>
    <w:rsid w:val="00AE1A2E"/>
    <w:rsid w:val="00B00C12"/>
    <w:rsid w:val="00B11B2C"/>
    <w:rsid w:val="00B30291"/>
    <w:rsid w:val="00B36BE8"/>
    <w:rsid w:val="00B62BD2"/>
    <w:rsid w:val="00B77E80"/>
    <w:rsid w:val="00B84B97"/>
    <w:rsid w:val="00B95444"/>
    <w:rsid w:val="00B96FCD"/>
    <w:rsid w:val="00BE6D79"/>
    <w:rsid w:val="00C04B24"/>
    <w:rsid w:val="00C20204"/>
    <w:rsid w:val="00C5746C"/>
    <w:rsid w:val="00C70FE7"/>
    <w:rsid w:val="00C77B01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22BAC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2EB6-09F3-4465-9F2E-FD0A26FC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6833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3</cp:revision>
  <cp:lastPrinted>2025-02-03T07:06:00Z</cp:lastPrinted>
  <dcterms:created xsi:type="dcterms:W3CDTF">2025-02-03T07:03:00Z</dcterms:created>
  <dcterms:modified xsi:type="dcterms:W3CDTF">2025-02-03T07:06:00Z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