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0E42F112">
                <wp:simplePos x="0" y="0"/>
                <wp:positionH relativeFrom="page">
                  <wp:posOffset>5652770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77777777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500927929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45.1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" filled="f" stroked="f">
                <v:textbox inset="0,0,0,0">
                  <w:txbxContent>
                    <w:p w14:paraId="56B912FB" w14:textId="77777777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500927929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4152850D" w:rsidR="004F0681" w:rsidRPr="003774B2" w:rsidRDefault="00286DA4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6F752B6B">
            <wp:simplePos x="0" y="0"/>
            <wp:positionH relativeFrom="column">
              <wp:posOffset>4700270</wp:posOffset>
            </wp:positionH>
            <wp:positionV relativeFrom="paragraph">
              <wp:posOffset>266065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651A699C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C7514D">
        <w:rPr>
          <w:b/>
          <w:bCs/>
          <w:sz w:val="24"/>
          <w:szCs w:val="24"/>
          <w:lang w:val="ru-RU"/>
        </w:rPr>
        <w:t>ПЗН-55381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C7514D">
        <w:rPr>
          <w:b/>
          <w:bCs/>
          <w:sz w:val="24"/>
          <w:szCs w:val="24"/>
          <w:lang w:val="ru-RU"/>
        </w:rPr>
        <w:t>14.06.2023</w:t>
      </w:r>
    </w:p>
    <w:p w14:paraId="69271402" w14:textId="6E2111A7" w:rsidR="004F0681" w:rsidRDefault="00604821" w:rsidP="003774B2">
      <w:pPr>
        <w:pStyle w:val="1"/>
        <w:shd w:val="clear" w:color="auto" w:fill="auto"/>
        <w:spacing w:after="0"/>
        <w:ind w:left="567" w:right="3481" w:firstLine="720"/>
        <w:rPr>
          <w:noProof/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05AF3380" w14:textId="77777777" w:rsidR="00846612" w:rsidRPr="003774B2" w:rsidRDefault="00846612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</w:p>
    <w:p w14:paraId="3D808EFA" w14:textId="07AF3F44" w:rsidR="00E17376" w:rsidRDefault="00846612" w:rsidP="00846612">
      <w:pPr>
        <w:pStyle w:val="31"/>
        <w:spacing w:line="226" w:lineRule="auto"/>
        <w:ind w:right="2693" w:firstLine="142"/>
        <w:jc w:val="center"/>
        <w:rPr>
          <w:rFonts w:ascii="Times New Roman" w:hAnsi="Times New Roman"/>
          <w:bCs/>
          <w:i/>
          <w:sz w:val="24"/>
          <w:szCs w:val="24"/>
          <w:lang w:bidi="uk-UA"/>
        </w:rPr>
      </w:pPr>
      <w:r w:rsidRPr="00846612">
        <w:rPr>
          <w:rFonts w:ascii="Times New Roman" w:hAnsi="Times New Roman"/>
          <w:bCs/>
          <w:i/>
          <w:color w:val="000000"/>
          <w:sz w:val="24"/>
          <w:szCs w:val="24"/>
          <w:lang w:bidi="uk-UA"/>
        </w:rPr>
        <w:t xml:space="preserve">Про </w:t>
      </w:r>
      <w:r w:rsidRPr="00846612">
        <w:rPr>
          <w:rFonts w:ascii="Times New Roman" w:hAnsi="Times New Roman"/>
          <w:bCs/>
          <w:i/>
          <w:sz w:val="24"/>
          <w:szCs w:val="24"/>
          <w:lang w:bidi="uk-UA"/>
        </w:rPr>
        <w:t xml:space="preserve">передачу громадянці </w:t>
      </w:r>
      <w:r w:rsidRPr="00846612">
        <w:rPr>
          <w:rFonts w:ascii="Times New Roman" w:hAnsi="Times New Roman"/>
          <w:i/>
          <w:iCs/>
          <w:sz w:val="24"/>
          <w:szCs w:val="24"/>
        </w:rPr>
        <w:t xml:space="preserve">Шевчук Людмилі Василівні </w:t>
      </w:r>
      <w:r w:rsidRPr="00846612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846612">
        <w:rPr>
          <w:rFonts w:ascii="Times New Roman" w:hAnsi="Times New Roman"/>
          <w:bCs/>
          <w:i/>
          <w:sz w:val="24"/>
          <w:szCs w:val="24"/>
          <w:lang w:bidi="uk-UA"/>
        </w:rPr>
        <w:t xml:space="preserve">у приватну власність земельної ділянки для будівництва і обслуговування жилого будинку, господарських будівель і споруд на вул. </w:t>
      </w:r>
      <w:proofErr w:type="spellStart"/>
      <w:r w:rsidRPr="00846612">
        <w:rPr>
          <w:rFonts w:ascii="Times New Roman" w:hAnsi="Times New Roman"/>
          <w:bCs/>
          <w:i/>
          <w:sz w:val="24"/>
          <w:szCs w:val="24"/>
          <w:lang w:bidi="uk-UA"/>
        </w:rPr>
        <w:t>Лейбніца</w:t>
      </w:r>
      <w:proofErr w:type="spellEnd"/>
      <w:r w:rsidRPr="00846612">
        <w:rPr>
          <w:rFonts w:ascii="Times New Roman" w:hAnsi="Times New Roman"/>
          <w:bCs/>
          <w:i/>
          <w:sz w:val="24"/>
          <w:szCs w:val="24"/>
          <w:lang w:bidi="uk-UA"/>
        </w:rPr>
        <w:t>, 6 у Деснянському районі міста Києва</w:t>
      </w:r>
    </w:p>
    <w:p w14:paraId="691AD26A" w14:textId="77777777" w:rsidR="00846612" w:rsidRPr="00846612" w:rsidRDefault="00846612" w:rsidP="00846612">
      <w:pPr>
        <w:pStyle w:val="31"/>
        <w:spacing w:line="226" w:lineRule="auto"/>
        <w:ind w:right="2693" w:firstLine="142"/>
        <w:jc w:val="center"/>
        <w:rPr>
          <w:rFonts w:ascii="Times New Roman" w:hAnsi="Times New Roman"/>
          <w:i/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6226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2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Шевчук Людмила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Василівна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2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09.06.2023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500927929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497A0FF3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="00846612">
        <w:rPr>
          <w:sz w:val="24"/>
          <w:szCs w:val="24"/>
        </w:rPr>
        <w:t>номер</w:t>
      </w:r>
      <w:r w:rsidRPr="003774B2">
        <w:rPr>
          <w:sz w:val="24"/>
          <w:szCs w:val="24"/>
        </w:rPr>
        <w:t xml:space="preserve"> </w:t>
      </w:r>
      <w:r w:rsidR="00765699" w:rsidRPr="003774B2">
        <w:rPr>
          <w:sz w:val="24"/>
          <w:szCs w:val="24"/>
        </w:rPr>
        <w:t>8000000000:62:146:0632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1"/>
        <w:gridCol w:w="6210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C72790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C72790">
              <w:rPr>
                <w:b w:val="0"/>
                <w:i/>
                <w:sz w:val="24"/>
                <w:szCs w:val="24"/>
              </w:rPr>
              <w:t xml:space="preserve">вул. </w:t>
            </w:r>
            <w:proofErr w:type="spellStart"/>
            <w:r w:rsidRPr="00C72790">
              <w:rPr>
                <w:b w:val="0"/>
                <w:i/>
                <w:sz w:val="24"/>
                <w:szCs w:val="24"/>
              </w:rPr>
              <w:t>Лейбніца</w:t>
            </w:r>
            <w:proofErr w:type="spellEnd"/>
            <w:r w:rsidRPr="00C72790">
              <w:rPr>
                <w:b w:val="0"/>
                <w:i/>
                <w:sz w:val="24"/>
                <w:szCs w:val="24"/>
              </w:rPr>
              <w:t xml:space="preserve">, 6 у Деснянському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C72790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C72790">
              <w:rPr>
                <w:b w:val="0"/>
                <w:i/>
                <w:sz w:val="24"/>
                <w:szCs w:val="24"/>
              </w:rPr>
              <w:t>0,1000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61E2AAE7" w:rsidR="00E659C4" w:rsidRPr="00C72790" w:rsidRDefault="00C72790" w:rsidP="00C72790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C72790">
              <w:rPr>
                <w:rStyle w:val="af"/>
                <w:b w:val="0"/>
                <w:sz w:val="24"/>
                <w:szCs w:val="24"/>
              </w:rPr>
              <w:t xml:space="preserve">Приватна власність 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0DF9F557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Вид використання:                    </w:t>
            </w:r>
          </w:p>
        </w:tc>
        <w:tc>
          <w:tcPr>
            <w:tcW w:w="6373" w:type="dxa"/>
          </w:tcPr>
          <w:p w14:paraId="1AB1CB5D" w14:textId="469D5FF5" w:rsidR="00E659C4" w:rsidRPr="00C72790" w:rsidRDefault="00E659C4" w:rsidP="00C72790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C72790">
              <w:rPr>
                <w:b w:val="0"/>
                <w:i/>
                <w:sz w:val="24"/>
                <w:szCs w:val="24"/>
              </w:rPr>
              <w:t>для будівництва і обслуговування житлового будинку, господарських будівель і споруд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47F9520E" w14:textId="20EF8C5C" w:rsidR="004F0681" w:rsidRDefault="00BA02ED" w:rsidP="00BD541C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На замовлення зацікавленої особи землевпорядною організацією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землеустрою щодо відведення земельної ділянки, </w:t>
      </w:r>
      <w:r w:rsidR="00BD541C">
        <w:rPr>
          <w:sz w:val="24"/>
          <w:szCs w:val="24"/>
        </w:rPr>
        <w:t>на підставі якого та в</w:t>
      </w:r>
      <w:r w:rsidRPr="00DF2891">
        <w:rPr>
          <w:sz w:val="24"/>
          <w:szCs w:val="24"/>
        </w:rPr>
        <w:t>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 w:rsidR="00BD541C">
        <w:rPr>
          <w:sz w:val="24"/>
          <w:szCs w:val="24"/>
        </w:rPr>
        <w:t xml:space="preserve"> </w:t>
      </w:r>
      <w:r w:rsidRPr="00DF2891">
        <w:rPr>
          <w:sz w:val="24"/>
          <w:szCs w:val="24"/>
        </w:rPr>
        <w:t xml:space="preserve">від 20.04.2017 </w:t>
      </w:r>
      <w:r w:rsidR="00BD541C">
        <w:rPr>
          <w:sz w:val="24"/>
          <w:szCs w:val="24"/>
        </w:rPr>
        <w:t xml:space="preserve">                   </w:t>
      </w:r>
      <w:r w:rsidRPr="00DF2891">
        <w:rPr>
          <w:sz w:val="24"/>
          <w:szCs w:val="24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20E85A79" w14:textId="77777777" w:rsidR="00BD541C" w:rsidRPr="003774B2" w:rsidRDefault="00BD541C" w:rsidP="00BD541C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2565D124" w:rsidR="004F0681" w:rsidRDefault="00604821" w:rsidP="00BD541C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4E151477" w14:textId="77777777" w:rsidR="00BD541C" w:rsidRPr="003774B2" w:rsidRDefault="00BD541C" w:rsidP="00BD541C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727" w:type="dxa"/>
        <w:tblInd w:w="-34" w:type="dxa"/>
        <w:tblLook w:val="04A0" w:firstRow="1" w:lastRow="0" w:firstColumn="1" w:lastColumn="0" w:noHBand="0" w:noVBand="1"/>
      </w:tblPr>
      <w:tblGrid>
        <w:gridCol w:w="3290"/>
        <w:gridCol w:w="6437"/>
      </w:tblGrid>
      <w:tr w:rsidR="00846612" w:rsidRPr="003774B2" w14:paraId="4A887E4C" w14:textId="77777777" w:rsidTr="00B863FE">
        <w:trPr>
          <w:cantSplit/>
          <w:trHeight w:val="822"/>
        </w:trPr>
        <w:tc>
          <w:tcPr>
            <w:tcW w:w="3290" w:type="dxa"/>
          </w:tcPr>
          <w:p w14:paraId="5C83180A" w14:textId="5D4D8A2B" w:rsidR="00846612" w:rsidRPr="00EA27C8" w:rsidRDefault="00846612" w:rsidP="00846612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846612" w:rsidRPr="00EA27C8" w:rsidRDefault="00846612" w:rsidP="00846612">
            <w:pPr>
              <w:pStyle w:val="22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437" w:type="dxa"/>
          </w:tcPr>
          <w:p w14:paraId="687E2619" w14:textId="647B3A44" w:rsidR="00846612" w:rsidRPr="00BD541C" w:rsidRDefault="00846612" w:rsidP="00C411F4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BD541C">
              <w:rPr>
                <w:i/>
                <w:sz w:val="24"/>
                <w:szCs w:val="24"/>
              </w:rPr>
              <w:t xml:space="preserve">Земельна ділянка забудована – розташований житловий будинок загальною площею 244,1 </w:t>
            </w:r>
            <w:proofErr w:type="spellStart"/>
            <w:r w:rsidRPr="00BD541C">
              <w:rPr>
                <w:i/>
                <w:sz w:val="24"/>
                <w:szCs w:val="24"/>
              </w:rPr>
              <w:t>кв</w:t>
            </w:r>
            <w:proofErr w:type="spellEnd"/>
            <w:r w:rsidRPr="00BD541C">
              <w:rPr>
                <w:i/>
                <w:sz w:val="24"/>
                <w:szCs w:val="24"/>
              </w:rPr>
              <w:t>. м, що перебуває у приватній власності Шевчук Л.В. (</w:t>
            </w:r>
            <w:r w:rsidR="00C411F4">
              <w:rPr>
                <w:i/>
                <w:sz w:val="24"/>
                <w:szCs w:val="24"/>
              </w:rPr>
              <w:t xml:space="preserve">інформація </w:t>
            </w:r>
            <w:r w:rsidRPr="00BD541C">
              <w:rPr>
                <w:i/>
                <w:sz w:val="24"/>
                <w:szCs w:val="24"/>
              </w:rPr>
              <w:t xml:space="preserve">з Державного реєстру речових прав на нерухоме майно про реєстрацію права власності від </w:t>
            </w:r>
            <w:r w:rsidR="00C411F4">
              <w:rPr>
                <w:i/>
                <w:sz w:val="24"/>
                <w:szCs w:val="24"/>
              </w:rPr>
              <w:t>14</w:t>
            </w:r>
            <w:r w:rsidRPr="00BD541C">
              <w:rPr>
                <w:i/>
                <w:sz w:val="24"/>
                <w:szCs w:val="24"/>
              </w:rPr>
              <w:t>.0</w:t>
            </w:r>
            <w:r w:rsidR="00C411F4">
              <w:rPr>
                <w:i/>
                <w:sz w:val="24"/>
                <w:szCs w:val="24"/>
              </w:rPr>
              <w:t>6</w:t>
            </w:r>
            <w:r w:rsidRPr="00BD541C">
              <w:rPr>
                <w:i/>
                <w:sz w:val="24"/>
                <w:szCs w:val="24"/>
              </w:rPr>
              <w:t>.202</w:t>
            </w:r>
            <w:r w:rsidR="00C411F4">
              <w:rPr>
                <w:i/>
                <w:sz w:val="24"/>
                <w:szCs w:val="24"/>
              </w:rPr>
              <w:t>3</w:t>
            </w:r>
            <w:r w:rsidRPr="00BD541C">
              <w:rPr>
                <w:i/>
                <w:sz w:val="24"/>
                <w:szCs w:val="24"/>
              </w:rPr>
              <w:t xml:space="preserve"> № </w:t>
            </w:r>
            <w:r w:rsidR="00C411F4">
              <w:rPr>
                <w:i/>
                <w:sz w:val="24"/>
                <w:szCs w:val="24"/>
              </w:rPr>
              <w:t>335654261</w:t>
            </w:r>
            <w:r w:rsidRPr="00BD541C">
              <w:rPr>
                <w:i/>
                <w:sz w:val="24"/>
                <w:szCs w:val="24"/>
              </w:rPr>
              <w:t>).</w:t>
            </w:r>
          </w:p>
        </w:tc>
      </w:tr>
      <w:tr w:rsidR="00846612" w:rsidRPr="003774B2" w14:paraId="44C55D8C" w14:textId="77777777" w:rsidTr="00B863FE">
        <w:trPr>
          <w:cantSplit/>
          <w:trHeight w:val="473"/>
        </w:trPr>
        <w:tc>
          <w:tcPr>
            <w:tcW w:w="3290" w:type="dxa"/>
          </w:tcPr>
          <w:p w14:paraId="7162150E" w14:textId="359B3034" w:rsidR="00846612" w:rsidRPr="00EA27C8" w:rsidRDefault="00846612" w:rsidP="00846612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437" w:type="dxa"/>
          </w:tcPr>
          <w:p w14:paraId="5ACEA60E" w14:textId="191A605A" w:rsidR="00846612" w:rsidRPr="00BD541C" w:rsidRDefault="00846612" w:rsidP="00846612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BD541C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46612" w:rsidRPr="003774B2" w14:paraId="53F755AF" w14:textId="77777777" w:rsidTr="00B863FE">
        <w:trPr>
          <w:cantSplit/>
          <w:trHeight w:val="1091"/>
        </w:trPr>
        <w:tc>
          <w:tcPr>
            <w:tcW w:w="3290" w:type="dxa"/>
          </w:tcPr>
          <w:p w14:paraId="05EA1F59" w14:textId="77777777" w:rsidR="00846612" w:rsidRDefault="00846612" w:rsidP="00846612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846612" w:rsidRPr="00EA27C8" w:rsidRDefault="00846612" w:rsidP="00846612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A27C8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437" w:type="dxa"/>
          </w:tcPr>
          <w:p w14:paraId="0F7C68A4" w14:textId="77777777" w:rsidR="00BD541C" w:rsidRPr="00EC576C" w:rsidRDefault="00846612" w:rsidP="008B5A7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EC576C">
              <w:rPr>
                <w:i/>
                <w:color w:val="auto"/>
                <w:sz w:val="24"/>
                <w:szCs w:val="24"/>
              </w:rPr>
              <w:t xml:space="preserve">Відповідно до Генерального плану міста Києва, затвердженого рішенням Київської міської ради                                    від 28.03.2002 № 370/1804, земельна ділянка за функціональним призначенням належить до </w:t>
            </w:r>
            <w:r w:rsidR="008B5A7D" w:rsidRPr="00EC576C">
              <w:rPr>
                <w:i/>
                <w:color w:val="auto"/>
                <w:sz w:val="24"/>
                <w:szCs w:val="24"/>
                <w:shd w:val="clear" w:color="auto" w:fill="FFFFFF"/>
              </w:rPr>
              <w:t>території громадських будівель та споруд (на розрахунковий період).</w:t>
            </w:r>
          </w:p>
          <w:p w14:paraId="14888231" w14:textId="436EF226" w:rsidR="008B5A7D" w:rsidRPr="00EC576C" w:rsidRDefault="00993AF9" w:rsidP="008B5A7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EC576C">
              <w:rPr>
                <w:i/>
                <w:color w:val="auto"/>
                <w:sz w:val="24"/>
                <w:szCs w:val="24"/>
              </w:rPr>
              <w:t xml:space="preserve">Рішенням Київської міської ради від 28.03.2002 № 380-4/1814 земельну ділянку (кадастровий номер 8000000000:62:146:0015) було передано в оренду підприємству «Вертикаль» Благодійного фонду «Дзвін надії»  для будівництва, експлуатації та обслуговування індивідуальних будинків </w:t>
            </w:r>
            <w:proofErr w:type="spellStart"/>
            <w:r w:rsidRPr="00EC576C">
              <w:rPr>
                <w:i/>
                <w:color w:val="auto"/>
                <w:sz w:val="24"/>
                <w:szCs w:val="24"/>
              </w:rPr>
              <w:t>котеджного</w:t>
            </w:r>
            <w:proofErr w:type="spellEnd"/>
            <w:r w:rsidRPr="00EC576C">
              <w:rPr>
                <w:i/>
                <w:color w:val="auto"/>
                <w:sz w:val="24"/>
                <w:szCs w:val="24"/>
              </w:rPr>
              <w:t xml:space="preserve"> типу.</w:t>
            </w:r>
          </w:p>
        </w:tc>
      </w:tr>
      <w:tr w:rsidR="00846612" w:rsidRPr="003774B2" w14:paraId="67EEAA64" w14:textId="77777777" w:rsidTr="00B863FE">
        <w:trPr>
          <w:cantSplit/>
          <w:trHeight w:val="553"/>
        </w:trPr>
        <w:tc>
          <w:tcPr>
            <w:tcW w:w="3290" w:type="dxa"/>
          </w:tcPr>
          <w:p w14:paraId="529F0A24" w14:textId="1612CD7F" w:rsidR="00846612" w:rsidRPr="00EA27C8" w:rsidRDefault="00846612" w:rsidP="00846612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437" w:type="dxa"/>
          </w:tcPr>
          <w:p w14:paraId="3A54F2AD" w14:textId="71126EFC" w:rsidR="00846612" w:rsidRPr="00EC576C" w:rsidRDefault="00846612" w:rsidP="00846612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C576C">
              <w:rPr>
                <w:rFonts w:ascii="Times New Roman" w:hAnsi="Times New Roman" w:cs="Times New Roman"/>
                <w:i/>
                <w:color w:val="auto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846612" w:rsidRPr="003774B2" w14:paraId="23E5DE02" w14:textId="77777777" w:rsidTr="00B863FE">
        <w:trPr>
          <w:cantSplit/>
          <w:trHeight w:val="269"/>
        </w:trPr>
        <w:tc>
          <w:tcPr>
            <w:tcW w:w="3290" w:type="dxa"/>
          </w:tcPr>
          <w:p w14:paraId="4A0BAC79" w14:textId="7C212191" w:rsidR="00846612" w:rsidRPr="00EA27C8" w:rsidRDefault="00846612" w:rsidP="00846612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437" w:type="dxa"/>
          </w:tcPr>
          <w:p w14:paraId="3CE4783F" w14:textId="760A9CCF" w:rsidR="00846612" w:rsidRPr="00EC576C" w:rsidRDefault="00846612" w:rsidP="00846612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C576C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зони. </w:t>
            </w:r>
          </w:p>
        </w:tc>
      </w:tr>
      <w:tr w:rsidR="00846612" w:rsidRPr="003774B2" w14:paraId="6A523C75" w14:textId="77777777" w:rsidTr="00B863FE">
        <w:trPr>
          <w:cantSplit/>
          <w:trHeight w:val="254"/>
        </w:trPr>
        <w:tc>
          <w:tcPr>
            <w:tcW w:w="3290" w:type="dxa"/>
          </w:tcPr>
          <w:p w14:paraId="4482B364" w14:textId="2091F961" w:rsidR="00846612" w:rsidRPr="00EA27C8" w:rsidRDefault="00846612" w:rsidP="00846612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437" w:type="dxa"/>
          </w:tcPr>
          <w:p w14:paraId="618882F9" w14:textId="77777777" w:rsidR="00BD541C" w:rsidRPr="00EC576C" w:rsidRDefault="00846612" w:rsidP="00BD541C">
            <w:pPr>
              <w:pStyle w:val="1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EC576C">
              <w:rPr>
                <w:i/>
                <w:color w:val="auto"/>
                <w:sz w:val="24"/>
                <w:szCs w:val="24"/>
              </w:rPr>
              <w:t xml:space="preserve">Земельна ділянка (кадастровий номер 8000000000:62:146:0632) сформована в результаті поділу земельної ділянки з кадастровим номером 8000000000:62:146:0015, яка  відповідно до рішення Київської міської ради від 28.03.2002 №380-4/1814 передавалася в оренду підприємству «Вертикаль» Благодійного фонду «Дзвін надії»  для будівництва, експлуатації та обслуговування індивідуальних будинків </w:t>
            </w:r>
            <w:proofErr w:type="spellStart"/>
            <w:r w:rsidRPr="00EC576C">
              <w:rPr>
                <w:i/>
                <w:color w:val="auto"/>
                <w:sz w:val="24"/>
                <w:szCs w:val="24"/>
              </w:rPr>
              <w:t>котеджного</w:t>
            </w:r>
            <w:proofErr w:type="spellEnd"/>
            <w:r w:rsidRPr="00EC576C">
              <w:rPr>
                <w:i/>
                <w:color w:val="auto"/>
                <w:sz w:val="24"/>
                <w:szCs w:val="24"/>
              </w:rPr>
              <w:t xml:space="preserve"> типу в селищі Троєщина на вул. Леніна та вул. Толстого у Деснянському районі м. Києва (договір оренди від 11.03.2003 № 62-6-00053 (з урахуванням угоди про внесення змін до договору оренди земельної ділянки від 04.02.2005 № 62-6-00196 та угоди до договору оренди земельної ділянки від 31.10.2008 № 62-6-00504). Строк дії договору до 31.10.2013.</w:t>
            </w:r>
          </w:p>
          <w:p w14:paraId="32E4A2C0" w14:textId="47354442" w:rsidR="00BD541C" w:rsidRPr="00BD541C" w:rsidRDefault="00BD541C" w:rsidP="00BD541C">
            <w:pPr>
              <w:pStyle w:val="1"/>
              <w:spacing w:after="0"/>
              <w:ind w:firstLine="0"/>
              <w:jc w:val="both"/>
              <w:rPr>
                <w:bCs/>
                <w:i/>
                <w:color w:val="auto"/>
                <w:sz w:val="24"/>
                <w:szCs w:val="24"/>
                <w:lang w:eastAsia="ru-RU" w:bidi="ar-SA"/>
              </w:rPr>
            </w:pPr>
            <w:r w:rsidRPr="00EC576C">
              <w:rPr>
                <w:bCs/>
                <w:i/>
                <w:color w:val="auto"/>
                <w:sz w:val="24"/>
                <w:szCs w:val="24"/>
                <w:lang w:eastAsia="ru-RU" w:bidi="ar-SA"/>
              </w:rPr>
              <w:t xml:space="preserve">Рішенням Київської міської ради </w:t>
            </w:r>
            <w:r w:rsidRPr="00BD541C">
              <w:rPr>
                <w:bCs/>
                <w:i/>
                <w:color w:val="auto"/>
                <w:sz w:val="24"/>
                <w:szCs w:val="24"/>
                <w:lang w:eastAsia="ru-RU" w:bidi="ar-SA"/>
              </w:rPr>
              <w:t xml:space="preserve">від </w:t>
            </w:r>
            <w:r w:rsidRPr="00EC576C">
              <w:rPr>
                <w:bCs/>
                <w:i/>
                <w:color w:val="auto"/>
                <w:sz w:val="24"/>
                <w:szCs w:val="24"/>
                <w:lang w:eastAsia="ru-RU" w:bidi="ar-SA"/>
              </w:rPr>
              <w:t>0</w:t>
            </w:r>
            <w:r w:rsidRPr="00BD541C">
              <w:rPr>
                <w:bCs/>
                <w:i/>
                <w:color w:val="auto"/>
                <w:sz w:val="24"/>
                <w:szCs w:val="24"/>
                <w:lang w:eastAsia="ru-RU" w:bidi="ar-SA"/>
              </w:rPr>
              <w:t>9</w:t>
            </w:r>
            <w:r w:rsidRPr="00EC576C">
              <w:rPr>
                <w:bCs/>
                <w:i/>
                <w:color w:val="auto"/>
                <w:sz w:val="24"/>
                <w:szCs w:val="24"/>
                <w:lang w:eastAsia="ru-RU" w:bidi="ar-SA"/>
              </w:rPr>
              <w:t>.02.</w:t>
            </w:r>
            <w:r w:rsidRPr="00BD541C">
              <w:rPr>
                <w:bCs/>
                <w:i/>
                <w:color w:val="auto"/>
                <w:sz w:val="24"/>
                <w:szCs w:val="24"/>
                <w:lang w:eastAsia="ru-RU" w:bidi="ar-SA"/>
              </w:rPr>
              <w:t>2023</w:t>
            </w:r>
            <w:r w:rsidRPr="00EC576C">
              <w:rPr>
                <w:bCs/>
                <w:i/>
                <w:color w:val="auto"/>
                <w:sz w:val="24"/>
                <w:szCs w:val="24"/>
                <w:lang w:eastAsia="ru-RU" w:bidi="ar-SA"/>
              </w:rPr>
              <w:t xml:space="preserve"> № </w:t>
            </w:r>
            <w:r w:rsidRPr="00BD541C">
              <w:rPr>
                <w:bCs/>
                <w:i/>
                <w:color w:val="auto"/>
                <w:sz w:val="24"/>
                <w:szCs w:val="24"/>
                <w:lang w:eastAsia="ru-RU" w:bidi="ar-SA"/>
              </w:rPr>
              <w:t>5945/5986</w:t>
            </w:r>
            <w:r w:rsidRPr="00EC576C">
              <w:rPr>
                <w:bCs/>
                <w:i/>
                <w:color w:val="auto"/>
                <w:sz w:val="24"/>
                <w:szCs w:val="24"/>
                <w:lang w:eastAsia="ru-RU" w:bidi="ar-SA"/>
              </w:rPr>
              <w:t xml:space="preserve"> «</w:t>
            </w:r>
            <w:bookmarkStart w:id="0" w:name="5"/>
            <w:bookmarkEnd w:id="0"/>
            <w:r w:rsidRPr="00BD541C">
              <w:rPr>
                <w:bCs/>
                <w:i/>
                <w:color w:val="auto"/>
                <w:sz w:val="24"/>
                <w:szCs w:val="24"/>
                <w:lang w:eastAsia="ru-RU" w:bidi="ar-SA"/>
              </w:rPr>
              <w:t>Про перейменування вулиці Олександра Даля в Деснянському районі міста Києва</w:t>
            </w:r>
            <w:r w:rsidRPr="00EC576C">
              <w:rPr>
                <w:bCs/>
                <w:i/>
                <w:color w:val="auto"/>
                <w:sz w:val="24"/>
                <w:szCs w:val="24"/>
                <w:lang w:eastAsia="ru-RU" w:bidi="ar-SA"/>
              </w:rPr>
              <w:t>» п</w:t>
            </w:r>
            <w:r w:rsidRPr="00EC576C">
              <w:rPr>
                <w:i/>
                <w:color w:val="auto"/>
                <w:sz w:val="24"/>
                <w:szCs w:val="24"/>
                <w:shd w:val="clear" w:color="auto" w:fill="FFFFFF"/>
              </w:rPr>
              <w:t xml:space="preserve">ерейменовано вулицю Олександра Даля в Деснянському районі міста Києва на вулицю </w:t>
            </w:r>
            <w:proofErr w:type="spellStart"/>
            <w:r w:rsidRPr="00EC576C">
              <w:rPr>
                <w:i/>
                <w:color w:val="auto"/>
                <w:sz w:val="24"/>
                <w:szCs w:val="24"/>
                <w:shd w:val="clear" w:color="auto" w:fill="FFFFFF"/>
              </w:rPr>
              <w:t>Лейбніца</w:t>
            </w:r>
            <w:proofErr w:type="spellEnd"/>
            <w:r w:rsidRPr="00EC576C">
              <w:rPr>
                <w:i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3F8B0814" w14:textId="390D3FF7" w:rsidR="00846612" w:rsidRPr="00EC576C" w:rsidRDefault="00846612" w:rsidP="00846612">
            <w:pPr>
              <w:pStyle w:val="af3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EC576C">
              <w:rPr>
                <w:i/>
                <w:iCs/>
                <w:bdr w:val="none" w:sz="0" w:space="0" w:color="auto" w:frame="1"/>
                <w:lang w:val="uk-UA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 w:rsidR="00286545">
              <w:rPr>
                <w:i/>
                <w:iCs/>
                <w:bdr w:val="none" w:sz="0" w:space="0" w:color="auto" w:frame="1"/>
                <w:lang w:val="uk-UA"/>
              </w:rPr>
              <w:t xml:space="preserve">передачу у власність </w:t>
            </w:r>
            <w:r w:rsidRPr="00EC576C">
              <w:rPr>
                <w:i/>
                <w:iCs/>
                <w:bdr w:val="none" w:sz="0" w:space="0" w:color="auto" w:frame="1"/>
                <w:lang w:val="uk-UA"/>
              </w:rPr>
              <w:t xml:space="preserve">земельної ділянки або про відмову у </w:t>
            </w:r>
            <w:r w:rsidR="00286545">
              <w:rPr>
                <w:i/>
                <w:iCs/>
                <w:bdr w:val="none" w:sz="0" w:space="0" w:color="auto" w:frame="1"/>
                <w:lang w:val="uk-UA"/>
              </w:rPr>
              <w:t>її наданні</w:t>
            </w:r>
            <w:r w:rsidRPr="00EC576C">
              <w:rPr>
                <w:i/>
                <w:iCs/>
                <w:bdr w:val="none" w:sz="0" w:space="0" w:color="auto" w:frame="1"/>
                <w:lang w:val="uk-UA"/>
              </w:rPr>
              <w:t>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53C1ACE0" w14:textId="77777777" w:rsidR="00846612" w:rsidRPr="00EC576C" w:rsidRDefault="00846612" w:rsidP="00846612">
            <w:pPr>
              <w:pStyle w:val="af3"/>
              <w:spacing w:before="0" w:beforeAutospacing="0" w:after="0" w:afterAutospacing="0"/>
              <w:jc w:val="both"/>
              <w:rPr>
                <w:i/>
              </w:rPr>
            </w:pPr>
            <w:r w:rsidRPr="00EC576C">
              <w:rPr>
                <w:i/>
                <w:iCs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6528D3CD" w14:textId="4811DD66" w:rsidR="00846612" w:rsidRPr="00EC576C" w:rsidRDefault="00846612" w:rsidP="00846612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C576C">
              <w:rPr>
                <w:rFonts w:ascii="Times New Roman" w:hAnsi="Times New Roman" w:cs="Times New Roman"/>
                <w:i/>
                <w:iCs/>
                <w:color w:val="auto"/>
                <w:bdr w:val="none" w:sz="0" w:space="0" w:color="auto" w:frame="1"/>
              </w:rPr>
              <w:t xml:space="preserve">Зважаючи на вказане, цей </w:t>
            </w:r>
            <w:proofErr w:type="spellStart"/>
            <w:r w:rsidRPr="00EC576C">
              <w:rPr>
                <w:rFonts w:ascii="Times New Roman" w:hAnsi="Times New Roman" w:cs="Times New Roman"/>
                <w:i/>
                <w:iCs/>
                <w:color w:val="auto"/>
                <w:bdr w:val="none" w:sz="0" w:space="0" w:color="auto" w:frame="1"/>
              </w:rPr>
              <w:t>проєкт</w:t>
            </w:r>
            <w:proofErr w:type="spellEnd"/>
            <w:r w:rsidRPr="00EC576C">
              <w:rPr>
                <w:rFonts w:ascii="Times New Roman" w:hAnsi="Times New Roman" w:cs="Times New Roman"/>
                <w:i/>
                <w:iCs/>
                <w:color w:val="auto"/>
                <w:bdr w:val="none" w:sz="0" w:space="0" w:color="auto" w:frame="1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59606C42" w:rsidR="00765699" w:rsidRDefault="00765699" w:rsidP="003774B2">
      <w:pPr>
        <w:rPr>
          <w:rFonts w:ascii="Times New Roman" w:hAnsi="Times New Roman" w:cs="Times New Roman"/>
          <w:i/>
        </w:rPr>
      </w:pPr>
    </w:p>
    <w:p w14:paraId="63260281" w14:textId="7F294735" w:rsidR="00C30772" w:rsidRDefault="00C30772" w:rsidP="003774B2">
      <w:pPr>
        <w:rPr>
          <w:rFonts w:ascii="Times New Roman" w:hAnsi="Times New Roman" w:cs="Times New Roman"/>
          <w:i/>
        </w:rPr>
      </w:pPr>
    </w:p>
    <w:p w14:paraId="6D9DA766" w14:textId="77777777" w:rsidR="00D95950" w:rsidRPr="003774B2" w:rsidRDefault="00D95950" w:rsidP="003774B2">
      <w:pPr>
        <w:rPr>
          <w:rFonts w:ascii="Times New Roman" w:hAnsi="Times New Roman" w:cs="Times New Roman"/>
          <w:i/>
        </w:rPr>
      </w:pPr>
      <w:bookmarkStart w:id="1" w:name="_GoBack"/>
      <w:bookmarkEnd w:id="1"/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lastRenderedPageBreak/>
        <w:t>Стан нормативно-правової бази у даній сфері правового регулювання.</w:t>
      </w:r>
    </w:p>
    <w:p w14:paraId="7E2AECB4" w14:textId="48F00FF6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6EF6B926" w14:textId="77777777" w:rsidR="00846612" w:rsidRDefault="00846612" w:rsidP="00846612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</w:t>
      </w:r>
      <w:r w:rsidRPr="00CA1DB1">
        <w:rPr>
          <w:sz w:val="24"/>
          <w:szCs w:val="24"/>
        </w:rPr>
        <w:t>не містить інформацію з обмеженим доступом у розумінні статті 6 Закону України «Про доступ до публічної інформації».</w:t>
      </w:r>
    </w:p>
    <w:p w14:paraId="0A29D7A6" w14:textId="77777777" w:rsidR="00846612" w:rsidRPr="008A2F33" w:rsidRDefault="00846612" w:rsidP="0084661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 w:rsidRPr="008A2F33">
        <w:rPr>
          <w:color w:val="auto"/>
          <w:sz w:val="24"/>
          <w:szCs w:val="24"/>
        </w:rPr>
        <w:t>Проєкт</w:t>
      </w:r>
      <w:proofErr w:type="spellEnd"/>
      <w:r w:rsidRPr="008A2F33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2761017" w14:textId="77777777" w:rsidR="00CA391A" w:rsidRPr="00DF2891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5D7C5D7B" w:rsidR="00114807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071B2070" w14:textId="77777777" w:rsidR="00BD541C" w:rsidRPr="003774B2" w:rsidRDefault="00BD541C" w:rsidP="003774B2">
      <w:pPr>
        <w:pStyle w:val="1"/>
        <w:shd w:val="clear" w:color="auto" w:fill="auto"/>
        <w:ind w:firstLine="420"/>
        <w:rPr>
          <w:sz w:val="24"/>
          <w:szCs w:val="24"/>
        </w:rPr>
      </w:pP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E1672B8" w14:textId="02D87ECC" w:rsidR="00114807" w:rsidRDefault="00CC567E" w:rsidP="00CC567E">
      <w:pPr>
        <w:pStyle w:val="1"/>
        <w:shd w:val="clear" w:color="auto" w:fill="auto"/>
        <w:spacing w:after="120"/>
        <w:rPr>
          <w:sz w:val="24"/>
          <w:szCs w:val="24"/>
        </w:rPr>
      </w:pPr>
      <w:r>
        <w:rPr>
          <w:sz w:val="24"/>
          <w:szCs w:val="24"/>
        </w:rPr>
        <w:t>Рішення не тягне за собою жодних соціально-економічних та інших наслідків.</w:t>
      </w:r>
    </w:p>
    <w:p w14:paraId="52896731" w14:textId="77777777" w:rsidR="00CA391A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C7514D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2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2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300B5" w14:textId="77777777" w:rsidR="002719CE" w:rsidRDefault="002719CE">
      <w:r>
        <w:separator/>
      </w:r>
    </w:p>
  </w:endnote>
  <w:endnote w:type="continuationSeparator" w:id="0">
    <w:p w14:paraId="69A2BE0E" w14:textId="77777777" w:rsidR="002719CE" w:rsidRDefault="0027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4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717E6" w14:textId="77777777" w:rsidR="002719CE" w:rsidRDefault="002719CE"/>
  </w:footnote>
  <w:footnote w:type="continuationSeparator" w:id="0">
    <w:p w14:paraId="3219AF88" w14:textId="77777777" w:rsidR="002719CE" w:rsidRDefault="002719C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844BE91" w:rsidR="00862990" w:rsidRDefault="00745F89" w:rsidP="00745F89">
    <w:pPr>
      <w:pStyle w:val="22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846612">
      <w:rPr>
        <w:sz w:val="12"/>
        <w:szCs w:val="12"/>
        <w:lang w:val="ru-RU"/>
      </w:rPr>
      <w:t>ПЗН-55381</w:t>
    </w:r>
    <w:r w:rsidR="00862990">
      <w:rPr>
        <w:sz w:val="12"/>
        <w:szCs w:val="12"/>
      </w:rPr>
      <w:t xml:space="preserve"> від </w:t>
    </w:r>
    <w:r w:rsidR="00B2667F" w:rsidRPr="00846612">
      <w:rPr>
        <w:sz w:val="12"/>
        <w:szCs w:val="12"/>
        <w:lang w:val="ru-RU"/>
      </w:rPr>
      <w:t>14.06.2023</w:t>
    </w:r>
    <w:r w:rsidR="00862990">
      <w:rPr>
        <w:sz w:val="12"/>
        <w:szCs w:val="12"/>
      </w:rPr>
      <w:t xml:space="preserve"> до клопотання 500927929</w:t>
    </w:r>
  </w:p>
  <w:p w14:paraId="2E60DAB9" w14:textId="7558CD53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95950" w:rsidRPr="00D9595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86545"/>
    <w:rsid w:val="00286DA4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90FAD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46612"/>
    <w:rsid w:val="008540A6"/>
    <w:rsid w:val="00855E2F"/>
    <w:rsid w:val="00862990"/>
    <w:rsid w:val="008669DB"/>
    <w:rsid w:val="00880D60"/>
    <w:rsid w:val="008A1CBE"/>
    <w:rsid w:val="008B065F"/>
    <w:rsid w:val="008B5A7D"/>
    <w:rsid w:val="008F6A51"/>
    <w:rsid w:val="009078AA"/>
    <w:rsid w:val="009253F7"/>
    <w:rsid w:val="00976EF9"/>
    <w:rsid w:val="00993A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013F0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29CC"/>
    <w:rsid w:val="00B848A9"/>
    <w:rsid w:val="00B85976"/>
    <w:rsid w:val="00B863FE"/>
    <w:rsid w:val="00BA02ED"/>
    <w:rsid w:val="00BA3AB4"/>
    <w:rsid w:val="00BB1A21"/>
    <w:rsid w:val="00BB2AE1"/>
    <w:rsid w:val="00BD4A71"/>
    <w:rsid w:val="00BD541C"/>
    <w:rsid w:val="00BE5396"/>
    <w:rsid w:val="00BE76CE"/>
    <w:rsid w:val="00C2624F"/>
    <w:rsid w:val="00C30772"/>
    <w:rsid w:val="00C411F4"/>
    <w:rsid w:val="00C72790"/>
    <w:rsid w:val="00C7514D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95950"/>
    <w:rsid w:val="00DA21AC"/>
    <w:rsid w:val="00DB1C69"/>
    <w:rsid w:val="00DC6EFC"/>
    <w:rsid w:val="00DE1AEF"/>
    <w:rsid w:val="00DE6903"/>
    <w:rsid w:val="00E00BDD"/>
    <w:rsid w:val="00E06799"/>
    <w:rsid w:val="00E12AC0"/>
    <w:rsid w:val="00E17376"/>
    <w:rsid w:val="00E21576"/>
    <w:rsid w:val="00E351CD"/>
    <w:rsid w:val="00E36830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C576C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BD541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3">
    <w:name w:val="Колонтитул (2)_"/>
    <w:basedOn w:val="a0"/>
    <w:link w:val="24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Колонтитул (2)"/>
    <w:basedOn w:val="a"/>
    <w:link w:val="23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8466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31">
    <w:name w:val="Body Text Indent 3"/>
    <w:basedOn w:val="a"/>
    <w:link w:val="32"/>
    <w:rsid w:val="00846612"/>
    <w:pPr>
      <w:widowControl/>
      <w:ind w:left="180"/>
    </w:pPr>
    <w:rPr>
      <w:rFonts w:ascii="Arial" w:eastAsia="Times New Roman" w:hAnsi="Arial" w:cs="Times New Roman"/>
      <w:b/>
      <w:color w:val="auto"/>
      <w:sz w:val="26"/>
      <w:szCs w:val="20"/>
      <w:lang w:eastAsia="ru-RU" w:bidi="ar-SA"/>
    </w:rPr>
  </w:style>
  <w:style w:type="character" w:customStyle="1" w:styleId="32">
    <w:name w:val="Основний текст з відступом 3 Знак"/>
    <w:basedOn w:val="a0"/>
    <w:link w:val="31"/>
    <w:rsid w:val="00846612"/>
    <w:rPr>
      <w:rFonts w:ascii="Arial" w:eastAsia="Times New Roman" w:hAnsi="Arial" w:cs="Times New Roman"/>
      <w:b/>
      <w:sz w:val="26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D541C"/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aksym.zajchu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5530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lastModifiedBy>Зайчук Максим Володимирович</cp:lastModifiedBy>
  <cp:revision>18</cp:revision>
  <cp:lastPrinted>2021-11-25T14:49:00Z</cp:lastPrinted>
  <dcterms:created xsi:type="dcterms:W3CDTF">2023-06-14T11:26:00Z</dcterms:created>
  <dcterms:modified xsi:type="dcterms:W3CDTF">2023-06-14T12:18:00Z</dcterms:modified>
</cp:coreProperties>
</file>