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82" w:rsidRPr="005F39C7" w:rsidRDefault="00195082" w:rsidP="00195082">
      <w:pPr>
        <w:ind w:left="10773" w:right="-598"/>
        <w:rPr>
          <w:color w:val="000000" w:themeColor="text1"/>
          <w:lang w:val="uk-UA" w:eastAsia="uk-UA"/>
        </w:rPr>
      </w:pPr>
      <w:r w:rsidRPr="005F39C7">
        <w:rPr>
          <w:color w:val="000000" w:themeColor="text1"/>
          <w:lang w:val="uk-UA" w:eastAsia="uk-UA"/>
        </w:rPr>
        <w:t xml:space="preserve">Додаток 1 </w:t>
      </w:r>
    </w:p>
    <w:p w:rsidR="00EB33EB" w:rsidRPr="005F39C7" w:rsidRDefault="00195082" w:rsidP="00195082">
      <w:pPr>
        <w:ind w:left="10773" w:right="-598"/>
        <w:rPr>
          <w:color w:val="000000" w:themeColor="text1"/>
          <w:lang w:val="uk-UA" w:eastAsia="uk-UA"/>
        </w:rPr>
      </w:pPr>
      <w:r w:rsidRPr="005F39C7">
        <w:rPr>
          <w:color w:val="000000" w:themeColor="text1"/>
          <w:lang w:val="uk-UA" w:eastAsia="uk-UA"/>
        </w:rPr>
        <w:t>до Програми економічного і соціального розвитку м. Києва на 20</w:t>
      </w:r>
      <w:r w:rsidR="00900F81" w:rsidRPr="005F39C7">
        <w:rPr>
          <w:color w:val="000000" w:themeColor="text1"/>
          <w:lang w:val="uk-UA" w:eastAsia="uk-UA"/>
        </w:rPr>
        <w:t>2</w:t>
      </w:r>
      <w:r w:rsidR="00F4731D" w:rsidRPr="005F39C7">
        <w:rPr>
          <w:color w:val="000000" w:themeColor="text1"/>
          <w:lang w:val="uk-UA" w:eastAsia="uk-UA"/>
        </w:rPr>
        <w:t>4</w:t>
      </w:r>
      <w:r w:rsidRPr="005F39C7">
        <w:rPr>
          <w:color w:val="000000" w:themeColor="text1"/>
          <w:lang w:val="uk-UA" w:eastAsia="uk-UA"/>
        </w:rPr>
        <w:t>–202</w:t>
      </w:r>
      <w:r w:rsidR="00F4731D" w:rsidRPr="005F39C7">
        <w:rPr>
          <w:color w:val="000000" w:themeColor="text1"/>
          <w:lang w:val="uk-UA" w:eastAsia="uk-UA"/>
        </w:rPr>
        <w:t>6</w:t>
      </w:r>
      <w:r w:rsidRPr="005F39C7">
        <w:rPr>
          <w:color w:val="000000" w:themeColor="text1"/>
          <w:lang w:val="uk-UA" w:eastAsia="uk-UA"/>
        </w:rPr>
        <w:t xml:space="preserve"> роки</w:t>
      </w:r>
    </w:p>
    <w:p w:rsidR="00EB33EB" w:rsidRPr="005F39C7" w:rsidRDefault="00EB33EB" w:rsidP="00EB33EB">
      <w:pPr>
        <w:ind w:left="11766"/>
        <w:jc w:val="both"/>
        <w:rPr>
          <w:color w:val="000000" w:themeColor="text1"/>
          <w:sz w:val="22"/>
          <w:lang w:val="uk-UA" w:eastAsia="uk-UA"/>
        </w:rPr>
      </w:pPr>
    </w:p>
    <w:p w:rsidR="00EB33EB" w:rsidRPr="00792A82" w:rsidRDefault="00EB33EB" w:rsidP="00EB33EB">
      <w:pPr>
        <w:widowControl w:val="0"/>
        <w:jc w:val="center"/>
        <w:rPr>
          <w:color w:val="000000" w:themeColor="text1"/>
          <w:sz w:val="26"/>
          <w:szCs w:val="26"/>
          <w:lang w:val="uk-UA"/>
        </w:rPr>
      </w:pPr>
      <w:r w:rsidRPr="005F39C7">
        <w:rPr>
          <w:color w:val="000000" w:themeColor="text1"/>
          <w:lang w:val="uk-UA"/>
        </w:rPr>
        <w:t>Основні прогнозні показники соціально-економічного розвитку м. Києва на 20</w:t>
      </w:r>
      <w:r w:rsidR="00D86E9D" w:rsidRPr="005F39C7">
        <w:rPr>
          <w:color w:val="000000" w:themeColor="text1"/>
          <w:lang w:val="uk-UA"/>
        </w:rPr>
        <w:t>2</w:t>
      </w:r>
      <w:r w:rsidR="00F4731D" w:rsidRPr="005F39C7">
        <w:rPr>
          <w:color w:val="000000" w:themeColor="text1"/>
          <w:lang w:val="uk-UA"/>
        </w:rPr>
        <w:t>4</w:t>
      </w:r>
      <w:r w:rsidRPr="005F39C7">
        <w:rPr>
          <w:color w:val="000000" w:themeColor="text1"/>
          <w:lang w:val="uk-UA"/>
        </w:rPr>
        <w:t>–20</w:t>
      </w:r>
      <w:r w:rsidR="00D86E9D" w:rsidRPr="005F39C7">
        <w:rPr>
          <w:color w:val="000000" w:themeColor="text1"/>
          <w:lang w:val="uk-UA"/>
        </w:rPr>
        <w:t>2</w:t>
      </w:r>
      <w:r w:rsidR="00F4731D" w:rsidRPr="005F39C7">
        <w:rPr>
          <w:color w:val="000000" w:themeColor="text1"/>
          <w:lang w:val="uk-UA"/>
        </w:rPr>
        <w:t>6</w:t>
      </w:r>
      <w:r w:rsidRPr="005F39C7">
        <w:rPr>
          <w:color w:val="000000" w:themeColor="text1"/>
          <w:lang w:val="uk-UA"/>
        </w:rPr>
        <w:t xml:space="preserve"> роки</w:t>
      </w:r>
    </w:p>
    <w:p w:rsidR="00EB33EB" w:rsidRPr="00543F3B" w:rsidRDefault="00EB33EB" w:rsidP="00EB33EB">
      <w:pPr>
        <w:widowControl w:val="0"/>
        <w:jc w:val="center"/>
        <w:rPr>
          <w:b/>
          <w:color w:val="000000" w:themeColor="text1"/>
          <w:lang w:val="uk-UA" w:eastAsia="uk-UA"/>
        </w:rPr>
      </w:pPr>
    </w:p>
    <w:tbl>
      <w:tblPr>
        <w:tblW w:w="50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1842"/>
        <w:gridCol w:w="1197"/>
        <w:gridCol w:w="1203"/>
        <w:gridCol w:w="1197"/>
        <w:gridCol w:w="1200"/>
        <w:gridCol w:w="1194"/>
        <w:gridCol w:w="1184"/>
      </w:tblGrid>
      <w:tr w:rsidR="00DD3058" w:rsidRPr="0090204A" w:rsidTr="005517DD">
        <w:trPr>
          <w:cantSplit/>
          <w:trHeight w:val="255"/>
          <w:tblHeader/>
        </w:trPr>
        <w:tc>
          <w:tcPr>
            <w:tcW w:w="2145" w:type="pct"/>
            <w:vMerge w:val="restart"/>
            <w:vAlign w:val="center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Показники</w:t>
            </w:r>
          </w:p>
        </w:tc>
        <w:tc>
          <w:tcPr>
            <w:tcW w:w="583" w:type="pct"/>
            <w:vMerge w:val="restart"/>
            <w:vAlign w:val="center"/>
            <w:hideMark/>
          </w:tcPr>
          <w:p w:rsidR="00DD3058" w:rsidRPr="0090204A" w:rsidRDefault="00DD3058" w:rsidP="00D97CC4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Одиниця виміру</w:t>
            </w:r>
          </w:p>
        </w:tc>
        <w:tc>
          <w:tcPr>
            <w:tcW w:w="760" w:type="pct"/>
            <w:gridSpan w:val="2"/>
            <w:vAlign w:val="center"/>
          </w:tcPr>
          <w:p w:rsidR="00DD3058" w:rsidRPr="0090204A" w:rsidRDefault="00F4731D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2024</w:t>
            </w:r>
            <w:r w:rsidR="00DD3058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759" w:type="pct"/>
            <w:gridSpan w:val="2"/>
          </w:tcPr>
          <w:p w:rsidR="00DD3058" w:rsidRPr="0090204A" w:rsidRDefault="00F4731D" w:rsidP="00081E46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2025</w:t>
            </w:r>
            <w:r w:rsidR="00DD3058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753" w:type="pct"/>
            <w:gridSpan w:val="2"/>
          </w:tcPr>
          <w:p w:rsidR="00DD3058" w:rsidRPr="0090204A" w:rsidRDefault="00DD3058" w:rsidP="00F4731D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202</w:t>
            </w:r>
            <w:r w:rsidR="00F4731D">
              <w:rPr>
                <w:color w:val="000000" w:themeColor="text1"/>
                <w:sz w:val="22"/>
                <w:szCs w:val="22"/>
                <w:lang w:val="uk-UA" w:eastAsia="uk-UA"/>
              </w:rPr>
              <w:t>6</w:t>
            </w:r>
            <w:r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 рік</w:t>
            </w:r>
          </w:p>
        </w:tc>
      </w:tr>
      <w:tr w:rsidR="00DD3058" w:rsidRPr="0090204A" w:rsidTr="005517DD">
        <w:trPr>
          <w:cantSplit/>
          <w:trHeight w:val="255"/>
          <w:tblHeader/>
        </w:trPr>
        <w:tc>
          <w:tcPr>
            <w:tcW w:w="2145" w:type="pct"/>
            <w:vMerge/>
            <w:vAlign w:val="center"/>
            <w:hideMark/>
          </w:tcPr>
          <w:p w:rsidR="00DD3058" w:rsidRPr="0090204A" w:rsidRDefault="00DD3058" w:rsidP="00DD3058">
            <w:pPr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583" w:type="pct"/>
            <w:vMerge/>
            <w:vAlign w:val="bottom"/>
            <w:hideMark/>
          </w:tcPr>
          <w:p w:rsidR="00DD3058" w:rsidRPr="0090204A" w:rsidRDefault="00DD3058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</w:p>
        </w:tc>
        <w:tc>
          <w:tcPr>
            <w:tcW w:w="379" w:type="pct"/>
            <w:vAlign w:val="center"/>
          </w:tcPr>
          <w:p w:rsidR="00DD3058" w:rsidRPr="0090204A" w:rsidRDefault="00DD3058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Базовий</w:t>
            </w:r>
          </w:p>
        </w:tc>
        <w:tc>
          <w:tcPr>
            <w:tcW w:w="381" w:type="pct"/>
            <w:vAlign w:val="center"/>
          </w:tcPr>
          <w:p w:rsidR="00DD3058" w:rsidRPr="0090204A" w:rsidRDefault="00DD3058" w:rsidP="00DD3058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Альтерна-тивний</w:t>
            </w:r>
          </w:p>
        </w:tc>
        <w:tc>
          <w:tcPr>
            <w:tcW w:w="379" w:type="pct"/>
            <w:vAlign w:val="center"/>
          </w:tcPr>
          <w:p w:rsidR="00DD3058" w:rsidRPr="0090204A" w:rsidRDefault="00DD3058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Базовий</w:t>
            </w:r>
          </w:p>
        </w:tc>
        <w:tc>
          <w:tcPr>
            <w:tcW w:w="380" w:type="pct"/>
            <w:vAlign w:val="center"/>
          </w:tcPr>
          <w:p w:rsidR="00DD3058" w:rsidRPr="0090204A" w:rsidRDefault="00DD3058" w:rsidP="00DD3058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Альтерна-тивний</w:t>
            </w:r>
          </w:p>
        </w:tc>
        <w:tc>
          <w:tcPr>
            <w:tcW w:w="378" w:type="pct"/>
            <w:vAlign w:val="center"/>
          </w:tcPr>
          <w:p w:rsidR="00DD3058" w:rsidRPr="0090204A" w:rsidRDefault="00DD3058" w:rsidP="00DD3058">
            <w:pPr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Базовий</w:t>
            </w:r>
          </w:p>
        </w:tc>
        <w:tc>
          <w:tcPr>
            <w:tcW w:w="375" w:type="pct"/>
            <w:vAlign w:val="center"/>
          </w:tcPr>
          <w:p w:rsidR="00DD3058" w:rsidRPr="0090204A" w:rsidRDefault="00DD3058" w:rsidP="00DD3058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Альтерна-тивний</w:t>
            </w:r>
          </w:p>
        </w:tc>
      </w:tr>
      <w:tr w:rsidR="00DD3058" w:rsidRPr="0090204A" w:rsidTr="005517DD">
        <w:trPr>
          <w:trHeight w:val="70"/>
        </w:trPr>
        <w:tc>
          <w:tcPr>
            <w:tcW w:w="2145" w:type="pct"/>
          </w:tcPr>
          <w:p w:rsidR="00DD3058" w:rsidRPr="0090204A" w:rsidRDefault="00DD3058" w:rsidP="00D97CC4">
            <w:pPr>
              <w:widowControl w:val="0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Валовий регіональний продукт (у фактичних цінах)</w:t>
            </w:r>
          </w:p>
        </w:tc>
        <w:tc>
          <w:tcPr>
            <w:tcW w:w="583" w:type="pct"/>
            <w:hideMark/>
          </w:tcPr>
          <w:p w:rsidR="00DD3058" w:rsidRPr="0090204A" w:rsidRDefault="00DD3058" w:rsidP="00F4731D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мл</w:t>
            </w:r>
            <w:r w:rsidR="00F4731D">
              <w:rPr>
                <w:color w:val="000000" w:themeColor="text1"/>
                <w:sz w:val="22"/>
                <w:szCs w:val="22"/>
                <w:lang w:val="uk-UA" w:eastAsia="zh-CN"/>
              </w:rPr>
              <w:t>рд</w:t>
            </w: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грн</w:t>
            </w:r>
          </w:p>
        </w:tc>
        <w:tc>
          <w:tcPr>
            <w:tcW w:w="379" w:type="pct"/>
          </w:tcPr>
          <w:p w:rsidR="00DD3058" w:rsidRPr="0090204A" w:rsidRDefault="00F4731D" w:rsidP="00F4731D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1 945,5</w:t>
            </w:r>
          </w:p>
        </w:tc>
        <w:tc>
          <w:tcPr>
            <w:tcW w:w="381" w:type="pct"/>
          </w:tcPr>
          <w:p w:rsidR="00DD3058" w:rsidRPr="0090204A" w:rsidRDefault="008374A9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1 948,1</w:t>
            </w:r>
          </w:p>
        </w:tc>
        <w:tc>
          <w:tcPr>
            <w:tcW w:w="379" w:type="pct"/>
          </w:tcPr>
          <w:p w:rsidR="00DD3058" w:rsidRPr="0090204A" w:rsidRDefault="00F4731D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2 316,9</w:t>
            </w:r>
          </w:p>
        </w:tc>
        <w:tc>
          <w:tcPr>
            <w:tcW w:w="380" w:type="pct"/>
          </w:tcPr>
          <w:p w:rsidR="00DD3058" w:rsidRPr="0090204A" w:rsidRDefault="00EB769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2 330,3</w:t>
            </w:r>
          </w:p>
        </w:tc>
        <w:tc>
          <w:tcPr>
            <w:tcW w:w="378" w:type="pct"/>
          </w:tcPr>
          <w:p w:rsidR="00DD3058" w:rsidRPr="0090204A" w:rsidRDefault="00F4731D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2 672,2</w:t>
            </w:r>
          </w:p>
        </w:tc>
        <w:tc>
          <w:tcPr>
            <w:tcW w:w="375" w:type="pct"/>
          </w:tcPr>
          <w:p w:rsidR="00DD3058" w:rsidRPr="0090204A" w:rsidRDefault="00EB769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2 688,4</w:t>
            </w:r>
          </w:p>
        </w:tc>
      </w:tr>
      <w:tr w:rsidR="00DD3058" w:rsidRPr="0090204A" w:rsidTr="005517DD">
        <w:trPr>
          <w:trHeight w:val="70"/>
        </w:trPr>
        <w:tc>
          <w:tcPr>
            <w:tcW w:w="2145" w:type="pct"/>
            <w:hideMark/>
          </w:tcPr>
          <w:p w:rsidR="00DD3058" w:rsidRPr="0090204A" w:rsidRDefault="00DD3058" w:rsidP="00D97CC4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Реальний валовий регіональний продукт (у цінах попереднього року)</w:t>
            </w:r>
          </w:p>
        </w:tc>
        <w:tc>
          <w:tcPr>
            <w:tcW w:w="583" w:type="pct"/>
            <w:hideMark/>
          </w:tcPr>
          <w:p w:rsidR="00DD3058" w:rsidRPr="0090204A" w:rsidRDefault="00DD3058" w:rsidP="00D97CC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DD3058" w:rsidRPr="0090204A" w:rsidRDefault="00F4731D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102,2</w:t>
            </w:r>
          </w:p>
        </w:tc>
        <w:tc>
          <w:tcPr>
            <w:tcW w:w="381" w:type="pct"/>
          </w:tcPr>
          <w:p w:rsidR="00DD3058" w:rsidRPr="0090204A" w:rsidRDefault="008374A9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103,3</w:t>
            </w:r>
          </w:p>
        </w:tc>
        <w:tc>
          <w:tcPr>
            <w:tcW w:w="379" w:type="pct"/>
          </w:tcPr>
          <w:p w:rsidR="00DD3058" w:rsidRPr="0090204A" w:rsidRDefault="00F4731D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103,2</w:t>
            </w:r>
          </w:p>
        </w:tc>
        <w:tc>
          <w:tcPr>
            <w:tcW w:w="380" w:type="pct"/>
          </w:tcPr>
          <w:p w:rsidR="00DD3058" w:rsidRPr="0090204A" w:rsidRDefault="00EB769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104,2</w:t>
            </w:r>
          </w:p>
        </w:tc>
        <w:tc>
          <w:tcPr>
            <w:tcW w:w="378" w:type="pct"/>
          </w:tcPr>
          <w:p w:rsidR="00DD3058" w:rsidRPr="0090204A" w:rsidRDefault="00F4731D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104,0</w:t>
            </w:r>
          </w:p>
        </w:tc>
        <w:tc>
          <w:tcPr>
            <w:tcW w:w="375" w:type="pct"/>
          </w:tcPr>
          <w:p w:rsidR="00DD3058" w:rsidRPr="0090204A" w:rsidRDefault="00EB7693" w:rsidP="00D97CC4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104,5</w:t>
            </w:r>
          </w:p>
        </w:tc>
      </w:tr>
      <w:tr w:rsidR="00EB7693" w:rsidRPr="0090204A" w:rsidTr="005517DD">
        <w:trPr>
          <w:trHeight w:val="160"/>
        </w:trPr>
        <w:tc>
          <w:tcPr>
            <w:tcW w:w="2145" w:type="pct"/>
            <w:vAlign w:val="bottom"/>
            <w:hideMark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 xml:space="preserve">Середньорічна чисельність </w:t>
            </w:r>
            <w:r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постійного</w:t>
            </w: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 xml:space="preserve"> населення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2 864,8</w:t>
            </w:r>
          </w:p>
        </w:tc>
        <w:tc>
          <w:tcPr>
            <w:tcW w:w="381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2 894,3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2 843,8</w:t>
            </w:r>
          </w:p>
        </w:tc>
        <w:tc>
          <w:tcPr>
            <w:tcW w:w="380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2 861,5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2 828,7</w:t>
            </w:r>
          </w:p>
        </w:tc>
        <w:tc>
          <w:tcPr>
            <w:tcW w:w="375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2 832,9</w:t>
            </w:r>
          </w:p>
        </w:tc>
      </w:tr>
      <w:tr w:rsidR="00EB7693" w:rsidRPr="0090204A" w:rsidTr="005517DD">
        <w:trPr>
          <w:trHeight w:val="160"/>
        </w:trPr>
        <w:tc>
          <w:tcPr>
            <w:tcW w:w="2145" w:type="pct"/>
          </w:tcPr>
          <w:p w:rsidR="00EB7693" w:rsidRPr="00D218A0" w:rsidRDefault="00EB7693" w:rsidP="00EB7693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ж</w:t>
            </w: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інок</w:t>
            </w:r>
          </w:p>
        </w:tc>
        <w:tc>
          <w:tcPr>
            <w:tcW w:w="583" w:type="pct"/>
          </w:tcPr>
          <w:p w:rsidR="00EB7693" w:rsidRPr="00D218A0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1 575,6</w:t>
            </w:r>
          </w:p>
        </w:tc>
        <w:tc>
          <w:tcPr>
            <w:tcW w:w="381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1 591,9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1 549,9</w:t>
            </w:r>
          </w:p>
        </w:tc>
        <w:tc>
          <w:tcPr>
            <w:tcW w:w="380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1 559,5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1 527,5</w:t>
            </w:r>
          </w:p>
        </w:tc>
        <w:tc>
          <w:tcPr>
            <w:tcW w:w="375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1 529,8</w:t>
            </w:r>
          </w:p>
        </w:tc>
      </w:tr>
      <w:tr w:rsidR="00EB7693" w:rsidRPr="0090204A" w:rsidTr="005517DD">
        <w:trPr>
          <w:trHeight w:val="160"/>
        </w:trPr>
        <w:tc>
          <w:tcPr>
            <w:tcW w:w="2145" w:type="pct"/>
          </w:tcPr>
          <w:p w:rsidR="00EB7693" w:rsidRPr="00D218A0" w:rsidRDefault="00EB7693" w:rsidP="00EB7693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чоловіків</w:t>
            </w:r>
          </w:p>
        </w:tc>
        <w:tc>
          <w:tcPr>
            <w:tcW w:w="583" w:type="pct"/>
          </w:tcPr>
          <w:p w:rsidR="00EB7693" w:rsidRPr="00D218A0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1 289,2</w:t>
            </w:r>
          </w:p>
        </w:tc>
        <w:tc>
          <w:tcPr>
            <w:tcW w:w="381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1 302,4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1 293,9</w:t>
            </w:r>
          </w:p>
        </w:tc>
        <w:tc>
          <w:tcPr>
            <w:tcW w:w="380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1 302,0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1 301,2</w:t>
            </w:r>
          </w:p>
        </w:tc>
        <w:tc>
          <w:tcPr>
            <w:tcW w:w="375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1 303,1</w:t>
            </w:r>
          </w:p>
        </w:tc>
      </w:tr>
      <w:tr w:rsidR="00EB7693" w:rsidRPr="0090204A" w:rsidTr="005517DD">
        <w:trPr>
          <w:trHeight w:val="92"/>
        </w:trPr>
        <w:tc>
          <w:tcPr>
            <w:tcW w:w="2145" w:type="pct"/>
            <w:hideMark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Індекс промислової продукції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103,9</w:t>
            </w:r>
          </w:p>
        </w:tc>
        <w:tc>
          <w:tcPr>
            <w:tcW w:w="381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104,6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103,8</w:t>
            </w:r>
          </w:p>
        </w:tc>
        <w:tc>
          <w:tcPr>
            <w:tcW w:w="380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104,3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105,1</w:t>
            </w:r>
          </w:p>
        </w:tc>
        <w:tc>
          <w:tcPr>
            <w:tcW w:w="375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105,7</w:t>
            </w:r>
          </w:p>
        </w:tc>
      </w:tr>
      <w:tr w:rsidR="00EB7693" w:rsidRPr="0090204A" w:rsidTr="005517DD">
        <w:trPr>
          <w:trHeight w:val="116"/>
        </w:trPr>
        <w:tc>
          <w:tcPr>
            <w:tcW w:w="2145" w:type="pct"/>
            <w:hideMark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</w:t>
            </w: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ндекс споживчих цін</w:t>
            </w:r>
            <w:r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, грудень до грудня попереднього року</w:t>
            </w: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114,4</w:t>
            </w:r>
          </w:p>
        </w:tc>
        <w:tc>
          <w:tcPr>
            <w:tcW w:w="381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113,8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116,6</w:t>
            </w:r>
          </w:p>
        </w:tc>
        <w:tc>
          <w:tcPr>
            <w:tcW w:w="380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116,1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107,5</w:t>
            </w:r>
          </w:p>
        </w:tc>
        <w:tc>
          <w:tcPr>
            <w:tcW w:w="375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106,8</w:t>
            </w:r>
          </w:p>
        </w:tc>
      </w:tr>
      <w:tr w:rsidR="00EB7693" w:rsidRPr="0090204A" w:rsidTr="005517DD">
        <w:trPr>
          <w:trHeight w:val="50"/>
        </w:trPr>
        <w:tc>
          <w:tcPr>
            <w:tcW w:w="2145" w:type="pct"/>
            <w:hideMark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Оборот роздрібної торгівлі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мл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рд</w:t>
            </w: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грн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437,4</w:t>
            </w:r>
          </w:p>
        </w:tc>
        <w:tc>
          <w:tcPr>
            <w:tcW w:w="381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442,3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563,3</w:t>
            </w:r>
          </w:p>
        </w:tc>
        <w:tc>
          <w:tcPr>
            <w:tcW w:w="380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583,8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736,9</w:t>
            </w:r>
          </w:p>
        </w:tc>
        <w:tc>
          <w:tcPr>
            <w:tcW w:w="375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804,5</w:t>
            </w:r>
          </w:p>
        </w:tc>
      </w:tr>
      <w:tr w:rsidR="00EB7693" w:rsidRPr="0090204A" w:rsidTr="005517DD">
        <w:trPr>
          <w:trHeight w:val="70"/>
        </w:trPr>
        <w:tc>
          <w:tcPr>
            <w:tcW w:w="2145" w:type="pct"/>
            <w:hideMark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обороту роздрібної торгівлі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108,0</w:t>
            </w:r>
          </w:p>
        </w:tc>
        <w:tc>
          <w:tcPr>
            <w:tcW w:w="381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110,0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112,0</w:t>
            </w:r>
          </w:p>
        </w:tc>
        <w:tc>
          <w:tcPr>
            <w:tcW w:w="380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120,0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120,0</w:t>
            </w:r>
          </w:p>
        </w:tc>
        <w:tc>
          <w:tcPr>
            <w:tcW w:w="375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130,0</w:t>
            </w:r>
          </w:p>
        </w:tc>
      </w:tr>
      <w:tr w:rsidR="00EB7693" w:rsidRPr="0090204A" w:rsidTr="005517DD">
        <w:trPr>
          <w:trHeight w:val="70"/>
        </w:trPr>
        <w:tc>
          <w:tcPr>
            <w:tcW w:w="2145" w:type="pct"/>
            <w:hideMark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Середньомісячна номінальна заробітна плата одного штатного працівника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грн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27 833</w:t>
            </w:r>
          </w:p>
        </w:tc>
        <w:tc>
          <w:tcPr>
            <w:tcW w:w="381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28 596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31 971</w:t>
            </w:r>
          </w:p>
        </w:tc>
        <w:tc>
          <w:tcPr>
            <w:tcW w:w="380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32 872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36 820</w:t>
            </w:r>
          </w:p>
        </w:tc>
        <w:tc>
          <w:tcPr>
            <w:tcW w:w="375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38 135</w:t>
            </w:r>
          </w:p>
        </w:tc>
      </w:tr>
      <w:tr w:rsidR="00EB7693" w:rsidRPr="0090204A" w:rsidTr="005517DD">
        <w:trPr>
          <w:trHeight w:val="70"/>
        </w:trPr>
        <w:tc>
          <w:tcPr>
            <w:tcW w:w="2145" w:type="pct"/>
          </w:tcPr>
          <w:p w:rsidR="00EB7693" w:rsidRPr="00D218A0" w:rsidRDefault="00EB7693" w:rsidP="00EB7693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жінок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грн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25 607</w:t>
            </w:r>
          </w:p>
        </w:tc>
        <w:tc>
          <w:tcPr>
            <w:tcW w:w="381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26 451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29 573</w:t>
            </w:r>
          </w:p>
        </w:tc>
        <w:tc>
          <w:tcPr>
            <w:tcW w:w="380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30 571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34 427</w:t>
            </w:r>
          </w:p>
        </w:tc>
        <w:tc>
          <w:tcPr>
            <w:tcW w:w="375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35 847</w:t>
            </w:r>
          </w:p>
        </w:tc>
      </w:tr>
      <w:tr w:rsidR="00EB7693" w:rsidRPr="0090204A" w:rsidTr="005517DD">
        <w:trPr>
          <w:trHeight w:val="70"/>
        </w:trPr>
        <w:tc>
          <w:tcPr>
            <w:tcW w:w="2145" w:type="pct"/>
          </w:tcPr>
          <w:p w:rsidR="00EB7693" w:rsidRPr="00D218A0" w:rsidRDefault="00EB7693" w:rsidP="00EB7693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чоловіків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грн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30 645</w:t>
            </w:r>
          </w:p>
        </w:tc>
        <w:tc>
          <w:tcPr>
            <w:tcW w:w="381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31 170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34 689</w:t>
            </w:r>
          </w:p>
        </w:tc>
        <w:tc>
          <w:tcPr>
            <w:tcW w:w="380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35 502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39 766</w:t>
            </w:r>
          </w:p>
        </w:tc>
        <w:tc>
          <w:tcPr>
            <w:tcW w:w="375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40 804</w:t>
            </w:r>
          </w:p>
        </w:tc>
      </w:tr>
      <w:tr w:rsidR="00EB7693" w:rsidRPr="0090204A" w:rsidTr="005517DD">
        <w:trPr>
          <w:trHeight w:val="150"/>
        </w:trPr>
        <w:tc>
          <w:tcPr>
            <w:tcW w:w="2145" w:type="pct"/>
            <w:hideMark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Індекс реальної заробітної плати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97,5</w:t>
            </w:r>
          </w:p>
        </w:tc>
        <w:tc>
          <w:tcPr>
            <w:tcW w:w="381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100,9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98,8</w:t>
            </w:r>
          </w:p>
        </w:tc>
        <w:tc>
          <w:tcPr>
            <w:tcW w:w="380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99,3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104,0</w:t>
            </w:r>
          </w:p>
        </w:tc>
        <w:tc>
          <w:tcPr>
            <w:tcW w:w="375" w:type="pct"/>
          </w:tcPr>
          <w:p w:rsidR="00EB7693" w:rsidRPr="0090204A" w:rsidRDefault="008F768A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105,4</w:t>
            </w:r>
          </w:p>
        </w:tc>
      </w:tr>
      <w:tr w:rsidR="00EB7693" w:rsidRPr="0090204A" w:rsidTr="005517DD">
        <w:trPr>
          <w:trHeight w:val="70"/>
        </w:trPr>
        <w:tc>
          <w:tcPr>
            <w:tcW w:w="2145" w:type="pct"/>
            <w:hideMark/>
          </w:tcPr>
          <w:p w:rsidR="00EB7693" w:rsidRPr="005A4E62" w:rsidRDefault="00EB7693" w:rsidP="00EB7693">
            <w:pPr>
              <w:widowControl w:val="0"/>
              <w:rPr>
                <w:sz w:val="22"/>
                <w:szCs w:val="22"/>
                <w:lang w:val="uk-UA" w:eastAsia="zh-CN"/>
              </w:rPr>
            </w:pPr>
            <w:r w:rsidRPr="005A4E62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Рівень безробіття населення у віці 15-70 років (за методологією МОП), до 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робочої сили</w:t>
            </w:r>
            <w:r w:rsidRPr="005A4E62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відповідно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го віку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12,1</w:t>
            </w:r>
          </w:p>
        </w:tc>
        <w:tc>
          <w:tcPr>
            <w:tcW w:w="381" w:type="pct"/>
          </w:tcPr>
          <w:p w:rsidR="00EB7693" w:rsidRPr="00792A82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11,9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11,7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11,3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10,8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10,0</w:t>
            </w:r>
          </w:p>
        </w:tc>
      </w:tr>
      <w:tr w:rsidR="00EB7693" w:rsidRPr="0090204A" w:rsidTr="005517DD">
        <w:trPr>
          <w:trHeight w:val="70"/>
        </w:trPr>
        <w:tc>
          <w:tcPr>
            <w:tcW w:w="2145" w:type="pct"/>
          </w:tcPr>
          <w:p w:rsidR="00EB7693" w:rsidRPr="00D218A0" w:rsidRDefault="00EB7693" w:rsidP="00EB7693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жінок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15,2</w:t>
            </w:r>
          </w:p>
        </w:tc>
        <w:tc>
          <w:tcPr>
            <w:tcW w:w="381" w:type="pct"/>
          </w:tcPr>
          <w:p w:rsidR="00EB7693" w:rsidRPr="00792A82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15,2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14,7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14,4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12,7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11,5</w:t>
            </w:r>
          </w:p>
        </w:tc>
      </w:tr>
      <w:tr w:rsidR="00EB7693" w:rsidRPr="0090204A" w:rsidTr="005517DD">
        <w:trPr>
          <w:trHeight w:val="70"/>
        </w:trPr>
        <w:tc>
          <w:tcPr>
            <w:tcW w:w="2145" w:type="pct"/>
          </w:tcPr>
          <w:p w:rsidR="00EB7693" w:rsidRPr="00D218A0" w:rsidRDefault="00EB7693" w:rsidP="00EB7693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чоловіків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8,8</w:t>
            </w:r>
          </w:p>
        </w:tc>
        <w:tc>
          <w:tcPr>
            <w:tcW w:w="381" w:type="pct"/>
          </w:tcPr>
          <w:p w:rsidR="00EB7693" w:rsidRPr="00792A82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8,4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8,4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8,0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8,8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8,5</w:t>
            </w:r>
          </w:p>
        </w:tc>
      </w:tr>
      <w:tr w:rsidR="00EB7693" w:rsidRPr="0090204A" w:rsidTr="005517DD">
        <w:trPr>
          <w:trHeight w:val="300"/>
        </w:trPr>
        <w:tc>
          <w:tcPr>
            <w:tcW w:w="2145" w:type="pct"/>
            <w:hideMark/>
          </w:tcPr>
          <w:p w:rsidR="00EB7693" w:rsidRPr="005A4E62" w:rsidRDefault="00EB7693" w:rsidP="00EB7693">
            <w:pPr>
              <w:widowControl w:val="0"/>
              <w:rPr>
                <w:sz w:val="22"/>
                <w:szCs w:val="22"/>
                <w:lang w:val="uk-UA" w:eastAsia="zh-CN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Зайняте населення у віці 15-70 років</w:t>
            </w:r>
          </w:p>
        </w:tc>
        <w:tc>
          <w:tcPr>
            <w:tcW w:w="583" w:type="pct"/>
            <w:hideMark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1 029,7</w:t>
            </w:r>
          </w:p>
        </w:tc>
        <w:tc>
          <w:tcPr>
            <w:tcW w:w="381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1 034,7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1 050,3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1 065,8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1 092,3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1 161,7</w:t>
            </w:r>
          </w:p>
        </w:tc>
      </w:tr>
      <w:tr w:rsidR="00EB7693" w:rsidRPr="0090204A" w:rsidTr="005517DD">
        <w:trPr>
          <w:trHeight w:val="300"/>
        </w:trPr>
        <w:tc>
          <w:tcPr>
            <w:tcW w:w="2145" w:type="pct"/>
          </w:tcPr>
          <w:p w:rsidR="00EB7693" w:rsidRPr="00D218A0" w:rsidRDefault="00EB7693" w:rsidP="00EB7693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жінок</w:t>
            </w:r>
          </w:p>
        </w:tc>
        <w:tc>
          <w:tcPr>
            <w:tcW w:w="583" w:type="pct"/>
          </w:tcPr>
          <w:p w:rsidR="00EB7693" w:rsidRPr="00F4731D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537D2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515,9</w:t>
            </w:r>
          </w:p>
        </w:tc>
        <w:tc>
          <w:tcPr>
            <w:tcW w:w="381" w:type="pct"/>
          </w:tcPr>
          <w:p w:rsidR="00EB7693" w:rsidRPr="0090204A" w:rsidRDefault="00792A82" w:rsidP="00792A82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516,3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528,3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535,0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566,2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583,2</w:t>
            </w:r>
          </w:p>
        </w:tc>
      </w:tr>
      <w:tr w:rsidR="00EB7693" w:rsidRPr="0090204A" w:rsidTr="005517DD">
        <w:trPr>
          <w:trHeight w:val="300"/>
        </w:trPr>
        <w:tc>
          <w:tcPr>
            <w:tcW w:w="2145" w:type="pct"/>
          </w:tcPr>
          <w:p w:rsidR="00EB7693" w:rsidRPr="00D218A0" w:rsidRDefault="00EB7693" w:rsidP="00EB7693">
            <w:pPr>
              <w:widowControl w:val="0"/>
              <w:ind w:left="284"/>
              <w:rPr>
                <w:bCs/>
                <w:color w:val="000000" w:themeColor="text1"/>
                <w:sz w:val="22"/>
                <w:szCs w:val="22"/>
                <w:lang w:val="uk-UA" w:eastAsia="zh-CN"/>
              </w:rPr>
            </w:pPr>
            <w:r w:rsidRPr="00D218A0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чоловіків</w:t>
            </w:r>
          </w:p>
        </w:tc>
        <w:tc>
          <w:tcPr>
            <w:tcW w:w="583" w:type="pct"/>
          </w:tcPr>
          <w:p w:rsidR="00EB7693" w:rsidRPr="00F4731D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D537D2">
              <w:rPr>
                <w:color w:val="000000" w:themeColor="text1"/>
                <w:sz w:val="22"/>
                <w:szCs w:val="22"/>
                <w:lang w:val="uk-UA" w:eastAsia="zh-CN"/>
              </w:rPr>
              <w:t>тис. осіб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513,8</w:t>
            </w:r>
          </w:p>
        </w:tc>
        <w:tc>
          <w:tcPr>
            <w:tcW w:w="381" w:type="pct"/>
          </w:tcPr>
          <w:p w:rsidR="00EB7693" w:rsidRPr="0090204A" w:rsidRDefault="00792A82" w:rsidP="00792A82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518,4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522,0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530,8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526,1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578,5</w:t>
            </w:r>
          </w:p>
        </w:tc>
      </w:tr>
      <w:tr w:rsidR="00EB7693" w:rsidRPr="0090204A" w:rsidTr="005517DD">
        <w:trPr>
          <w:trHeight w:val="70"/>
        </w:trPr>
        <w:tc>
          <w:tcPr>
            <w:tcW w:w="2145" w:type="pct"/>
            <w:vAlign w:val="center"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капітальних інвестицій</w:t>
            </w:r>
          </w:p>
        </w:tc>
        <w:tc>
          <w:tcPr>
            <w:tcW w:w="583" w:type="pct"/>
            <w:vAlign w:val="center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млрд</w:t>
            </w: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грн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185,1</w:t>
            </w:r>
          </w:p>
        </w:tc>
        <w:tc>
          <w:tcPr>
            <w:tcW w:w="381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191,3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209,3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221,6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251,8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266,6</w:t>
            </w:r>
          </w:p>
        </w:tc>
      </w:tr>
      <w:tr w:rsidR="00EB7693" w:rsidRPr="0090204A" w:rsidTr="005517DD">
        <w:trPr>
          <w:trHeight w:val="125"/>
        </w:trPr>
        <w:tc>
          <w:tcPr>
            <w:tcW w:w="2145" w:type="pct"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капітальних інвестицій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92,8</w:t>
            </w:r>
          </w:p>
        </w:tc>
        <w:tc>
          <w:tcPr>
            <w:tcW w:w="381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97,6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94,6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101,4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105,4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107,2</w:t>
            </w:r>
          </w:p>
        </w:tc>
      </w:tr>
      <w:tr w:rsidR="00EB7693" w:rsidRPr="0090204A" w:rsidTr="005517DD">
        <w:trPr>
          <w:trHeight w:val="125"/>
        </w:trPr>
        <w:tc>
          <w:tcPr>
            <w:tcW w:w="2145" w:type="pct"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експорту товарів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мл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рд</w:t>
            </w: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дол. США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10,7</w:t>
            </w:r>
          </w:p>
        </w:tc>
        <w:tc>
          <w:tcPr>
            <w:tcW w:w="381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11,1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11,3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12,1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12,4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13,5</w:t>
            </w:r>
          </w:p>
        </w:tc>
      </w:tr>
      <w:tr w:rsidR="00EB7693" w:rsidRPr="0090204A" w:rsidTr="005517DD">
        <w:trPr>
          <w:trHeight w:val="125"/>
        </w:trPr>
        <w:tc>
          <w:tcPr>
            <w:tcW w:w="2145" w:type="pct"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експорту товарів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104,0</w:t>
            </w:r>
          </w:p>
        </w:tc>
        <w:tc>
          <w:tcPr>
            <w:tcW w:w="381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108,1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106,3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109,4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109,8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111,3</w:t>
            </w:r>
          </w:p>
        </w:tc>
      </w:tr>
      <w:tr w:rsidR="00EB7693" w:rsidRPr="0090204A" w:rsidTr="005517DD">
        <w:trPr>
          <w:trHeight w:val="125"/>
        </w:trPr>
        <w:tc>
          <w:tcPr>
            <w:tcW w:w="2145" w:type="pct"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Обсяг імпорту товарів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мл</w:t>
            </w:r>
            <w:r>
              <w:rPr>
                <w:color w:val="000000" w:themeColor="text1"/>
                <w:sz w:val="22"/>
                <w:szCs w:val="22"/>
                <w:lang w:val="uk-UA" w:eastAsia="zh-CN"/>
              </w:rPr>
              <w:t>рд</w:t>
            </w: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 дол. США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29,0</w:t>
            </w:r>
          </w:p>
        </w:tc>
        <w:tc>
          <w:tcPr>
            <w:tcW w:w="381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29,3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31,1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31,7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33,3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34,8</w:t>
            </w:r>
          </w:p>
        </w:tc>
      </w:tr>
      <w:tr w:rsidR="00EB7693" w:rsidRPr="0090204A" w:rsidTr="005517DD">
        <w:trPr>
          <w:trHeight w:val="125"/>
        </w:trPr>
        <w:tc>
          <w:tcPr>
            <w:tcW w:w="2145" w:type="pct"/>
          </w:tcPr>
          <w:p w:rsidR="00EB7693" w:rsidRPr="0090204A" w:rsidRDefault="00EB7693" w:rsidP="00EB7693">
            <w:pPr>
              <w:widowControl w:val="0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bCs/>
                <w:color w:val="000000" w:themeColor="text1"/>
                <w:sz w:val="22"/>
                <w:szCs w:val="22"/>
                <w:lang w:val="uk-UA" w:eastAsia="zh-CN"/>
              </w:rPr>
              <w:t>Темп зростання (зменшення) обсягу імпорту товарів</w:t>
            </w:r>
          </w:p>
        </w:tc>
        <w:tc>
          <w:tcPr>
            <w:tcW w:w="583" w:type="pct"/>
          </w:tcPr>
          <w:p w:rsidR="00EB7693" w:rsidRPr="0090204A" w:rsidRDefault="00EB7693" w:rsidP="00EB769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90204A">
              <w:rPr>
                <w:color w:val="000000" w:themeColor="text1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108,0</w:t>
            </w:r>
          </w:p>
        </w:tc>
        <w:tc>
          <w:tcPr>
            <w:tcW w:w="381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109,0</w:t>
            </w:r>
          </w:p>
        </w:tc>
        <w:tc>
          <w:tcPr>
            <w:tcW w:w="379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107,2</w:t>
            </w:r>
          </w:p>
        </w:tc>
        <w:tc>
          <w:tcPr>
            <w:tcW w:w="380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108,5</w:t>
            </w:r>
          </w:p>
        </w:tc>
        <w:tc>
          <w:tcPr>
            <w:tcW w:w="378" w:type="pct"/>
          </w:tcPr>
          <w:p w:rsidR="00EB7693" w:rsidRPr="0090204A" w:rsidRDefault="00EB7693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107,1</w:t>
            </w:r>
          </w:p>
        </w:tc>
        <w:tc>
          <w:tcPr>
            <w:tcW w:w="375" w:type="pct"/>
          </w:tcPr>
          <w:p w:rsidR="00EB7693" w:rsidRPr="0090204A" w:rsidRDefault="00792A82" w:rsidP="00EB7693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color w:val="000000" w:themeColor="text1"/>
                <w:sz w:val="22"/>
                <w:szCs w:val="22"/>
                <w:lang w:val="uk-UA" w:eastAsia="zh-CN"/>
              </w:rPr>
              <w:t>109,8</w:t>
            </w:r>
          </w:p>
        </w:tc>
      </w:tr>
    </w:tbl>
    <w:p w:rsidR="00D86E9D" w:rsidRDefault="00D86E9D" w:rsidP="00195082">
      <w:pPr>
        <w:ind w:right="-6" w:firstLine="709"/>
        <w:rPr>
          <w:sz w:val="28"/>
          <w:szCs w:val="28"/>
          <w:lang w:val="uk-UA"/>
        </w:rPr>
      </w:pPr>
      <w:bookmarkStart w:id="0" w:name="_GoBack"/>
      <w:bookmarkEnd w:id="0"/>
    </w:p>
    <w:p w:rsidR="00C95D1B" w:rsidRPr="00792A82" w:rsidRDefault="00413423" w:rsidP="00195082">
      <w:pPr>
        <w:ind w:right="-6" w:firstLine="709"/>
        <w:rPr>
          <w:szCs w:val="28"/>
          <w:lang w:val="uk-UA"/>
        </w:rPr>
      </w:pPr>
      <w:r w:rsidRPr="00792A82">
        <w:rPr>
          <w:szCs w:val="28"/>
          <w:lang w:val="uk-UA"/>
        </w:rPr>
        <w:t>Київськ</w:t>
      </w:r>
      <w:r w:rsidR="000A7CC0" w:rsidRPr="00792A82">
        <w:rPr>
          <w:szCs w:val="28"/>
          <w:lang w:val="uk-UA"/>
        </w:rPr>
        <w:t xml:space="preserve">ий міський голова </w:t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</w:r>
      <w:r w:rsidR="000A7CC0" w:rsidRPr="00792A82">
        <w:rPr>
          <w:szCs w:val="28"/>
          <w:lang w:val="uk-UA"/>
        </w:rPr>
        <w:tab/>
        <w:t>Віталій КЛИЧКО</w:t>
      </w:r>
    </w:p>
    <w:sectPr w:rsidR="00C95D1B" w:rsidRPr="00792A82" w:rsidSect="00900A53">
      <w:pgSz w:w="16838" w:h="11906" w:orient="landscape"/>
      <w:pgMar w:top="737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66" w:rsidRDefault="00434966" w:rsidP="00434966">
      <w:r>
        <w:separator/>
      </w:r>
    </w:p>
  </w:endnote>
  <w:endnote w:type="continuationSeparator" w:id="0">
    <w:p w:rsidR="00434966" w:rsidRDefault="00434966" w:rsidP="0043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66" w:rsidRDefault="00434966" w:rsidP="00434966">
      <w:r>
        <w:separator/>
      </w:r>
    </w:p>
  </w:footnote>
  <w:footnote w:type="continuationSeparator" w:id="0">
    <w:p w:rsidR="00434966" w:rsidRDefault="00434966" w:rsidP="0043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9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7B2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0E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E02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670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AC3"/>
    <w:rsid w:val="00027A90"/>
    <w:rsid w:val="000308A5"/>
    <w:rsid w:val="0003090B"/>
    <w:rsid w:val="00030A84"/>
    <w:rsid w:val="00031223"/>
    <w:rsid w:val="00031D23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CE4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7F0"/>
    <w:rsid w:val="00054AB4"/>
    <w:rsid w:val="000564A9"/>
    <w:rsid w:val="000564D2"/>
    <w:rsid w:val="00056D58"/>
    <w:rsid w:val="000571F9"/>
    <w:rsid w:val="000577F6"/>
    <w:rsid w:val="000604C1"/>
    <w:rsid w:val="000625D7"/>
    <w:rsid w:val="0006270B"/>
    <w:rsid w:val="00063077"/>
    <w:rsid w:val="00065799"/>
    <w:rsid w:val="00065AFE"/>
    <w:rsid w:val="00066A05"/>
    <w:rsid w:val="00066AD2"/>
    <w:rsid w:val="00066C53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1E46"/>
    <w:rsid w:val="00082C0C"/>
    <w:rsid w:val="00082C13"/>
    <w:rsid w:val="00082F4F"/>
    <w:rsid w:val="00083192"/>
    <w:rsid w:val="00085D49"/>
    <w:rsid w:val="000867A8"/>
    <w:rsid w:val="00086B3C"/>
    <w:rsid w:val="00086C96"/>
    <w:rsid w:val="00086DCD"/>
    <w:rsid w:val="00087056"/>
    <w:rsid w:val="00087A52"/>
    <w:rsid w:val="00090526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559"/>
    <w:rsid w:val="000A3A38"/>
    <w:rsid w:val="000A4CEB"/>
    <w:rsid w:val="000A6461"/>
    <w:rsid w:val="000A6743"/>
    <w:rsid w:val="000A6A24"/>
    <w:rsid w:val="000A76CA"/>
    <w:rsid w:val="000A7A4C"/>
    <w:rsid w:val="000A7CC0"/>
    <w:rsid w:val="000B0153"/>
    <w:rsid w:val="000B04BA"/>
    <w:rsid w:val="000B0C98"/>
    <w:rsid w:val="000B0FAF"/>
    <w:rsid w:val="000B22C8"/>
    <w:rsid w:val="000B27E4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0E44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201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6DD5"/>
    <w:rsid w:val="001573FC"/>
    <w:rsid w:val="001575F3"/>
    <w:rsid w:val="00160095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4C9D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1866"/>
    <w:rsid w:val="00181B5A"/>
    <w:rsid w:val="001827D7"/>
    <w:rsid w:val="00182EB6"/>
    <w:rsid w:val="00182F44"/>
    <w:rsid w:val="00184D4C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2497"/>
    <w:rsid w:val="001926B2"/>
    <w:rsid w:val="00192EDA"/>
    <w:rsid w:val="0019384F"/>
    <w:rsid w:val="001938A9"/>
    <w:rsid w:val="00193E4A"/>
    <w:rsid w:val="00194A0C"/>
    <w:rsid w:val="00194AAE"/>
    <w:rsid w:val="00195082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063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9C0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1F7EC0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B89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0CD"/>
    <w:rsid w:val="0022684B"/>
    <w:rsid w:val="002268B2"/>
    <w:rsid w:val="00227727"/>
    <w:rsid w:val="0023042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6DCA"/>
    <w:rsid w:val="002575B4"/>
    <w:rsid w:val="00257C30"/>
    <w:rsid w:val="0026005F"/>
    <w:rsid w:val="00260514"/>
    <w:rsid w:val="002610C4"/>
    <w:rsid w:val="00261390"/>
    <w:rsid w:val="00262F55"/>
    <w:rsid w:val="00263B57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6A4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53F"/>
    <w:rsid w:val="0029783D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1D7"/>
    <w:rsid w:val="002D6DB5"/>
    <w:rsid w:val="002D6FFB"/>
    <w:rsid w:val="002D711B"/>
    <w:rsid w:val="002D7A10"/>
    <w:rsid w:val="002D7D19"/>
    <w:rsid w:val="002D7EEF"/>
    <w:rsid w:val="002E0341"/>
    <w:rsid w:val="002E1BA1"/>
    <w:rsid w:val="002E2890"/>
    <w:rsid w:val="002E30CE"/>
    <w:rsid w:val="002E40AB"/>
    <w:rsid w:val="002E451B"/>
    <w:rsid w:val="002E476D"/>
    <w:rsid w:val="002E51D3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2F15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1E17"/>
    <w:rsid w:val="00385423"/>
    <w:rsid w:val="0038558F"/>
    <w:rsid w:val="00385921"/>
    <w:rsid w:val="00386591"/>
    <w:rsid w:val="003869FD"/>
    <w:rsid w:val="003874C3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A17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5BC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423"/>
    <w:rsid w:val="00413D6C"/>
    <w:rsid w:val="0041524A"/>
    <w:rsid w:val="004155A6"/>
    <w:rsid w:val="00416AF2"/>
    <w:rsid w:val="00416D20"/>
    <w:rsid w:val="00417461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147A"/>
    <w:rsid w:val="004321AF"/>
    <w:rsid w:val="0043389C"/>
    <w:rsid w:val="00433FE4"/>
    <w:rsid w:val="00434446"/>
    <w:rsid w:val="0043496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226E"/>
    <w:rsid w:val="004823E2"/>
    <w:rsid w:val="00482F98"/>
    <w:rsid w:val="00483CD9"/>
    <w:rsid w:val="00483D0E"/>
    <w:rsid w:val="00483D94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B7D4E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23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5FBB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72E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7DD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1793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0F0"/>
    <w:rsid w:val="005C39C4"/>
    <w:rsid w:val="005C3E5D"/>
    <w:rsid w:val="005C4117"/>
    <w:rsid w:val="005C472E"/>
    <w:rsid w:val="005C6903"/>
    <w:rsid w:val="005C6A72"/>
    <w:rsid w:val="005C74CB"/>
    <w:rsid w:val="005D02CE"/>
    <w:rsid w:val="005D08A5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9C7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0C1A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C3E"/>
    <w:rsid w:val="00646EEF"/>
    <w:rsid w:val="00646F1B"/>
    <w:rsid w:val="006472F6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528"/>
    <w:rsid w:val="00676345"/>
    <w:rsid w:val="0067640F"/>
    <w:rsid w:val="00681281"/>
    <w:rsid w:val="00681915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4D5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6342"/>
    <w:rsid w:val="0070041E"/>
    <w:rsid w:val="00700E6E"/>
    <w:rsid w:val="007017E6"/>
    <w:rsid w:val="007018CE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07AEB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974"/>
    <w:rsid w:val="007352BD"/>
    <w:rsid w:val="007356FE"/>
    <w:rsid w:val="00736440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554A"/>
    <w:rsid w:val="0077653C"/>
    <w:rsid w:val="00776A71"/>
    <w:rsid w:val="007776ED"/>
    <w:rsid w:val="007777B7"/>
    <w:rsid w:val="00777BD2"/>
    <w:rsid w:val="00777C95"/>
    <w:rsid w:val="007805EA"/>
    <w:rsid w:val="007811E5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2A82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27C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6178"/>
    <w:rsid w:val="007C677B"/>
    <w:rsid w:val="007C70F4"/>
    <w:rsid w:val="007C7AEC"/>
    <w:rsid w:val="007D04AA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6B1"/>
    <w:rsid w:val="00814BCA"/>
    <w:rsid w:val="00815023"/>
    <w:rsid w:val="00815F24"/>
    <w:rsid w:val="00815FD0"/>
    <w:rsid w:val="00816691"/>
    <w:rsid w:val="00816917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374A9"/>
    <w:rsid w:val="00840C27"/>
    <w:rsid w:val="00840D9F"/>
    <w:rsid w:val="008415F1"/>
    <w:rsid w:val="00841AFF"/>
    <w:rsid w:val="0084202A"/>
    <w:rsid w:val="008421E2"/>
    <w:rsid w:val="00842547"/>
    <w:rsid w:val="0084345B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0CB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09EB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4BA"/>
    <w:rsid w:val="00883715"/>
    <w:rsid w:val="00883DFE"/>
    <w:rsid w:val="008849B6"/>
    <w:rsid w:val="00884AFA"/>
    <w:rsid w:val="0088530E"/>
    <w:rsid w:val="0088571F"/>
    <w:rsid w:val="00885BCE"/>
    <w:rsid w:val="00887A8C"/>
    <w:rsid w:val="00887F4D"/>
    <w:rsid w:val="00890245"/>
    <w:rsid w:val="00891018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8F768A"/>
    <w:rsid w:val="00900476"/>
    <w:rsid w:val="00900A53"/>
    <w:rsid w:val="00900B1D"/>
    <w:rsid w:val="00900F81"/>
    <w:rsid w:val="0090128D"/>
    <w:rsid w:val="0090204A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EFE"/>
    <w:rsid w:val="00995FD1"/>
    <w:rsid w:val="00996149"/>
    <w:rsid w:val="009968FE"/>
    <w:rsid w:val="00996E0B"/>
    <w:rsid w:val="009A08FB"/>
    <w:rsid w:val="009A090A"/>
    <w:rsid w:val="009A1B7D"/>
    <w:rsid w:val="009A2510"/>
    <w:rsid w:val="009A2550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BEB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C53"/>
    <w:rsid w:val="009D6DCC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DC0"/>
    <w:rsid w:val="009E3F14"/>
    <w:rsid w:val="009E411F"/>
    <w:rsid w:val="009E4FED"/>
    <w:rsid w:val="009E5B1A"/>
    <w:rsid w:val="009E5E25"/>
    <w:rsid w:val="009E6D68"/>
    <w:rsid w:val="009E7E02"/>
    <w:rsid w:val="009F0670"/>
    <w:rsid w:val="009F18FF"/>
    <w:rsid w:val="009F267E"/>
    <w:rsid w:val="009F2C6F"/>
    <w:rsid w:val="009F33E5"/>
    <w:rsid w:val="009F38D4"/>
    <w:rsid w:val="009F4670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4BD9"/>
    <w:rsid w:val="00A64E48"/>
    <w:rsid w:val="00A658AC"/>
    <w:rsid w:val="00A65BE7"/>
    <w:rsid w:val="00A6614D"/>
    <w:rsid w:val="00A6673E"/>
    <w:rsid w:val="00A67A38"/>
    <w:rsid w:val="00A67C4E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6C24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07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3FFF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57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183"/>
    <w:rsid w:val="00BA5615"/>
    <w:rsid w:val="00BA57F3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270C"/>
    <w:rsid w:val="00BB291C"/>
    <w:rsid w:val="00BB2D1A"/>
    <w:rsid w:val="00BB3592"/>
    <w:rsid w:val="00BB3990"/>
    <w:rsid w:val="00BB3AC6"/>
    <w:rsid w:val="00BB5D4F"/>
    <w:rsid w:val="00BB5DC4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576F"/>
    <w:rsid w:val="00BD586D"/>
    <w:rsid w:val="00BD593E"/>
    <w:rsid w:val="00BD5A44"/>
    <w:rsid w:val="00BD5CCD"/>
    <w:rsid w:val="00BD67E8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3C46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6981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5D1B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699"/>
    <w:rsid w:val="00D20C86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06B"/>
    <w:rsid w:val="00D52149"/>
    <w:rsid w:val="00D52155"/>
    <w:rsid w:val="00D53474"/>
    <w:rsid w:val="00D5367F"/>
    <w:rsid w:val="00D544D2"/>
    <w:rsid w:val="00D54629"/>
    <w:rsid w:val="00D54CD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0FE6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6E9D"/>
    <w:rsid w:val="00D872E7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5AED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058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C6E"/>
    <w:rsid w:val="00E205BA"/>
    <w:rsid w:val="00E206C0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005B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0C68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67283"/>
    <w:rsid w:val="00E70C27"/>
    <w:rsid w:val="00E71589"/>
    <w:rsid w:val="00E71A62"/>
    <w:rsid w:val="00E72449"/>
    <w:rsid w:val="00E737DF"/>
    <w:rsid w:val="00E75304"/>
    <w:rsid w:val="00E7547E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E8A"/>
    <w:rsid w:val="00EA611F"/>
    <w:rsid w:val="00EA6F16"/>
    <w:rsid w:val="00EA76EB"/>
    <w:rsid w:val="00EA780C"/>
    <w:rsid w:val="00EB04DA"/>
    <w:rsid w:val="00EB26B2"/>
    <w:rsid w:val="00EB2CAB"/>
    <w:rsid w:val="00EB33EB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693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6DCA"/>
    <w:rsid w:val="00EF7415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254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682D"/>
    <w:rsid w:val="00F46C29"/>
    <w:rsid w:val="00F472EC"/>
    <w:rsid w:val="00F4731D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DC5"/>
    <w:rsid w:val="00F63C79"/>
    <w:rsid w:val="00F63D80"/>
    <w:rsid w:val="00F64002"/>
    <w:rsid w:val="00F6420B"/>
    <w:rsid w:val="00F66205"/>
    <w:rsid w:val="00F663E0"/>
    <w:rsid w:val="00F6675E"/>
    <w:rsid w:val="00F66E02"/>
    <w:rsid w:val="00F66EB5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115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AD4D"/>
  <w15:docId w15:val="{CBC91DA8-5475-4F86-870C-C0835DB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834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34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34BA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34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34BA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uiPriority w:val="59"/>
    <w:rsid w:val="00D520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4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4C9D"/>
    <w:pPr>
      <w:spacing w:line="276" w:lineRule="auto"/>
      <w:outlineLvl w:val="9"/>
    </w:pPr>
    <w:rPr>
      <w:lang w:val="uk-UA" w:eastAsia="uk-UA"/>
    </w:rPr>
  </w:style>
  <w:style w:type="paragraph" w:styleId="21">
    <w:name w:val="toc 2"/>
    <w:basedOn w:val="a"/>
    <w:next w:val="a"/>
    <w:autoRedefine/>
    <w:uiPriority w:val="39"/>
    <w:unhideWhenUsed/>
    <w:rsid w:val="00164C9D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164C9D"/>
    <w:rPr>
      <w:color w:val="0563C1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43496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34966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434966"/>
    <w:rPr>
      <w:vertAlign w:val="superscript"/>
    </w:rPr>
  </w:style>
  <w:style w:type="table" w:styleId="af3">
    <w:name w:val="Table Grid"/>
    <w:basedOn w:val="a1"/>
    <w:uiPriority w:val="59"/>
    <w:rsid w:val="00E6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F4731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4731D"/>
    <w:rPr>
      <w:rFonts w:ascii="Times New Roman" w:eastAsia="Times New Roman" w:hAnsi="Times New Roman"/>
    </w:rPr>
  </w:style>
  <w:style w:type="character" w:styleId="af6">
    <w:name w:val="footnote reference"/>
    <w:basedOn w:val="a0"/>
    <w:uiPriority w:val="99"/>
    <w:semiHidden/>
    <w:unhideWhenUsed/>
    <w:rsid w:val="00F47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E4D2-27CB-47CB-AD72-998F52FF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Валерія О. Коломієць</cp:lastModifiedBy>
  <cp:revision>18</cp:revision>
  <cp:lastPrinted>2019-11-11T09:56:00Z</cp:lastPrinted>
  <dcterms:created xsi:type="dcterms:W3CDTF">2019-10-30T12:43:00Z</dcterms:created>
  <dcterms:modified xsi:type="dcterms:W3CDTF">2023-09-20T07:54:00Z</dcterms:modified>
</cp:coreProperties>
</file>