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E2D3221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65B25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1CFD11E" w:rsidR="00F6318B" w:rsidRPr="00B0502F" w:rsidRDefault="00E2725F" w:rsidP="006D7149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5B25" w:rsidRPr="00065B25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065B25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065B25" w:rsidRPr="00065B25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065B25">
              <w:rPr>
                <w:b/>
                <w:sz w:val="28"/>
                <w:szCs w:val="28"/>
                <w:highlight w:val="white"/>
                <w:lang w:val="uk-UA" w:eastAsia="uk-UA"/>
              </w:rPr>
              <w:t>«АГЕНСТВО ТРЕТЬОГО ТИСЯЧОЛІТТЯ»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6D7149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6D7149"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D7149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</w:t>
            </w:r>
            <w:r w:rsidR="00065B25">
              <w:rPr>
                <w:b/>
                <w:sz w:val="28"/>
                <w:szCs w:val="28"/>
                <w:lang w:val="uk-UA"/>
              </w:rPr>
              <w:t xml:space="preserve">8 червня 2004 року </w:t>
            </w:r>
            <w:r w:rsidR="006D7149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065B25">
              <w:rPr>
                <w:b/>
                <w:sz w:val="28"/>
                <w:szCs w:val="28"/>
                <w:lang w:val="uk-UA"/>
              </w:rPr>
              <w:t>№ 63-6-00135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495050887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495050887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259A5FC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7D14A3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065B25" w:rsidRPr="00065B25">
        <w:rPr>
          <w:snapToGrid w:val="0"/>
          <w:sz w:val="28"/>
          <w:lang w:val="uk-UA"/>
        </w:rPr>
        <w:t>товариств</w:t>
      </w:r>
      <w:r w:rsidR="00065B25">
        <w:rPr>
          <w:snapToGrid w:val="0"/>
          <w:sz w:val="28"/>
          <w:lang w:val="uk-UA"/>
        </w:rPr>
        <w:t>а</w:t>
      </w:r>
      <w:r w:rsidR="00065B25" w:rsidRPr="00065B25">
        <w:rPr>
          <w:snapToGrid w:val="0"/>
          <w:sz w:val="28"/>
          <w:lang w:val="uk-UA"/>
        </w:rPr>
        <w:t xml:space="preserve"> з обмеженою відповідальністю</w:t>
      </w:r>
      <w:r w:rsidRPr="00065B25">
        <w:rPr>
          <w:snapToGrid w:val="0"/>
          <w:sz w:val="28"/>
          <w:lang w:val="uk-UA"/>
        </w:rPr>
        <w:t xml:space="preserve"> «АГЕНСТВО ТРЕТЬОГО ТИСЯЧОЛІТТЯ» </w:t>
      </w:r>
      <w:r>
        <w:rPr>
          <w:snapToGrid w:val="0"/>
          <w:sz w:val="28"/>
          <w:lang w:val="uk-UA"/>
        </w:rPr>
        <w:t xml:space="preserve">від </w:t>
      </w:r>
      <w:r w:rsidR="005C6107" w:rsidRPr="00065B25">
        <w:rPr>
          <w:snapToGrid w:val="0"/>
          <w:sz w:val="28"/>
          <w:lang w:val="uk-UA"/>
        </w:rPr>
        <w:t>28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065B25">
        <w:rPr>
          <w:snapToGrid w:val="0"/>
          <w:sz w:val="28"/>
          <w:lang w:val="uk-UA"/>
        </w:rPr>
        <w:t>495050887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B586888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065B25" w:rsidRPr="00065B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065B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065B25" w:rsidRPr="00065B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«АГЕНСТВО ТРЕТЬОГО ТИСЯЧОЛІТТЯ»</w:t>
      </w:r>
      <w:r w:rsidR="00065B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5B25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B25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 xml:space="preserve">років договір оренди </w:t>
      </w:r>
      <w:r w:rsidR="00065B25">
        <w:rPr>
          <w:rFonts w:ascii="Times New Roman" w:hAnsi="Times New Roman"/>
          <w:sz w:val="28"/>
          <w:szCs w:val="28"/>
          <w:lang w:val="uk-UA"/>
        </w:rPr>
        <w:t>земельних ділянок</w:t>
      </w:r>
      <w:r w:rsidR="001F1245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065B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18 червня 2004 року № 63-6-00135</w:t>
      </w:r>
      <w:r w:rsidR="00065B25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CA01EF">
        <w:rPr>
          <w:rFonts w:ascii="Times New Roman" w:hAnsi="Times New Roman"/>
          <w:sz w:val="28"/>
          <w:szCs w:val="28"/>
          <w:lang w:val="uk-UA"/>
        </w:rPr>
        <w:t xml:space="preserve"> урахуванням</w:t>
      </w:r>
      <w:r w:rsidR="00065B25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="00CA01EF">
        <w:rPr>
          <w:rFonts w:ascii="Times New Roman" w:hAnsi="Times New Roman"/>
          <w:sz w:val="28"/>
          <w:szCs w:val="28"/>
          <w:lang w:val="uk-UA"/>
        </w:rPr>
        <w:t>у</w:t>
      </w:r>
      <w:r w:rsidR="00065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B25" w:rsidRPr="00306563">
        <w:rPr>
          <w:rFonts w:ascii="Times New Roman" w:hAnsi="Times New Roman"/>
          <w:sz w:val="28"/>
          <w:szCs w:val="28"/>
          <w:lang w:val="uk-UA"/>
        </w:rPr>
        <w:t>про поновлення договору оренди від 27 березня 2018 року № 7</w:t>
      </w:r>
      <w:r w:rsidR="00065B25">
        <w:rPr>
          <w:rFonts w:ascii="Times New Roman" w:hAnsi="Times New Roman"/>
          <w:sz w:val="28"/>
          <w:szCs w:val="28"/>
          <w:lang w:val="uk-UA"/>
        </w:rPr>
        <w:t>4</w:t>
      </w:r>
      <w:r w:rsidR="00065B25" w:rsidRPr="00306563">
        <w:rPr>
          <w:rFonts w:ascii="Times New Roman" w:hAnsi="Times New Roman"/>
          <w:sz w:val="28"/>
          <w:szCs w:val="28"/>
          <w:lang w:val="uk-UA"/>
        </w:rPr>
        <w:t>)</w:t>
      </w:r>
      <w:r w:rsidRPr="00065B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5B25">
        <w:rPr>
          <w:rFonts w:ascii="Times New Roman" w:hAnsi="Times New Roman"/>
          <w:sz w:val="28"/>
          <w:szCs w:val="28"/>
          <w:lang w:val="uk-UA"/>
        </w:rPr>
        <w:t>для будівництва, обслуговування та експлуатації  автозаправної станції з комплексом сервісного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065B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перетин</w:t>
      </w:r>
      <w:r w:rsidR="00AD4B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65B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просп</w:t>
      </w:r>
      <w:r w:rsidR="00CA01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ектів</w:t>
      </w:r>
      <w:r w:rsidRPr="00065B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A01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CA01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иколи</w:t>
      </w:r>
      <w:r w:rsidRPr="00CA01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Бажана та П</w:t>
      </w:r>
      <w:r w:rsidR="00CA01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етра</w:t>
      </w:r>
      <w:r w:rsidRPr="00CA01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Григоренка у </w:t>
      </w:r>
      <w:r w:rsidR="006D7149" w:rsidRPr="00CA01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Дарниц</w:t>
      </w:r>
      <w:r w:rsidR="006D71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6D7149" w:rsidRPr="00CA01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кому</w:t>
      </w:r>
      <w:r w:rsidRPr="00CA01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065B25">
        <w:rPr>
          <w:rFonts w:ascii="Times New Roman" w:hAnsi="Times New Roman"/>
          <w:sz w:val="28"/>
          <w:szCs w:val="28"/>
          <w:lang w:val="uk-UA"/>
        </w:rPr>
        <w:t xml:space="preserve">кадастрові номери </w:t>
      </w:r>
      <w:r w:rsidR="00065B25" w:rsidRPr="00065B25">
        <w:rPr>
          <w:rFonts w:ascii="Times New Roman" w:hAnsi="Times New Roman"/>
          <w:sz w:val="28"/>
          <w:szCs w:val="28"/>
          <w:lang w:val="uk-UA"/>
        </w:rPr>
        <w:t>8000000000:90:310:0002</w:t>
      </w:r>
      <w:r w:rsidR="00CA01EF">
        <w:rPr>
          <w:rFonts w:ascii="Times New Roman" w:hAnsi="Times New Roman"/>
          <w:sz w:val="28"/>
          <w:szCs w:val="28"/>
          <w:lang w:val="uk-UA"/>
        </w:rPr>
        <w:t>,</w:t>
      </w:r>
      <w:r w:rsidR="00F13451" w:rsidRPr="00F134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451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F13451" w:rsidRPr="00065B25">
        <w:rPr>
          <w:rFonts w:ascii="Times New Roman" w:hAnsi="Times New Roman"/>
          <w:sz w:val="28"/>
          <w:szCs w:val="28"/>
          <w:highlight w:val="white"/>
          <w:lang w:val="uk-UA" w:eastAsia="uk-UA"/>
        </w:rPr>
        <w:t>0,0062</w:t>
      </w:r>
      <w:r w:rsidR="00F134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13451">
        <w:rPr>
          <w:rFonts w:ascii="Times New Roman" w:hAnsi="Times New Roman"/>
          <w:sz w:val="28"/>
          <w:szCs w:val="28"/>
          <w:lang w:val="uk-UA"/>
        </w:rPr>
        <w:t>га в межах червоних ліній;</w:t>
      </w:r>
      <w:r w:rsidR="00065B25" w:rsidRPr="00065B25">
        <w:rPr>
          <w:rFonts w:ascii="Times New Roman" w:hAnsi="Times New Roman"/>
          <w:sz w:val="28"/>
          <w:szCs w:val="28"/>
          <w:lang w:val="uk-UA"/>
        </w:rPr>
        <w:t xml:space="preserve"> 8000000000:90:310:0004</w:t>
      </w:r>
      <w:r w:rsidR="00925896">
        <w:rPr>
          <w:rFonts w:ascii="Times New Roman" w:hAnsi="Times New Roman"/>
          <w:sz w:val="28"/>
          <w:szCs w:val="28"/>
          <w:lang w:val="uk-UA"/>
        </w:rPr>
        <w:t>,</w:t>
      </w:r>
      <w:r w:rsidR="00F13451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92589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F13451" w:rsidRPr="00065B25">
        <w:rPr>
          <w:rFonts w:ascii="Times New Roman" w:hAnsi="Times New Roman"/>
          <w:sz w:val="28"/>
          <w:szCs w:val="28"/>
          <w:highlight w:val="white"/>
          <w:lang w:val="uk-UA" w:eastAsia="uk-UA"/>
        </w:rPr>
        <w:t>0,0057</w:t>
      </w:r>
      <w:r w:rsidR="00F13451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F13451">
        <w:rPr>
          <w:rFonts w:ascii="Times New Roman" w:hAnsi="Times New Roman"/>
          <w:sz w:val="28"/>
          <w:szCs w:val="28"/>
          <w:lang w:val="uk-UA"/>
        </w:rPr>
        <w:t>га в межах червоних ліній;</w:t>
      </w:r>
      <w:r w:rsidR="00065B25" w:rsidRPr="00065B25">
        <w:rPr>
          <w:rFonts w:ascii="Times New Roman" w:hAnsi="Times New Roman"/>
          <w:sz w:val="28"/>
          <w:szCs w:val="28"/>
          <w:lang w:val="uk-UA"/>
        </w:rPr>
        <w:t xml:space="preserve"> 8000000000:90:310:0003</w:t>
      </w:r>
      <w:r w:rsidR="00F13451">
        <w:rPr>
          <w:rFonts w:ascii="Times New Roman" w:hAnsi="Times New Roman"/>
          <w:sz w:val="28"/>
          <w:szCs w:val="28"/>
          <w:lang w:val="uk-UA"/>
        </w:rPr>
        <w:t>, площа</w:t>
      </w:r>
      <w:r w:rsidR="00065B25" w:rsidRPr="00065B25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0,0040</w:t>
      </w:r>
      <w:r w:rsidR="00065B25">
        <w:rPr>
          <w:rFonts w:ascii="Times New Roman" w:hAnsi="Times New Roman"/>
          <w:sz w:val="28"/>
          <w:szCs w:val="28"/>
          <w:lang w:val="uk-UA"/>
        </w:rPr>
        <w:t xml:space="preserve"> га в межах червоних ліній;</w:t>
      </w:r>
      <w:r w:rsidR="00A53523" w:rsidRPr="00A53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9DE" w:rsidRPr="0063518D">
        <w:rPr>
          <w:rFonts w:ascii="Times New Roman" w:hAnsi="Times New Roman"/>
          <w:sz w:val="28"/>
          <w:szCs w:val="28"/>
          <w:lang w:val="uk-UA"/>
        </w:rPr>
        <w:t>категорія земель - землі промисловості, транспорту, електронних комунікацій, енергетики, оборони та іншого призначення;</w:t>
      </w:r>
      <w:r w:rsidR="00A23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523" w:rsidRPr="00A53523">
        <w:rPr>
          <w:rFonts w:ascii="Times New Roman" w:hAnsi="Times New Roman"/>
          <w:sz w:val="28"/>
          <w:szCs w:val="28"/>
          <w:lang w:val="uk-UA"/>
        </w:rPr>
        <w:t>код виду цільового призначення - 12.04</w:t>
      </w:r>
      <w:r w:rsidR="00A53523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495050887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0FDD0E5B" w14:textId="77777777" w:rsidR="00065B25" w:rsidRDefault="00065B25" w:rsidP="00065B25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2E7C6D83" w14:textId="520BD7DF" w:rsidR="00065B25" w:rsidRDefault="00065B25" w:rsidP="00065B25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306563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656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6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2 договору оренди земельних ділянок </w:t>
      </w:r>
      <w:r w:rsidR="001F1245">
        <w:rPr>
          <w:rFonts w:ascii="Times New Roman" w:hAnsi="Times New Roman"/>
          <w:sz w:val="28"/>
          <w:szCs w:val="28"/>
          <w:lang w:val="uk-UA"/>
        </w:rPr>
        <w:t xml:space="preserve">від 18 червня 2004 року № 63-6-00135 (зі змінами) </w:t>
      </w:r>
      <w:r w:rsidR="00CA01EF">
        <w:rPr>
          <w:rFonts w:ascii="Times New Roman" w:hAnsi="Times New Roman"/>
          <w:sz w:val="28"/>
          <w:szCs w:val="28"/>
          <w:lang w:val="uk-UA"/>
        </w:rPr>
        <w:br/>
      </w:r>
      <w:r w:rsidR="00CA01EF">
        <w:rPr>
          <w:rFonts w:ascii="Times New Roman" w:hAnsi="Times New Roman"/>
          <w:sz w:val="28"/>
          <w:szCs w:val="28"/>
          <w:lang w:val="uk-UA"/>
        </w:rPr>
        <w:lastRenderedPageBreak/>
        <w:br/>
      </w:r>
      <w:r w:rsidRPr="00306563"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7681F3C2" w14:textId="46A1947A" w:rsidR="00065B25" w:rsidRPr="002D5748" w:rsidRDefault="00065B25" w:rsidP="00065B25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t>2.2. Інші умови договору оренди земельн</w:t>
      </w:r>
      <w:r>
        <w:rPr>
          <w:sz w:val="28"/>
          <w:szCs w:val="28"/>
          <w:lang w:val="uk-UA"/>
        </w:rPr>
        <w:t>их</w:t>
      </w:r>
      <w:r w:rsidRPr="00482A4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482A4B">
        <w:rPr>
          <w:sz w:val="28"/>
          <w:szCs w:val="28"/>
          <w:lang w:val="uk-UA"/>
        </w:rPr>
        <w:t xml:space="preserve">к </w:t>
      </w:r>
      <w:r w:rsidR="001F1245">
        <w:rPr>
          <w:sz w:val="28"/>
          <w:szCs w:val="28"/>
          <w:lang w:val="uk-UA"/>
        </w:rPr>
        <w:t xml:space="preserve">від 18 червня 2004 року № 63-6-00135 (зі змінами) </w:t>
      </w:r>
      <w:r w:rsidRPr="002D5748">
        <w:rPr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686AC817" w:rsidR="00C72FE2" w:rsidRDefault="001F1245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1245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C72FE2" w:rsidRPr="001F124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F1245">
        <w:rPr>
          <w:rFonts w:ascii="Times New Roman" w:hAnsi="Times New Roman"/>
          <w:sz w:val="28"/>
          <w:szCs w:val="28"/>
          <w:lang w:val="uk-UA"/>
        </w:rPr>
        <w:t xml:space="preserve">АГЕНСТВО ТРЕТЬОГО ТИСЯЧОЛІТТЯ»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51D" w:rsidRPr="002719B5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</w:t>
      </w:r>
      <w:r w:rsidR="006D7149">
        <w:rPr>
          <w:rFonts w:ascii="Times New Roman" w:hAnsi="Times New Roman"/>
          <w:sz w:val="28"/>
          <w:szCs w:val="28"/>
          <w:lang w:val="uk-UA"/>
        </w:rPr>
        <w:t>их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6D7149">
        <w:rPr>
          <w:rFonts w:ascii="Times New Roman" w:hAnsi="Times New Roman"/>
          <w:sz w:val="28"/>
          <w:szCs w:val="28"/>
          <w:lang w:val="uk-UA"/>
        </w:rPr>
        <w:t>о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к від </w:t>
      </w:r>
      <w:r>
        <w:rPr>
          <w:rFonts w:ascii="Times New Roman" w:hAnsi="Times New Roman"/>
          <w:sz w:val="28"/>
          <w:szCs w:val="28"/>
          <w:lang w:val="uk-UA"/>
        </w:rPr>
        <w:t xml:space="preserve">18 червня 2004 року </w:t>
      </w:r>
      <w:r w:rsidR="0016251D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63-6-00135 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1F1245" w:rsidRPr="000E5989" w14:paraId="5EE3D589" w14:textId="77777777" w:rsidTr="00B8059C">
        <w:trPr>
          <w:trHeight w:val="1705"/>
        </w:trPr>
        <w:tc>
          <w:tcPr>
            <w:tcW w:w="6096" w:type="dxa"/>
          </w:tcPr>
          <w:p w14:paraId="6889BDD7" w14:textId="3F85FC84" w:rsidR="001F1245" w:rsidRPr="000E5989" w:rsidRDefault="001F1245" w:rsidP="00B8059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</w:tcPr>
          <w:p w14:paraId="296D3DAD" w14:textId="5085FE9F" w:rsidR="001F1245" w:rsidRPr="000E5989" w:rsidRDefault="001F1245" w:rsidP="00B8059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1F1245" w:rsidRPr="000E5989" w14:paraId="4F8F9F62" w14:textId="77777777" w:rsidTr="00B8059C">
        <w:trPr>
          <w:trHeight w:val="1705"/>
        </w:trPr>
        <w:tc>
          <w:tcPr>
            <w:tcW w:w="6096" w:type="dxa"/>
          </w:tcPr>
          <w:p w14:paraId="1DFA7A88" w14:textId="1F7ABBC7" w:rsidR="001F1245" w:rsidRPr="000E5989" w:rsidRDefault="001F1245" w:rsidP="00B8059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</w:tcPr>
          <w:p w14:paraId="1A8DDE23" w14:textId="12353D3B" w:rsidR="001F1245" w:rsidRPr="000E5989" w:rsidRDefault="001F1245" w:rsidP="00B8059C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1F1245" w:rsidRPr="000E5989" w14:paraId="36500058" w14:textId="77777777" w:rsidTr="00B8059C">
        <w:tc>
          <w:tcPr>
            <w:tcW w:w="6096" w:type="dxa"/>
          </w:tcPr>
          <w:p w14:paraId="61BDC3DB" w14:textId="26B74256" w:rsidR="001F1245" w:rsidRPr="000E5989" w:rsidRDefault="001F1245" w:rsidP="00B8059C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543" w:type="dxa"/>
          </w:tcPr>
          <w:p w14:paraId="4DAE6470" w14:textId="428295BD" w:rsidR="001F1245" w:rsidRPr="000E5989" w:rsidRDefault="001F1245" w:rsidP="00B8059C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1F1245" w:rsidRPr="000E5989" w14:paraId="2171526C" w14:textId="77777777" w:rsidTr="00B8059C">
        <w:tc>
          <w:tcPr>
            <w:tcW w:w="6096" w:type="dxa"/>
          </w:tcPr>
          <w:p w14:paraId="15B11FAA" w14:textId="337C44AB" w:rsidR="001F1245" w:rsidRPr="000E5989" w:rsidRDefault="001F1245" w:rsidP="00B8059C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5B2B2683" w14:textId="5F78AC71" w:rsidR="001F1245" w:rsidRPr="000E5989" w:rsidRDefault="001F1245" w:rsidP="00B8059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1373C31E" w14:textId="77777777" w:rsidR="001F1245" w:rsidRPr="00547501" w:rsidRDefault="001F1245" w:rsidP="001F1245">
      <w:pPr>
        <w:rPr>
          <w:snapToGrid w:val="0"/>
          <w:color w:val="000000"/>
          <w:sz w:val="26"/>
          <w:szCs w:val="26"/>
          <w:lang w:val="uk-UA"/>
        </w:rPr>
      </w:pPr>
    </w:p>
    <w:p w14:paraId="5B110D1F" w14:textId="77777777" w:rsidR="001F1245" w:rsidRDefault="001F1245" w:rsidP="001F1245">
      <w:pPr>
        <w:rPr>
          <w:snapToGrid w:val="0"/>
          <w:sz w:val="26"/>
          <w:szCs w:val="26"/>
          <w:lang w:val="uk-UA"/>
        </w:rPr>
      </w:pPr>
    </w:p>
    <w:p w14:paraId="38313315" w14:textId="77777777" w:rsidR="001F1245" w:rsidRDefault="001F1245" w:rsidP="001F1245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  <w:bookmarkStart w:id="0" w:name="_GoBack"/>
      <w:bookmarkEnd w:id="0"/>
    </w:p>
    <w:p w14:paraId="528177C8" w14:textId="77777777" w:rsidR="001F1245" w:rsidRPr="00547501" w:rsidRDefault="001F1245" w:rsidP="001F1245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4BDD149D" w14:textId="77777777" w:rsidR="001F1245" w:rsidRPr="00547501" w:rsidRDefault="001F1245" w:rsidP="001F1245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1F1245" w:rsidRPr="00547501" w14:paraId="130ED853" w14:textId="77777777" w:rsidTr="00B8059C">
        <w:trPr>
          <w:trHeight w:val="952"/>
        </w:trPr>
        <w:tc>
          <w:tcPr>
            <w:tcW w:w="5988" w:type="dxa"/>
            <w:vAlign w:val="bottom"/>
          </w:tcPr>
          <w:p w14:paraId="7B6CA685" w14:textId="77777777" w:rsidR="001F1245" w:rsidRPr="00547501" w:rsidRDefault="001F1245" w:rsidP="00B8059C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123D3434" w14:textId="77777777" w:rsidR="001F1245" w:rsidRDefault="001F1245" w:rsidP="00B8059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1087A58" w14:textId="77777777" w:rsidR="001F1245" w:rsidRDefault="001F1245" w:rsidP="00B8059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D4A586F" w14:textId="77777777" w:rsidR="001F1245" w:rsidRPr="00547501" w:rsidRDefault="001F1245" w:rsidP="00B8059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82F8BB1" w14:textId="77777777" w:rsidR="001F1245" w:rsidRPr="00E80871" w:rsidRDefault="001F1245" w:rsidP="00B8059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1F1245" w:rsidRPr="00547501" w14:paraId="7AE7C4B4" w14:textId="77777777" w:rsidTr="00B8059C">
        <w:trPr>
          <w:trHeight w:val="952"/>
        </w:trPr>
        <w:tc>
          <w:tcPr>
            <w:tcW w:w="5988" w:type="dxa"/>
            <w:vAlign w:val="bottom"/>
          </w:tcPr>
          <w:p w14:paraId="3B8DA585" w14:textId="77777777" w:rsidR="001F1245" w:rsidRPr="00E80871" w:rsidRDefault="001F1245" w:rsidP="00B8059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413B017" w14:textId="77777777" w:rsidR="001F1245" w:rsidRPr="00E80871" w:rsidRDefault="001F1245" w:rsidP="00B8059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425734DA" w14:textId="77777777" w:rsidR="001F1245" w:rsidRPr="00E80871" w:rsidRDefault="001F1245" w:rsidP="00B8059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36883" w14:textId="77777777" w:rsidR="001F1245" w:rsidRPr="00E80871" w:rsidRDefault="001F1245" w:rsidP="00B8059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01D30DA" w14:textId="77777777" w:rsidR="001F1245" w:rsidRPr="008D0419" w:rsidRDefault="001F1245" w:rsidP="00B8059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1F1245" w:rsidRPr="00E80871" w14:paraId="6FAECFAF" w14:textId="77777777" w:rsidTr="00B8059C">
        <w:trPr>
          <w:trHeight w:val="953"/>
        </w:trPr>
        <w:tc>
          <w:tcPr>
            <w:tcW w:w="5988" w:type="dxa"/>
            <w:vAlign w:val="bottom"/>
          </w:tcPr>
          <w:p w14:paraId="28721F5C" w14:textId="77777777" w:rsidR="001F1245" w:rsidRPr="00E80871" w:rsidRDefault="001F1245" w:rsidP="00B8059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D29D8ED" w14:textId="77777777" w:rsidR="001F1245" w:rsidRPr="00CB7BE4" w:rsidRDefault="001F1245" w:rsidP="00B8059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973C109" w14:textId="77777777" w:rsidR="001F1245" w:rsidRPr="00CB7BE4" w:rsidRDefault="001F1245" w:rsidP="00B8059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8C12DF1" w14:textId="77777777" w:rsidR="001F1245" w:rsidRPr="00CB7BE4" w:rsidRDefault="001F1245" w:rsidP="00B8059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60C4ED0" w14:textId="77777777" w:rsidR="001F1245" w:rsidRPr="00E80871" w:rsidRDefault="001F1245" w:rsidP="00B8059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13880B8" w14:textId="77777777" w:rsidR="001F1245" w:rsidRPr="00E80871" w:rsidRDefault="001F1245" w:rsidP="00B8059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1F1245" w:rsidRPr="00547501" w14:paraId="12281FA1" w14:textId="77777777" w:rsidTr="00B8059C">
        <w:trPr>
          <w:trHeight w:val="953"/>
        </w:trPr>
        <w:tc>
          <w:tcPr>
            <w:tcW w:w="5988" w:type="dxa"/>
            <w:vAlign w:val="bottom"/>
          </w:tcPr>
          <w:p w14:paraId="2062594C" w14:textId="77777777" w:rsidR="001F1245" w:rsidRPr="00547501" w:rsidRDefault="001F1245" w:rsidP="00B8059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8088D33" w14:textId="77777777" w:rsidR="001F1245" w:rsidRPr="00547501" w:rsidRDefault="001F1245" w:rsidP="00B8059C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B1DE080" w14:textId="77777777" w:rsidR="001F1245" w:rsidRPr="00547501" w:rsidRDefault="001F1245" w:rsidP="00B8059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443A7BD2" w14:textId="77777777" w:rsidR="001F1245" w:rsidRPr="00547501" w:rsidRDefault="001F1245" w:rsidP="00B8059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12AD01BB" w14:textId="77777777" w:rsidR="001F1245" w:rsidRPr="00547501" w:rsidRDefault="001F1245" w:rsidP="00B8059C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1F1245" w:rsidRPr="00E80871" w14:paraId="1C42E3B7" w14:textId="77777777" w:rsidTr="00B8059C">
        <w:trPr>
          <w:trHeight w:val="953"/>
        </w:trPr>
        <w:tc>
          <w:tcPr>
            <w:tcW w:w="5988" w:type="dxa"/>
            <w:vAlign w:val="bottom"/>
          </w:tcPr>
          <w:p w14:paraId="28521BE9" w14:textId="77777777" w:rsidR="001F1245" w:rsidRPr="00E80871" w:rsidRDefault="001F1245" w:rsidP="00B8059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1058ADD" w14:textId="77777777" w:rsidR="001F1245" w:rsidRPr="00E80871" w:rsidRDefault="001F1245" w:rsidP="00B8059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7CAD3C96" w14:textId="77777777" w:rsidR="001F1245" w:rsidRPr="00E80871" w:rsidRDefault="001F1245" w:rsidP="00B8059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1CFA53E2" w14:textId="77777777" w:rsidR="001F1245" w:rsidRPr="00E80871" w:rsidRDefault="001F1245" w:rsidP="00B8059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A70D5A6" w14:textId="77777777" w:rsidR="001F1245" w:rsidRPr="00E80871" w:rsidRDefault="001F1245" w:rsidP="00B8059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5C12542" w14:textId="77777777" w:rsidR="001F1245" w:rsidRPr="00E80871" w:rsidRDefault="001F1245" w:rsidP="00B8059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DBF3AA8" w14:textId="77777777" w:rsidR="001F1245" w:rsidRPr="00E80871" w:rsidRDefault="001F1245" w:rsidP="00B8059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C3A0529" w14:textId="77777777" w:rsidR="001F1245" w:rsidRPr="00E80871" w:rsidRDefault="001F1245" w:rsidP="00B8059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8E4F6B3" w14:textId="77777777" w:rsidR="001F1245" w:rsidRPr="00E80871" w:rsidRDefault="001F1245" w:rsidP="00B8059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2D8EDCB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67276A7F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E2D7D99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385343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DF14C6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2CA4D3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BC3C00" w14:textId="77777777" w:rsidR="001F1245" w:rsidRPr="00E80871" w:rsidRDefault="001F1245" w:rsidP="00B8059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59567D87" w14:textId="77777777" w:rsidR="001F1245" w:rsidRPr="00E80871" w:rsidRDefault="001F1245" w:rsidP="00B8059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61A805A" w14:textId="77777777" w:rsidR="001F1245" w:rsidRPr="00E80871" w:rsidRDefault="001F1245" w:rsidP="00B8059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BAF482" w14:textId="77777777" w:rsidR="001F1245" w:rsidRPr="00E80871" w:rsidRDefault="001F1245" w:rsidP="00B8059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1F1245" w:rsidRPr="00E80871" w14:paraId="6F3B3E62" w14:textId="77777777" w:rsidTr="00B8059C">
        <w:trPr>
          <w:trHeight w:val="953"/>
        </w:trPr>
        <w:tc>
          <w:tcPr>
            <w:tcW w:w="5988" w:type="dxa"/>
            <w:vAlign w:val="bottom"/>
          </w:tcPr>
          <w:p w14:paraId="4D2697B4" w14:textId="77777777" w:rsidR="001F1245" w:rsidRPr="00E80871" w:rsidRDefault="001F1245" w:rsidP="00B8059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96C562" w14:textId="77777777" w:rsidR="001F1245" w:rsidRPr="00E80871" w:rsidRDefault="001F1245" w:rsidP="00B8059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F1F1725" w14:textId="77777777" w:rsidR="001F1245" w:rsidRPr="00E80871" w:rsidRDefault="001F1245" w:rsidP="00B8059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06C7B86B" w14:textId="77777777" w:rsidR="001F1245" w:rsidRPr="00E80871" w:rsidRDefault="001F1245" w:rsidP="00B8059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36FA8968" w14:textId="77777777" w:rsidR="001F1245" w:rsidRPr="00E80871" w:rsidRDefault="001F1245" w:rsidP="00B8059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44763EE3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75757B8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CCCEBBC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C7C667D" w14:textId="77777777" w:rsidR="001F1245" w:rsidRPr="00E80871" w:rsidRDefault="001F1245" w:rsidP="00B8059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747F0E" w14:textId="77777777" w:rsidR="001F1245" w:rsidRPr="00E80871" w:rsidRDefault="001F1245" w:rsidP="00B8059C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4ED53102" w14:textId="77777777" w:rsidR="001F1245" w:rsidRDefault="001F1245" w:rsidP="001F1245">
      <w:pPr>
        <w:rPr>
          <w:sz w:val="26"/>
          <w:szCs w:val="26"/>
          <w:lang w:val="uk-UA" w:eastAsia="uk-UA"/>
        </w:rPr>
      </w:pPr>
    </w:p>
    <w:p w14:paraId="63C5F9DC" w14:textId="77777777" w:rsidR="001F1245" w:rsidRDefault="001F1245" w:rsidP="001F1245">
      <w:pPr>
        <w:rPr>
          <w:sz w:val="26"/>
          <w:szCs w:val="26"/>
          <w:lang w:val="uk-UA" w:eastAsia="uk-UA"/>
        </w:rPr>
      </w:pPr>
    </w:p>
    <w:p w14:paraId="577FA81D" w14:textId="77777777" w:rsidR="0056506B" w:rsidRPr="009171F0" w:rsidRDefault="0056506B" w:rsidP="0056506B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 xml:space="preserve">Постійна комісія Київської міської ради </w:t>
      </w:r>
    </w:p>
    <w:p w14:paraId="576147EF" w14:textId="77777777" w:rsidR="0056506B" w:rsidRPr="009171F0" w:rsidRDefault="0056506B" w:rsidP="0056506B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>з питань транспорту, зв’язку та реклами</w:t>
      </w:r>
    </w:p>
    <w:p w14:paraId="39562A13" w14:textId="77777777" w:rsidR="001F1245" w:rsidRPr="00787D5F" w:rsidRDefault="001F1245" w:rsidP="001F1245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3998E262" w14:textId="1EAD2076" w:rsidR="001F1245" w:rsidRPr="00787D5F" w:rsidRDefault="001F1245" w:rsidP="001F1245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  <w:r w:rsidRPr="00787D5F">
        <w:rPr>
          <w:sz w:val="28"/>
          <w:szCs w:val="28"/>
          <w:lang w:val="uk-UA" w:eastAsia="en-US"/>
        </w:rPr>
        <w:t>Голова</w:t>
      </w:r>
      <w:r w:rsidRPr="00787D5F">
        <w:rPr>
          <w:sz w:val="28"/>
          <w:szCs w:val="28"/>
          <w:lang w:val="uk-UA" w:eastAsia="en-US"/>
        </w:rPr>
        <w:tab/>
        <w:t xml:space="preserve">                                                                             </w:t>
      </w:r>
      <w:r w:rsidR="0056506B" w:rsidRPr="009171F0">
        <w:rPr>
          <w:sz w:val="28"/>
          <w:szCs w:val="28"/>
          <w:lang w:val="uk-UA"/>
        </w:rPr>
        <w:t>О</w:t>
      </w:r>
      <w:r w:rsidR="0056506B">
        <w:rPr>
          <w:sz w:val="28"/>
          <w:szCs w:val="28"/>
          <w:lang w:val="uk-UA"/>
        </w:rPr>
        <w:t xml:space="preserve">лексій </w:t>
      </w:r>
      <w:r w:rsidR="0056506B" w:rsidRPr="009171F0">
        <w:rPr>
          <w:sz w:val="28"/>
          <w:szCs w:val="28"/>
          <w:lang w:val="uk-UA"/>
        </w:rPr>
        <w:t>О</w:t>
      </w:r>
      <w:r w:rsidR="0056506B">
        <w:rPr>
          <w:sz w:val="28"/>
          <w:szCs w:val="28"/>
          <w:lang w:val="uk-UA"/>
        </w:rPr>
        <w:t>КОПНИЙ</w:t>
      </w:r>
      <w:r w:rsidRPr="00787D5F">
        <w:rPr>
          <w:sz w:val="28"/>
          <w:szCs w:val="28"/>
          <w:lang w:val="uk-UA" w:eastAsia="en-US"/>
        </w:rPr>
        <w:t xml:space="preserve">        </w:t>
      </w:r>
    </w:p>
    <w:p w14:paraId="3931AE61" w14:textId="77777777" w:rsidR="001F1245" w:rsidRPr="00787D5F" w:rsidRDefault="001F1245" w:rsidP="001F1245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41FBA4D7" w14:textId="77777777" w:rsidR="001F1245" w:rsidRPr="00787D5F" w:rsidRDefault="001F1245" w:rsidP="001F1245">
      <w:pPr>
        <w:spacing w:line="256" w:lineRule="auto"/>
        <w:ind w:right="-92"/>
        <w:jc w:val="both"/>
        <w:outlineLvl w:val="0"/>
        <w:rPr>
          <w:sz w:val="28"/>
          <w:szCs w:val="28"/>
          <w:lang w:val="uk-UA" w:eastAsia="en-US"/>
        </w:rPr>
      </w:pPr>
    </w:p>
    <w:p w14:paraId="6DEFB1A1" w14:textId="0D4B9795" w:rsidR="001F1245" w:rsidRDefault="001F1245" w:rsidP="001F1245">
      <w:pPr>
        <w:rPr>
          <w:sz w:val="26"/>
          <w:szCs w:val="26"/>
          <w:lang w:val="uk-UA" w:eastAsia="uk-UA"/>
        </w:rPr>
      </w:pPr>
      <w:r w:rsidRPr="00787D5F">
        <w:rPr>
          <w:sz w:val="28"/>
          <w:szCs w:val="28"/>
          <w:lang w:val="uk-UA" w:eastAsia="en-US"/>
        </w:rPr>
        <w:t>Секретар</w:t>
      </w:r>
      <w:r w:rsidRPr="00787D5F">
        <w:rPr>
          <w:sz w:val="28"/>
          <w:szCs w:val="28"/>
          <w:lang w:val="uk-UA" w:eastAsia="en-US"/>
        </w:rPr>
        <w:tab/>
        <w:t xml:space="preserve">                                                                            </w:t>
      </w:r>
      <w:r w:rsidR="0056506B" w:rsidRPr="00067506">
        <w:rPr>
          <w:sz w:val="28"/>
          <w:szCs w:val="28"/>
          <w:lang w:val="uk-UA"/>
        </w:rPr>
        <w:t>Олесь М</w:t>
      </w:r>
      <w:r w:rsidR="0056506B">
        <w:rPr>
          <w:sz w:val="28"/>
          <w:szCs w:val="28"/>
          <w:lang w:val="uk-UA"/>
        </w:rPr>
        <w:t>АЛЯРЕВИЧ</w:t>
      </w:r>
      <w:r w:rsidR="0056506B" w:rsidRPr="00067506">
        <w:rPr>
          <w:sz w:val="28"/>
          <w:szCs w:val="28"/>
          <w:lang w:val="uk-UA"/>
        </w:rPr>
        <w:t> </w:t>
      </w: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1F1245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B25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251D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1245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31060"/>
    <w:rsid w:val="0044042A"/>
    <w:rsid w:val="004436CC"/>
    <w:rsid w:val="00443804"/>
    <w:rsid w:val="00444B8D"/>
    <w:rsid w:val="0045396D"/>
    <w:rsid w:val="00461EC1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506B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D7149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14A3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25896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9DE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523"/>
    <w:rsid w:val="00A568C9"/>
    <w:rsid w:val="00A60676"/>
    <w:rsid w:val="00A67195"/>
    <w:rsid w:val="00A740C5"/>
    <w:rsid w:val="00A82A42"/>
    <w:rsid w:val="00A91E62"/>
    <w:rsid w:val="00AA3D2D"/>
    <w:rsid w:val="00AA5A19"/>
    <w:rsid w:val="00AB1225"/>
    <w:rsid w:val="00AB2671"/>
    <w:rsid w:val="00AC2E48"/>
    <w:rsid w:val="00AC6C39"/>
    <w:rsid w:val="00AD1273"/>
    <w:rsid w:val="00AD4BE5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E178C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01EF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367C7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07AE1"/>
    <w:rsid w:val="00F12AFA"/>
    <w:rsid w:val="00F13451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3749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2023-06-08T07:14:00Z</cp:lastPrinted>
  <dcterms:created xsi:type="dcterms:W3CDTF">2023-06-12T12:42:00Z</dcterms:created>
  <dcterms:modified xsi:type="dcterms:W3CDTF">2023-06-12T12:42:00Z</dcterms:modified>
</cp:coreProperties>
</file>