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491392024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491392024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00"/>
      </w:tblGrid>
      <w:tr w:rsidR="00DE4A20" w:rsidRPr="000B6F2C" w14:paraId="39883B9B" w14:textId="77777777" w:rsidTr="00D779F7">
        <w:trPr>
          <w:trHeight w:val="1478"/>
        </w:trPr>
        <w:tc>
          <w:tcPr>
            <w:tcW w:w="5900" w:type="dxa"/>
            <w:hideMark/>
          </w:tcPr>
          <w:p w14:paraId="0B182D23" w14:textId="04192D00" w:rsidR="00F6318B" w:rsidRPr="00DE4A20" w:rsidRDefault="0009503E" w:rsidP="00CB558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779F7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D779F7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779F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B6F2C">
              <w:rPr>
                <w:b/>
                <w:color w:val="000000" w:themeColor="text1"/>
                <w:sz w:val="28"/>
                <w:szCs w:val="28"/>
              </w:rPr>
              <w:t>КОМУНАЛЬНОМУ ПІДПРИЄМСТВУ</w:t>
            </w:r>
            <w:r w:rsidR="00A264FD" w:rsidRPr="00D779F7">
              <w:rPr>
                <w:b/>
                <w:color w:val="000000" w:themeColor="text1"/>
                <w:sz w:val="28"/>
                <w:szCs w:val="28"/>
              </w:rPr>
              <w:t xml:space="preserve"> ВИКОНАВЧОГО ОРГАНУ КИЇВРАДИ (КИЇВСЬКОЇ МІСЬКОЇ ДЕРЖАВНОЇ АДМІНІСТРАЦІЇ) «КИЇВТЕПЛОЕНЕРГО» </w:t>
            </w:r>
            <w:r w:rsidR="00B563DC" w:rsidRPr="00D779F7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214617" w:rsidRPr="00D779F7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779F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779F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779F7">
              <w:rPr>
                <w:color w:val="000000" w:themeColor="text1"/>
              </w:rPr>
              <w:t xml:space="preserve"> </w:t>
            </w:r>
            <w:r w:rsidR="00D779F7" w:rsidRPr="00D779F7">
              <w:rPr>
                <w:b/>
                <w:iCs/>
                <w:color w:val="000000" w:themeColor="text1"/>
                <w:sz w:val="28"/>
                <w:szCs w:val="28"/>
              </w:rPr>
              <w:t>для</w:t>
            </w:r>
            <w:r w:rsidR="00CB5585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B5585" w:rsidRPr="00CB5585">
              <w:rPr>
                <w:b/>
                <w:color w:val="000000" w:themeColor="text1"/>
                <w:sz w:val="28"/>
                <w:szCs w:val="28"/>
              </w:rPr>
              <w:t>експлуатації та обслуговування центрального теплового пункту</w:t>
            </w:r>
            <w:r w:rsidR="00D779F7" w:rsidRPr="00D779F7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779F7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779F7">
              <w:rPr>
                <w:b/>
                <w:iCs/>
                <w:color w:val="000000" w:themeColor="text1"/>
                <w:sz w:val="28"/>
                <w:szCs w:val="28"/>
              </w:rPr>
              <w:t>вул. Романа Ратушного, 17</w:t>
            </w:r>
            <w:r w:rsidR="00032E6C" w:rsidRPr="00D779F7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779F7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779F7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779F7">
              <w:rPr>
                <w:b/>
                <w:color w:val="000000" w:themeColor="text1"/>
                <w:sz w:val="28"/>
              </w:rPr>
              <w:t xml:space="preserve"> </w:t>
            </w:r>
            <w:r w:rsidRPr="00D779F7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D779F7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AC2355B" w14:textId="5701EC66" w:rsidR="00536DA6" w:rsidRPr="00970DDD" w:rsidRDefault="00536DA6" w:rsidP="00536DA6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Розглянувши </w:t>
      </w:r>
      <w:r w:rsidRPr="00F823D6">
        <w:rPr>
          <w:lang w:val="uk-UA"/>
        </w:rPr>
        <w:t xml:space="preserve">заяву </w:t>
      </w:r>
      <w:r>
        <w:rPr>
          <w:color w:val="000000" w:themeColor="text1"/>
          <w:szCs w:val="28"/>
          <w:lang w:val="uk-UA"/>
        </w:rPr>
        <w:t xml:space="preserve">КОМУНАЛЬНОГО ПІДПРИЄМСТВА ВИКОНАВЧОГО ОРГАНУ КИЇВРАДИ (КИЇВСЬКОЇ МІСЬКОЇ ДЕРЖАВНОЇ АДМІНІСТРАЦІЇ) «КИЇВТЕПЛОЕНЕРГО» (код ЄДРПОУ 40538421, місцезнаходження юридичної особи: 01001, місто Київ, площа Івана Франка, 5) </w:t>
      </w:r>
      <w:r w:rsidRPr="00125687">
        <w:rPr>
          <w:color w:val="000000" w:themeColor="text1"/>
          <w:lang w:val="uk-UA"/>
        </w:rPr>
        <w:t xml:space="preserve"> </w:t>
      </w:r>
      <w:r w:rsidRPr="00E16A3C">
        <w:rPr>
          <w:color w:val="000000" w:themeColor="text1"/>
          <w:lang w:val="uk-UA"/>
        </w:rPr>
        <w:t xml:space="preserve">від </w:t>
      </w:r>
      <w:r>
        <w:rPr>
          <w:color w:val="000000" w:themeColor="text1"/>
          <w:lang w:val="uk-UA"/>
        </w:rPr>
        <w:t xml:space="preserve">28 січня </w:t>
      </w:r>
      <w:r w:rsidRPr="00E16A3C">
        <w:rPr>
          <w:color w:val="000000" w:themeColor="text1"/>
          <w:lang w:val="uk-UA"/>
        </w:rPr>
        <w:t>202</w:t>
      </w:r>
      <w:r>
        <w:rPr>
          <w:color w:val="000000" w:themeColor="text1"/>
          <w:lang w:val="uk-UA"/>
        </w:rPr>
        <w:t>5</w:t>
      </w:r>
      <w:r w:rsidRPr="00E16A3C">
        <w:rPr>
          <w:color w:val="000000" w:themeColor="text1"/>
          <w:lang w:val="uk-UA"/>
        </w:rPr>
        <w:t xml:space="preserve"> року № </w:t>
      </w:r>
      <w:r w:rsidRPr="00E13205">
        <w:rPr>
          <w:color w:val="000000" w:themeColor="text1"/>
          <w:szCs w:val="28"/>
          <w:lang w:val="uk-UA"/>
        </w:rPr>
        <w:t>64125-009304674-031-03</w:t>
      </w:r>
      <w:r>
        <w:rPr>
          <w:color w:val="000000" w:themeColor="text1"/>
          <w:lang w:val="uk-UA"/>
        </w:rPr>
        <w:t>, проєкт землеустрою щодо відведення земельних ділянок та додані документи</w:t>
      </w:r>
      <w:r>
        <w:rPr>
          <w:lang w:val="uk-UA"/>
        </w:rPr>
        <w:t>, в</w:t>
      </w:r>
      <w:r w:rsidRPr="00F823D6">
        <w:rPr>
          <w:lang w:val="uk-UA"/>
        </w:rPr>
        <w:t xml:space="preserve">ідповідно до статей </w:t>
      </w:r>
      <w:r w:rsidRPr="009717B3">
        <w:rPr>
          <w:color w:val="000000" w:themeColor="text1"/>
          <w:lang w:val="uk-UA"/>
        </w:rPr>
        <w:t>9, 83, 9</w:t>
      </w:r>
      <w:r w:rsidRPr="00B47820">
        <w:rPr>
          <w:color w:val="000000" w:themeColor="text1"/>
          <w:lang w:val="uk-UA"/>
        </w:rPr>
        <w:t>2</w:t>
      </w:r>
      <w:r w:rsidRPr="009717B3">
        <w:rPr>
          <w:color w:val="000000" w:themeColor="text1"/>
          <w:lang w:val="uk-UA"/>
        </w:rPr>
        <w:t>, 116, 122, 123, 186</w:t>
      </w:r>
      <w:r>
        <w:rPr>
          <w:color w:val="000000" w:themeColor="text1"/>
          <w:lang w:val="uk-UA"/>
        </w:rPr>
        <w:t xml:space="preserve"> Земельного кодексу України</w:t>
      </w:r>
      <w:r w:rsidRPr="009717B3">
        <w:rPr>
          <w:color w:val="000000" w:themeColor="text1"/>
          <w:lang w:val="uk-UA"/>
        </w:rPr>
        <w:t xml:space="preserve">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</w:t>
      </w:r>
      <w:r>
        <w:rPr>
          <w:lang w:val="uk-UA"/>
        </w:rPr>
        <w:t xml:space="preserve"> а</w:t>
      </w:r>
      <w:r w:rsidRPr="00A0314A">
        <w:rPr>
          <w:lang w:val="uk-UA"/>
        </w:rPr>
        <w:t>дміністративну процедуру</w:t>
      </w:r>
      <w:r w:rsidRPr="00536DA6">
        <w:rPr>
          <w:lang w:val="uk-UA"/>
        </w:rPr>
        <w:t xml:space="preserve">», рішення Київської міської ради </w:t>
      </w:r>
      <w:r w:rsidR="000B6F2C">
        <w:rPr>
          <w:lang w:val="uk-UA"/>
        </w:rPr>
        <w:t xml:space="preserve">             </w:t>
      </w:r>
      <w:r w:rsidRPr="00536DA6">
        <w:rPr>
          <w:lang w:val="uk-UA"/>
        </w:rPr>
        <w:t>від 0</w:t>
      </w:r>
      <w:r w:rsidR="000C6CC0">
        <w:rPr>
          <w:lang w:val="uk-UA"/>
        </w:rPr>
        <w:t>8</w:t>
      </w:r>
      <w:r w:rsidRPr="00536DA6">
        <w:rPr>
          <w:lang w:val="uk-UA"/>
        </w:rPr>
        <w:t xml:space="preserve"> вересня 2022 року № 5439/5480 «Про перейменування вулиці Волгоградської в </w:t>
      </w:r>
      <w:r w:rsidRPr="00536DA6">
        <w:rPr>
          <w:iCs/>
          <w:color w:val="000000" w:themeColor="text1"/>
          <w:szCs w:val="28"/>
          <w:lang w:val="uk-UA"/>
        </w:rPr>
        <w:t>Солом'янському</w:t>
      </w:r>
      <w:r w:rsidRPr="00536DA6">
        <w:rPr>
          <w:lang w:val="uk-UA"/>
        </w:rPr>
        <w:t xml:space="preserve"> районі міста Києва»</w:t>
      </w:r>
      <w:r w:rsidR="000C6CC0">
        <w:rPr>
          <w:lang w:val="uk-UA"/>
        </w:rPr>
        <w:t>,</w:t>
      </w:r>
      <w:r w:rsidRPr="00536DA6">
        <w:rPr>
          <w:lang w:val="uk-UA"/>
        </w:rPr>
        <w:t xml:space="preserve">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71E05D05" w:rsidR="00DA050D" w:rsidRPr="00867E8F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CB558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CB5585">
        <w:rPr>
          <w:color w:val="000000" w:themeColor="text1"/>
          <w:sz w:val="28"/>
          <w:szCs w:val="28"/>
          <w:lang w:val="uk-UA"/>
        </w:rPr>
        <w:t>про</w:t>
      </w:r>
      <w:r w:rsidR="00536DA6" w:rsidRPr="00CB5585">
        <w:rPr>
          <w:color w:val="000000" w:themeColor="text1"/>
          <w:sz w:val="28"/>
          <w:szCs w:val="28"/>
          <w:lang w:val="uk-UA"/>
        </w:rPr>
        <w:t>е</w:t>
      </w:r>
      <w:r w:rsidR="00E13205" w:rsidRPr="00CB5585">
        <w:rPr>
          <w:color w:val="000000" w:themeColor="text1"/>
          <w:sz w:val="28"/>
          <w:szCs w:val="28"/>
          <w:lang w:val="uk-UA"/>
        </w:rPr>
        <w:t>кт</w:t>
      </w:r>
      <w:r w:rsidR="00D779F7" w:rsidRPr="00CB558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CB5585">
        <w:rPr>
          <w:color w:val="000000" w:themeColor="text1"/>
          <w:sz w:val="28"/>
          <w:szCs w:val="28"/>
          <w:lang w:val="uk-UA"/>
        </w:rPr>
        <w:t>землеустрою щодо відведення земельно</w:t>
      </w:r>
      <w:r w:rsidR="004A0E0E" w:rsidRPr="00CB5585">
        <w:rPr>
          <w:color w:val="000000" w:themeColor="text1"/>
          <w:sz w:val="28"/>
          <w:szCs w:val="28"/>
          <w:lang w:val="uk-UA"/>
        </w:rPr>
        <w:t>ї</w:t>
      </w:r>
      <w:r w:rsidR="00E13205" w:rsidRPr="00CB558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536DA6" w:rsidRPr="00CB5585">
        <w:rPr>
          <w:color w:val="000000" w:themeColor="text1"/>
          <w:sz w:val="28"/>
          <w:szCs w:val="28"/>
          <w:lang w:val="uk-UA"/>
        </w:rPr>
        <w:t xml:space="preserve">(кадастровий номер 8000000000:72:215:0152) </w:t>
      </w:r>
      <w:r w:rsidR="00E13205" w:rsidRPr="00CB5585">
        <w:rPr>
          <w:color w:val="000000" w:themeColor="text1"/>
          <w:sz w:val="28"/>
          <w:szCs w:val="28"/>
          <w:lang w:val="uk-UA"/>
        </w:rPr>
        <w:t>КОМУНАЛЬН</w:t>
      </w:r>
      <w:r w:rsidR="00536DA6" w:rsidRPr="00CB5585">
        <w:rPr>
          <w:color w:val="000000" w:themeColor="text1"/>
          <w:sz w:val="28"/>
          <w:szCs w:val="28"/>
          <w:lang w:val="uk-UA"/>
        </w:rPr>
        <w:t>ОМУ</w:t>
      </w:r>
      <w:r w:rsidR="00E13205" w:rsidRPr="00CB5585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536DA6" w:rsidRPr="00CB5585">
        <w:rPr>
          <w:color w:val="000000" w:themeColor="text1"/>
          <w:sz w:val="28"/>
          <w:szCs w:val="28"/>
          <w:lang w:val="uk-UA"/>
        </w:rPr>
        <w:t>У</w:t>
      </w:r>
      <w:r w:rsidR="00E13205" w:rsidRPr="00CB5585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 </w:t>
      </w:r>
      <w:r w:rsidR="00CB5585" w:rsidRPr="00CB5585">
        <w:rPr>
          <w:color w:val="000000" w:themeColor="text1"/>
          <w:sz w:val="28"/>
          <w:szCs w:val="28"/>
          <w:lang w:val="uk-UA"/>
        </w:rPr>
        <w:t>для експлуатації та обслуговування центрального теплового пункту</w:t>
      </w:r>
      <w:r w:rsidR="00E13205" w:rsidRPr="00CB5585">
        <w:rPr>
          <w:color w:val="000000" w:themeColor="text1"/>
          <w:sz w:val="28"/>
          <w:szCs w:val="28"/>
          <w:lang w:val="uk-UA"/>
        </w:rPr>
        <w:t xml:space="preserve"> </w:t>
      </w:r>
      <w:r w:rsidR="00CB5585" w:rsidRPr="00CB5585">
        <w:rPr>
          <w:color w:val="000000" w:themeColor="text1"/>
          <w:sz w:val="28"/>
          <w:lang w:val="uk-UA"/>
        </w:rPr>
        <w:t xml:space="preserve">на </w:t>
      </w:r>
      <w:r w:rsidR="00CB5585" w:rsidRPr="00CB5585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CB5585" w:rsidRPr="00CB5585">
        <w:rPr>
          <w:iCs/>
          <w:color w:val="000000" w:themeColor="text1"/>
          <w:sz w:val="28"/>
          <w:szCs w:val="28"/>
        </w:rPr>
        <w:t>Романа Ратушного, 17</w:t>
      </w:r>
      <w:r w:rsidR="00CB5585" w:rsidRPr="00CB558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B5585" w:rsidRPr="00CB5585">
        <w:rPr>
          <w:color w:val="000000" w:themeColor="text1"/>
          <w:sz w:val="28"/>
          <w:szCs w:val="28"/>
          <w:lang w:val="uk-UA"/>
        </w:rPr>
        <w:t xml:space="preserve">у </w:t>
      </w:r>
      <w:r w:rsidR="00CB5585" w:rsidRPr="00CB5585">
        <w:rPr>
          <w:iCs/>
          <w:color w:val="000000" w:themeColor="text1"/>
          <w:sz w:val="28"/>
          <w:szCs w:val="28"/>
        </w:rPr>
        <w:t>Солом'янському</w:t>
      </w:r>
      <w:r w:rsidR="00CB5585" w:rsidRPr="00DE4A20">
        <w:rPr>
          <w:color w:val="000000" w:themeColor="text1"/>
          <w:sz w:val="28"/>
          <w:szCs w:val="28"/>
          <w:lang w:val="uk-UA"/>
        </w:rPr>
        <w:t xml:space="preserve"> районі м</w:t>
      </w:r>
      <w:r w:rsidR="008F3228">
        <w:rPr>
          <w:color w:val="000000" w:themeColor="text1"/>
          <w:sz w:val="28"/>
          <w:szCs w:val="28"/>
          <w:lang w:val="uk-UA"/>
        </w:rPr>
        <w:t>.</w:t>
      </w:r>
      <w:r w:rsidR="00CB5585" w:rsidRPr="00DE4A20">
        <w:rPr>
          <w:color w:val="000000" w:themeColor="text1"/>
          <w:sz w:val="28"/>
          <w:szCs w:val="28"/>
          <w:lang w:val="uk-UA"/>
        </w:rPr>
        <w:t xml:space="preserve"> Києва</w:t>
      </w:r>
      <w:r w:rsidR="00CB558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</w:t>
      </w:r>
      <w:r w:rsidR="00E13205" w:rsidRPr="00E13205">
        <w:rPr>
          <w:color w:val="000000" w:themeColor="text1"/>
          <w:sz w:val="28"/>
          <w:szCs w:val="28"/>
          <w:lang w:val="uk-UA"/>
        </w:rPr>
        <w:lastRenderedPageBreak/>
        <w:t xml:space="preserve">іншого </w:t>
      </w:r>
      <w:r w:rsidR="00E13205" w:rsidRPr="00867E8F">
        <w:rPr>
          <w:color w:val="000000" w:themeColor="text1"/>
          <w:sz w:val="28"/>
          <w:szCs w:val="28"/>
          <w:lang w:val="uk-UA"/>
        </w:rPr>
        <w:t xml:space="preserve">призначення, </w:t>
      </w:r>
      <w:r w:rsidR="00394509" w:rsidRPr="00867E8F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867E8F">
        <w:rPr>
          <w:color w:val="000000" w:themeColor="text1"/>
          <w:sz w:val="28"/>
          <w:szCs w:val="28"/>
          <w:lang w:val="uk-UA"/>
        </w:rPr>
        <w:t xml:space="preserve"> – 11.04), заява ДЦ </w:t>
      </w:r>
      <w:r w:rsidR="00CB5585" w:rsidRPr="00867E8F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E13205" w:rsidRPr="00867E8F">
        <w:rPr>
          <w:color w:val="000000" w:themeColor="text1"/>
          <w:sz w:val="28"/>
          <w:szCs w:val="28"/>
          <w:lang w:val="uk-UA"/>
        </w:rPr>
        <w:t xml:space="preserve">від 28 січня 2025 </w:t>
      </w:r>
      <w:r w:rsidR="00342C2C" w:rsidRPr="00867E8F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867E8F">
        <w:rPr>
          <w:color w:val="000000" w:themeColor="text1"/>
          <w:sz w:val="28"/>
          <w:szCs w:val="28"/>
          <w:lang w:val="uk-UA"/>
        </w:rPr>
        <w:t xml:space="preserve">№ 64125-009304674-031-03, справа № </w:t>
      </w:r>
      <w:r w:rsidR="00E13205" w:rsidRPr="00867E8F">
        <w:rPr>
          <w:b/>
          <w:color w:val="000000" w:themeColor="text1"/>
          <w:sz w:val="28"/>
          <w:szCs w:val="28"/>
          <w:lang w:val="uk-UA"/>
        </w:rPr>
        <w:t>491392024</w:t>
      </w:r>
      <w:r w:rsidR="00E13205" w:rsidRPr="00867E8F">
        <w:rPr>
          <w:color w:val="000000" w:themeColor="text1"/>
          <w:sz w:val="28"/>
          <w:szCs w:val="28"/>
          <w:lang w:val="uk-UA"/>
        </w:rPr>
        <w:t>.</w:t>
      </w:r>
    </w:p>
    <w:p w14:paraId="7A94030D" w14:textId="491ADA9B" w:rsidR="00E27368" w:rsidRDefault="00DA050D" w:rsidP="00EE115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67E8F">
        <w:rPr>
          <w:color w:val="000000" w:themeColor="text1"/>
          <w:sz w:val="28"/>
          <w:szCs w:val="28"/>
          <w:lang w:val="uk-UA"/>
        </w:rPr>
        <w:t xml:space="preserve">2. </w:t>
      </w:r>
      <w:r w:rsidR="004276D6" w:rsidRPr="00867E8F">
        <w:rPr>
          <w:color w:val="000000" w:themeColor="text1"/>
          <w:sz w:val="28"/>
          <w:szCs w:val="28"/>
          <w:lang w:val="uk-UA"/>
        </w:rPr>
        <w:t>Надати</w:t>
      </w:r>
      <w:r w:rsidR="0009503E" w:rsidRPr="00867E8F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867E8F">
        <w:rPr>
          <w:color w:val="000000" w:themeColor="text1"/>
          <w:sz w:val="28"/>
          <w:szCs w:val="28"/>
          <w:lang w:val="uk-UA"/>
        </w:rPr>
        <w:t>КОМУНАЛЬН</w:t>
      </w:r>
      <w:r w:rsidR="00D779F7" w:rsidRPr="00867E8F">
        <w:rPr>
          <w:color w:val="000000" w:themeColor="text1"/>
          <w:sz w:val="28"/>
          <w:szCs w:val="28"/>
          <w:lang w:val="uk-UA"/>
        </w:rPr>
        <w:t>ОМУ</w:t>
      </w:r>
      <w:r w:rsidR="00A264FD" w:rsidRPr="00867E8F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D779F7" w:rsidRPr="00867E8F">
        <w:rPr>
          <w:color w:val="000000" w:themeColor="text1"/>
          <w:sz w:val="28"/>
          <w:szCs w:val="28"/>
          <w:lang w:val="uk-UA"/>
        </w:rPr>
        <w:t>У</w:t>
      </w:r>
      <w:r w:rsidR="00A264FD" w:rsidRPr="00867E8F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 w:rsidR="0009503E" w:rsidRPr="00867E8F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 w:rsidRPr="00867E8F">
        <w:rPr>
          <w:color w:val="000000" w:themeColor="text1"/>
          <w:sz w:val="28"/>
          <w:szCs w:val="28"/>
          <w:lang w:val="uk-UA"/>
        </w:rPr>
        <w:t>3</w:t>
      </w:r>
      <w:r w:rsidR="0009503E" w:rsidRPr="00867E8F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D779F7" w:rsidRPr="00867E8F">
        <w:rPr>
          <w:color w:val="000000" w:themeColor="text1"/>
          <w:sz w:val="28"/>
          <w:szCs w:val="28"/>
          <w:lang w:val="uk-UA"/>
        </w:rPr>
        <w:t>у</w:t>
      </w:r>
      <w:r w:rsidR="0009503E" w:rsidRPr="00867E8F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867E8F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867E8F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867E8F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867E8F">
        <w:rPr>
          <w:iCs/>
          <w:color w:val="000000" w:themeColor="text1"/>
          <w:sz w:val="28"/>
          <w:szCs w:val="28"/>
          <w:lang w:val="uk-UA" w:eastAsia="uk-UA"/>
        </w:rPr>
        <w:t>0,0319</w:t>
      </w:r>
      <w:r w:rsidR="00F837D8" w:rsidRPr="00867E8F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867E8F">
        <w:rPr>
          <w:color w:val="000000" w:themeColor="text1"/>
          <w:lang w:val="uk-UA"/>
        </w:rPr>
        <w:t xml:space="preserve"> </w:t>
      </w:r>
      <w:r w:rsidR="00F837D8" w:rsidRPr="00867E8F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67E8F">
        <w:rPr>
          <w:iCs/>
          <w:color w:val="000000" w:themeColor="text1"/>
          <w:sz w:val="28"/>
          <w:szCs w:val="28"/>
          <w:lang w:val="uk-UA" w:eastAsia="uk-UA"/>
        </w:rPr>
        <w:t>8000000000:72:215:0152</w:t>
      </w:r>
      <w:r w:rsidR="00F837D8" w:rsidRPr="00867E8F">
        <w:rPr>
          <w:color w:val="000000" w:themeColor="text1"/>
          <w:sz w:val="28"/>
          <w:szCs w:val="28"/>
          <w:lang w:val="uk-UA"/>
        </w:rPr>
        <w:t xml:space="preserve">) </w:t>
      </w:r>
      <w:r w:rsidR="00045FAD" w:rsidRPr="00867E8F">
        <w:rPr>
          <w:color w:val="000000" w:themeColor="text1"/>
          <w:sz w:val="28"/>
          <w:szCs w:val="28"/>
          <w:lang w:val="uk-UA"/>
        </w:rPr>
        <w:t xml:space="preserve"> </w:t>
      </w:r>
      <w:r w:rsidR="00DC20C7" w:rsidRPr="00DC20C7">
        <w:rPr>
          <w:iCs/>
          <w:color w:val="000000" w:themeColor="text1"/>
          <w:sz w:val="28"/>
          <w:szCs w:val="28"/>
        </w:rPr>
        <w:t xml:space="preserve">для </w:t>
      </w:r>
      <w:r w:rsidR="00DC20C7" w:rsidRPr="00DC20C7">
        <w:rPr>
          <w:color w:val="000000" w:themeColor="text1"/>
          <w:sz w:val="28"/>
          <w:szCs w:val="28"/>
        </w:rPr>
        <w:t>експлуатації та обслуговування центрального теплового пункту</w:t>
      </w:r>
      <w:r w:rsidR="00DC20C7" w:rsidRPr="00DC20C7">
        <w:rPr>
          <w:iCs/>
          <w:color w:val="000000" w:themeColor="text1"/>
          <w:sz w:val="28"/>
          <w:szCs w:val="28"/>
        </w:rPr>
        <w:t xml:space="preserve"> </w:t>
      </w:r>
      <w:r w:rsidR="00F837D8" w:rsidRPr="00867E8F">
        <w:rPr>
          <w:color w:val="000000" w:themeColor="text1"/>
          <w:sz w:val="28"/>
          <w:lang w:val="uk-UA"/>
        </w:rPr>
        <w:t xml:space="preserve">на </w:t>
      </w:r>
      <w:r w:rsidR="00F837D8" w:rsidRPr="00867E8F">
        <w:rPr>
          <w:iCs/>
          <w:color w:val="000000" w:themeColor="text1"/>
          <w:sz w:val="28"/>
          <w:szCs w:val="28"/>
          <w:lang w:val="uk-UA"/>
        </w:rPr>
        <w:t xml:space="preserve">вул. Романа Ратушного, 17 </w:t>
      </w:r>
      <w:r w:rsidR="00F837D8" w:rsidRPr="00867E8F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867E8F">
        <w:rPr>
          <w:iCs/>
          <w:color w:val="000000" w:themeColor="text1"/>
          <w:sz w:val="28"/>
          <w:szCs w:val="28"/>
          <w:lang w:val="uk-UA"/>
        </w:rPr>
        <w:t>Солом'янському</w:t>
      </w:r>
      <w:r w:rsidR="00F837D8" w:rsidRPr="00867E8F">
        <w:rPr>
          <w:color w:val="000000" w:themeColor="text1"/>
          <w:sz w:val="28"/>
          <w:szCs w:val="28"/>
          <w:lang w:val="uk-UA"/>
        </w:rPr>
        <w:t xml:space="preserve"> </w:t>
      </w:r>
      <w:r w:rsidR="00CB5585" w:rsidRPr="00867E8F">
        <w:rPr>
          <w:sz w:val="28"/>
          <w:szCs w:val="28"/>
          <w:lang w:val="uk-UA"/>
        </w:rPr>
        <w:t>районі міста Києва із земель комунальної власності територіальної громади міста Києва у зв`язку із закріпленням нерухомого</w:t>
      </w:r>
      <w:r w:rsidR="00CB5585">
        <w:rPr>
          <w:sz w:val="28"/>
          <w:szCs w:val="28"/>
          <w:lang w:val="uk-UA"/>
        </w:rPr>
        <w:t xml:space="preserve"> майна на праві господарського відання за КОМУНАЛЬНИМ ПІДПРИЄМСТВОМ ВИКОНАВЧОГО ОРГАНУ </w:t>
      </w:r>
      <w:r w:rsidR="00CB5585">
        <w:rPr>
          <w:sz w:val="28"/>
          <w:szCs w:val="28"/>
          <w:lang w:val="uk-UA"/>
        </w:rPr>
        <w:br/>
        <w:t xml:space="preserve">КИЇВРАДИ (КИЇВСЬКОЇ МІСЬКОЇ ДЕРЖАВНОЇ АДМІНІСТРАЦІЇ) «КИЇВТЕПЛОЕНЕРГО»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господарського відання зареєстровано у Державному реєстрі речових прав на нерухоме майно </w:t>
      </w:r>
      <w:r w:rsidR="00DC20C7" w:rsidRPr="00DC20C7">
        <w:rPr>
          <w:sz w:val="28"/>
          <w:szCs w:val="28"/>
          <w:lang w:val="uk-UA"/>
        </w:rPr>
        <w:t>05</w:t>
      </w:r>
      <w:r w:rsidR="00CB5585">
        <w:rPr>
          <w:color w:val="000000" w:themeColor="text1"/>
          <w:sz w:val="28"/>
          <w:szCs w:val="28"/>
          <w:lang w:val="uk-UA"/>
        </w:rPr>
        <w:t xml:space="preserve"> </w:t>
      </w:r>
      <w:r w:rsidR="00DC20C7">
        <w:rPr>
          <w:color w:val="000000" w:themeColor="text1"/>
          <w:sz w:val="28"/>
          <w:szCs w:val="28"/>
          <w:lang w:val="uk-UA"/>
        </w:rPr>
        <w:t>лютого</w:t>
      </w:r>
      <w:r w:rsidR="00CB5585">
        <w:rPr>
          <w:color w:val="000000" w:themeColor="text1"/>
          <w:sz w:val="28"/>
          <w:szCs w:val="28"/>
          <w:lang w:val="uk-UA"/>
        </w:rPr>
        <w:t xml:space="preserve"> 202</w:t>
      </w:r>
      <w:r w:rsidR="00DC20C7">
        <w:rPr>
          <w:color w:val="000000" w:themeColor="text1"/>
          <w:sz w:val="28"/>
          <w:szCs w:val="28"/>
          <w:lang w:val="uk-UA"/>
        </w:rPr>
        <w:t>1</w:t>
      </w:r>
      <w:r w:rsidR="00CB5585">
        <w:rPr>
          <w:color w:val="000000" w:themeColor="text1"/>
          <w:sz w:val="28"/>
          <w:szCs w:val="28"/>
          <w:lang w:val="uk-UA"/>
        </w:rPr>
        <w:t xml:space="preserve"> </w:t>
      </w:r>
      <w:r w:rsidR="00CB5585">
        <w:rPr>
          <w:sz w:val="28"/>
          <w:szCs w:val="28"/>
          <w:lang w:val="uk-UA"/>
        </w:rPr>
        <w:t xml:space="preserve"> року, номер запису про інше речове право </w:t>
      </w:r>
      <w:r w:rsidR="00DC20C7">
        <w:rPr>
          <w:color w:val="000000" w:themeColor="text1"/>
          <w:sz w:val="28"/>
          <w:szCs w:val="28"/>
          <w:lang w:val="uk-UA"/>
        </w:rPr>
        <w:t>40504464</w:t>
      </w:r>
      <w:r w:rsidR="00CB5585">
        <w:rPr>
          <w:sz w:val="28"/>
          <w:szCs w:val="28"/>
          <w:lang w:val="uk-UA"/>
        </w:rPr>
        <w:t xml:space="preserve"> </w:t>
      </w:r>
      <w:r w:rsidR="00CB5585" w:rsidRPr="00AF790C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</w:t>
      </w:r>
      <w:r w:rsidR="00CB5585">
        <w:rPr>
          <w:sz w:val="28"/>
          <w:szCs w:val="28"/>
          <w:lang w:val="uk-UA"/>
        </w:rPr>
        <w:t xml:space="preserve">, </w:t>
      </w:r>
      <w:r w:rsidR="00CB5585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CB558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CB5585" w:rsidRPr="00AF790C">
        <w:rPr>
          <w:sz w:val="28"/>
          <w:szCs w:val="28"/>
          <w:lang w:val="uk-UA"/>
        </w:rPr>
        <w:t xml:space="preserve">– </w:t>
      </w:r>
      <w:r w:rsidR="00CB5585" w:rsidRPr="00AF790C">
        <w:rPr>
          <w:iCs/>
          <w:sz w:val="28"/>
          <w:szCs w:val="28"/>
          <w:lang w:val="uk-UA"/>
        </w:rPr>
        <w:t>11.04</w:t>
      </w:r>
      <w:r w:rsidR="00867E8F">
        <w:rPr>
          <w:iCs/>
          <w:sz w:val="28"/>
          <w:szCs w:val="28"/>
          <w:lang w:val="uk-UA"/>
        </w:rPr>
        <w:t xml:space="preserve"> </w:t>
      </w:r>
      <w:r w:rsidR="00867E8F" w:rsidRPr="00AF790C">
        <w:rPr>
          <w:iCs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</w:t>
      </w:r>
      <w:r w:rsidR="00867E8F" w:rsidRPr="00592BB3">
        <w:rPr>
          <w:iCs/>
          <w:sz w:val="28"/>
          <w:szCs w:val="28"/>
          <w:lang w:val="uk-UA"/>
        </w:rPr>
        <w:t>постачання пари та гарячої води, збирання, очищення та розподілення води)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5AE3B5D5" w14:textId="40DDBBAB" w:rsidR="00D779F7" w:rsidRPr="00DE4A20" w:rsidRDefault="0032025F" w:rsidP="00EE115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="00D779F7" w:rsidRPr="00592BB3">
        <w:rPr>
          <w:color w:val="000000" w:themeColor="text1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«КИЇВТЕПЛОЕНЕРГО»:</w:t>
      </w:r>
    </w:p>
    <w:p w14:paraId="6CC386F7" w14:textId="5417993D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>
        <w:rPr>
          <w:color w:val="000000" w:themeColor="text1"/>
          <w:sz w:val="28"/>
          <w:szCs w:val="28"/>
          <w:lang w:val="uk-UA"/>
        </w:rPr>
        <w:t xml:space="preserve">.1. Виконувати обов'язки землекористувача відповідно до вимог статті 96 Земельного кодексу України. </w:t>
      </w:r>
    </w:p>
    <w:p w14:paraId="241DA2B9" w14:textId="4E2924F5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>
        <w:rPr>
          <w:color w:val="000000" w:themeColor="text1"/>
          <w:sz w:val="28"/>
          <w:szCs w:val="28"/>
          <w:lang w:val="uk-UA"/>
        </w:rPr>
        <w:t>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FF869C0" w14:textId="728C5756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>
        <w:rPr>
          <w:color w:val="000000" w:themeColor="text1"/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17FDBCB9" w14:textId="3CEB37E5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>
        <w:rPr>
          <w:color w:val="000000" w:themeColor="text1"/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C3DD41A" w14:textId="7E3E10B5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>
        <w:rPr>
          <w:color w:val="000000" w:themeColor="text1"/>
          <w:sz w:val="28"/>
          <w:szCs w:val="28"/>
          <w:lang w:val="uk-UA"/>
        </w:rPr>
        <w:t>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AFEF3E9" w14:textId="4E033A83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779F7">
        <w:rPr>
          <w:color w:val="000000" w:themeColor="text1"/>
          <w:sz w:val="28"/>
          <w:szCs w:val="28"/>
          <w:lang w:val="uk-UA"/>
        </w:rPr>
        <w:t xml:space="preserve">.6. Забезпечити відповідно до рішення Київської міської ради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</w:t>
      </w:r>
      <w:r w:rsidR="00D779F7">
        <w:rPr>
          <w:color w:val="000000" w:themeColor="text1"/>
          <w:sz w:val="28"/>
          <w:szCs w:val="28"/>
          <w:lang w:val="uk-UA"/>
        </w:rPr>
        <w:lastRenderedPageBreak/>
        <w:t>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51E02542" w14:textId="048D2176" w:rsidR="00D779F7" w:rsidRDefault="0032025F" w:rsidP="00EE1152">
      <w:pPr>
        <w:tabs>
          <w:tab w:val="left" w:pos="851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779F7" w:rsidRPr="00451ABE">
        <w:rPr>
          <w:sz w:val="28"/>
          <w:szCs w:val="28"/>
          <w:lang w:val="uk-UA"/>
        </w:rPr>
        <w:t>.</w:t>
      </w:r>
      <w:r w:rsidR="00D779F7">
        <w:rPr>
          <w:sz w:val="28"/>
          <w:szCs w:val="28"/>
          <w:lang w:val="uk-UA"/>
        </w:rPr>
        <w:t>7</w:t>
      </w:r>
      <w:r w:rsidR="00D779F7" w:rsidRPr="00451ABE">
        <w:rPr>
          <w:sz w:val="28"/>
          <w:szCs w:val="28"/>
          <w:lang w:val="uk-UA"/>
        </w:rPr>
        <w:t>. Забезпечити виконання вимог Закону України «Про охорону культурної спадщини».</w:t>
      </w:r>
    </w:p>
    <w:p w14:paraId="335D477E" w14:textId="032A40DB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779F7">
        <w:rPr>
          <w:color w:val="000000" w:themeColor="text1"/>
          <w:sz w:val="28"/>
          <w:szCs w:val="28"/>
          <w:lang w:val="uk-UA"/>
        </w:rPr>
        <w:t>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1C8C84AB" w14:textId="26F8DC05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D779F7">
        <w:rPr>
          <w:color w:val="000000" w:themeColor="text1"/>
          <w:sz w:val="28"/>
          <w:szCs w:val="28"/>
          <w:lang w:val="uk-UA"/>
        </w:rPr>
        <w:t>. Дане рішення набирає чинності з моменту його прийняття.</w:t>
      </w:r>
    </w:p>
    <w:p w14:paraId="55CA4A12" w14:textId="672D86CF" w:rsidR="00D779F7" w:rsidRDefault="0032025F" w:rsidP="00EE115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D779F7">
        <w:rPr>
          <w:color w:val="000000" w:themeColor="text1"/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70B0098" w14:textId="1B439B0A" w:rsidR="004A4302" w:rsidRPr="00991C5B" w:rsidRDefault="0032025F" w:rsidP="00EE1152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4A4302" w:rsidRPr="00991C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12341" w:rsidRPr="00C12341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ради.</w:t>
      </w:r>
    </w:p>
    <w:p w14:paraId="18A0B4CB" w14:textId="04295D00" w:rsidR="0009503E" w:rsidRDefault="0032025F" w:rsidP="00EE1152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Pr="00582459" w:rsidRDefault="005D6016" w:rsidP="005D601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645C69C" w14:textId="4F43FB80" w:rsidR="002D0F54" w:rsidRPr="00582459" w:rsidRDefault="0058245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582459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0D105B04" w:rsidR="0098169A" w:rsidRPr="006600D7" w:rsidRDefault="006600D7" w:rsidP="00F00805">
      <w:pPr>
        <w:rPr>
          <w:b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E1B9" w14:textId="77777777" w:rsidR="00E94727" w:rsidRDefault="00E94727">
      <w:r>
        <w:separator/>
      </w:r>
    </w:p>
  </w:endnote>
  <w:endnote w:type="continuationSeparator" w:id="0">
    <w:p w14:paraId="6C4C85C1" w14:textId="77777777" w:rsidR="00E94727" w:rsidRDefault="00E9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AC275" w14:textId="77777777" w:rsidR="00E94727" w:rsidRDefault="00E94727">
      <w:r>
        <w:separator/>
      </w:r>
    </w:p>
  </w:footnote>
  <w:footnote w:type="continuationSeparator" w:id="0">
    <w:p w14:paraId="2E313542" w14:textId="77777777" w:rsidR="00E94727" w:rsidRDefault="00E9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B6F2C"/>
    <w:rsid w:val="000C6CC0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052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1132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25F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36DA6"/>
    <w:rsid w:val="00546328"/>
    <w:rsid w:val="00552262"/>
    <w:rsid w:val="00555DC7"/>
    <w:rsid w:val="005671FD"/>
    <w:rsid w:val="005712F3"/>
    <w:rsid w:val="00575B86"/>
    <w:rsid w:val="00582459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0BED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67E8F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228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B5585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341F"/>
    <w:rsid w:val="00D6672C"/>
    <w:rsid w:val="00D7138E"/>
    <w:rsid w:val="00D7341A"/>
    <w:rsid w:val="00D741CB"/>
    <w:rsid w:val="00D779F7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C20C7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4727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E1152"/>
    <w:rsid w:val="00EF0E03"/>
    <w:rsid w:val="00F00805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536DA6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6145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17</cp:revision>
  <cp:lastPrinted>2021-11-24T13:17:00Z</cp:lastPrinted>
  <dcterms:created xsi:type="dcterms:W3CDTF">2025-02-03T12:19:00Z</dcterms:created>
  <dcterms:modified xsi:type="dcterms:W3CDTF">2025-02-17T14:23:00Z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