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102FDA2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35033E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7030FA81" w:rsidR="00F6318B" w:rsidRPr="00B0502F" w:rsidRDefault="00382CE0" w:rsidP="00382CE0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382CE0">
              <w:rPr>
                <w:b/>
                <w:sz w:val="28"/>
                <w:szCs w:val="28"/>
                <w:lang w:val="uk-UA"/>
              </w:rPr>
              <w:t>Про поновлення приватному акціонерному товариству «Холдингова компанія «Київміськбуд» договору оренди земельної ділянки від</w:t>
            </w:r>
            <w:r>
              <w:rPr>
                <w:b/>
                <w:sz w:val="28"/>
                <w:szCs w:val="28"/>
                <w:lang w:val="uk-UA"/>
              </w:rPr>
              <w:t xml:space="preserve">  </w:t>
            </w:r>
            <w:r w:rsidRPr="00382CE0">
              <w:rPr>
                <w:b/>
                <w:sz w:val="28"/>
                <w:szCs w:val="28"/>
                <w:lang w:val="uk-UA"/>
              </w:rPr>
              <w:t>05</w:t>
            </w:r>
            <w:r>
              <w:rPr>
                <w:b/>
                <w:sz w:val="28"/>
                <w:szCs w:val="28"/>
                <w:lang w:val="uk-UA"/>
              </w:rPr>
              <w:t>  січня 2012 року            № </w:t>
            </w:r>
            <w:r w:rsidRPr="00382CE0">
              <w:rPr>
                <w:b/>
                <w:sz w:val="28"/>
                <w:szCs w:val="28"/>
                <w:lang w:val="uk-UA"/>
              </w:rPr>
              <w:t>63-6-00644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484059198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484059198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4430D77F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2A60D5">
        <w:rPr>
          <w:snapToGrid w:val="0"/>
          <w:sz w:val="28"/>
          <w:lang w:val="uk-UA"/>
        </w:rPr>
        <w:t xml:space="preserve">, </w:t>
      </w:r>
      <w:r w:rsidR="0039337F">
        <w:rPr>
          <w:snapToGrid w:val="0"/>
          <w:sz w:val="28"/>
          <w:lang w:val="uk-UA"/>
        </w:rPr>
        <w:t xml:space="preserve">статті 60 </w:t>
      </w:r>
      <w:r>
        <w:rPr>
          <w:snapToGrid w:val="0"/>
          <w:sz w:val="28"/>
          <w:lang w:val="uk-UA"/>
        </w:rPr>
        <w:t xml:space="preserve">Закону України «Про місцеве самоврядування в Україні» та враховуючи звернення </w:t>
      </w:r>
      <w:r w:rsidR="00B526B3">
        <w:rPr>
          <w:snapToGrid w:val="0"/>
          <w:sz w:val="28"/>
          <w:lang w:val="uk-UA"/>
        </w:rPr>
        <w:t>п</w:t>
      </w:r>
      <w:r w:rsidRPr="0078631E">
        <w:rPr>
          <w:snapToGrid w:val="0"/>
          <w:sz w:val="28"/>
          <w:lang w:val="uk-UA"/>
        </w:rPr>
        <w:t>риватн</w:t>
      </w:r>
      <w:r w:rsidR="00B526B3">
        <w:rPr>
          <w:snapToGrid w:val="0"/>
          <w:sz w:val="28"/>
          <w:lang w:val="uk-UA"/>
        </w:rPr>
        <w:t>ого</w:t>
      </w:r>
      <w:r w:rsidRPr="0078631E">
        <w:rPr>
          <w:snapToGrid w:val="0"/>
          <w:sz w:val="28"/>
          <w:lang w:val="uk-UA"/>
        </w:rPr>
        <w:t xml:space="preserve"> акціонерн</w:t>
      </w:r>
      <w:r w:rsidR="00B526B3">
        <w:rPr>
          <w:snapToGrid w:val="0"/>
          <w:sz w:val="28"/>
          <w:lang w:val="uk-UA"/>
        </w:rPr>
        <w:t>ого</w:t>
      </w:r>
      <w:r w:rsidRPr="0078631E">
        <w:rPr>
          <w:snapToGrid w:val="0"/>
          <w:sz w:val="28"/>
          <w:lang w:val="uk-UA"/>
        </w:rPr>
        <w:t xml:space="preserve"> товариств</w:t>
      </w:r>
      <w:r w:rsidR="00B526B3">
        <w:rPr>
          <w:snapToGrid w:val="0"/>
          <w:sz w:val="28"/>
          <w:lang w:val="uk-UA"/>
        </w:rPr>
        <w:t>а</w:t>
      </w:r>
      <w:r w:rsidRPr="0078631E">
        <w:rPr>
          <w:snapToGrid w:val="0"/>
          <w:sz w:val="28"/>
          <w:lang w:val="uk-UA"/>
        </w:rPr>
        <w:t xml:space="preserve"> «Холдингова компанія «Київміськбуд»</w:t>
      </w:r>
      <w:r>
        <w:rPr>
          <w:snapToGrid w:val="0"/>
          <w:sz w:val="28"/>
          <w:lang w:val="uk-UA"/>
        </w:rPr>
        <w:t xml:space="preserve"> від </w:t>
      </w:r>
      <w:r w:rsidR="005C6107" w:rsidRPr="0078631E">
        <w:rPr>
          <w:snapToGrid w:val="0"/>
          <w:sz w:val="28"/>
          <w:lang w:val="uk-UA"/>
        </w:rPr>
        <w:t>06 червня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B526B3">
        <w:rPr>
          <w:snapToGrid w:val="0"/>
          <w:sz w:val="28"/>
          <w:lang w:val="uk-UA"/>
        </w:rPr>
        <w:t>№ </w:t>
      </w:r>
      <w:r w:rsidRPr="0078631E">
        <w:rPr>
          <w:snapToGrid w:val="0"/>
          <w:sz w:val="28"/>
          <w:lang w:val="uk-UA"/>
        </w:rPr>
        <w:t>484059198</w:t>
      </w:r>
      <w:r w:rsidR="00516FAE">
        <w:rPr>
          <w:snapToGrid w:val="0"/>
          <w:sz w:val="28"/>
          <w:lang w:val="uk-UA"/>
        </w:rPr>
        <w:t>,</w:t>
      </w:r>
      <w:r w:rsidR="009C4AD6">
        <w:rPr>
          <w:snapToGrid w:val="0"/>
          <w:sz w:val="28"/>
          <w:lang w:val="uk-UA"/>
        </w:rPr>
        <w:t xml:space="preserve"> від 03</w:t>
      </w:r>
      <w:r w:rsidR="00134447">
        <w:rPr>
          <w:snapToGrid w:val="0"/>
          <w:sz w:val="28"/>
          <w:lang w:val="uk-UA"/>
        </w:rPr>
        <w:t xml:space="preserve"> жовтня 2022 року № 1481/0/2-22,</w:t>
      </w:r>
      <w:r w:rsidR="009C4AD6">
        <w:rPr>
          <w:snapToGrid w:val="0"/>
          <w:sz w:val="28"/>
          <w:lang w:val="uk-UA"/>
        </w:rPr>
        <w:t xml:space="preserve"> від 30 листопада 2022 </w:t>
      </w:r>
      <w:r w:rsidR="00516FAE">
        <w:rPr>
          <w:snapToGrid w:val="0"/>
          <w:sz w:val="28"/>
          <w:lang w:val="uk-UA"/>
        </w:rPr>
        <w:t>року № 1708/0/2-22</w:t>
      </w:r>
      <w:r w:rsidR="0039337F">
        <w:rPr>
          <w:snapToGrid w:val="0"/>
          <w:sz w:val="28"/>
          <w:lang w:val="uk-UA"/>
        </w:rPr>
        <w:t xml:space="preserve"> та від 14 грудня 2022 року № 1761/0/2-22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06EEB91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78631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526B3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4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843C8"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риватн</w:t>
      </w:r>
      <w:r w:rsidR="00E84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E843C8"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акціонерн</w:t>
      </w:r>
      <w:r w:rsidR="00E84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E843C8"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товариств</w:t>
      </w:r>
      <w:r w:rsidR="00E84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43C8"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«Холдингова компанія «Київміськбуд»</w:t>
      </w:r>
      <w:r w:rsidR="00E84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договір оренди земельної ділянки </w:t>
      </w:r>
      <w:r w:rsidR="00E843C8">
        <w:rPr>
          <w:rFonts w:ascii="Times New Roman" w:hAnsi="Times New Roman"/>
          <w:sz w:val="28"/>
          <w:szCs w:val="28"/>
          <w:lang w:val="uk-UA"/>
        </w:rPr>
        <w:t>від 05 січня 2012 </w:t>
      </w:r>
      <w:r>
        <w:rPr>
          <w:rFonts w:ascii="Times New Roman" w:hAnsi="Times New Roman"/>
          <w:sz w:val="28"/>
          <w:szCs w:val="28"/>
          <w:lang w:val="uk-UA"/>
        </w:rPr>
        <w:t>року № 63-6-00644</w:t>
      </w:r>
      <w:r w:rsidR="00B526B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43738">
        <w:rPr>
          <w:rFonts w:ascii="Times New Roman" w:hAnsi="Times New Roman"/>
          <w:sz w:val="28"/>
          <w:szCs w:val="28"/>
          <w:lang w:val="uk-UA"/>
        </w:rPr>
        <w:t>у</w:t>
      </w:r>
      <w:r w:rsidR="00B526B3">
        <w:rPr>
          <w:rFonts w:ascii="Times New Roman" w:hAnsi="Times New Roman"/>
          <w:sz w:val="28"/>
          <w:szCs w:val="28"/>
          <w:lang w:val="uk-UA"/>
        </w:rPr>
        <w:t xml:space="preserve"> редакції договору від 01 вересня 2017 року № 2958)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8631E">
        <w:rPr>
          <w:rFonts w:ascii="Times New Roman" w:hAnsi="Times New Roman"/>
          <w:sz w:val="28"/>
          <w:szCs w:val="28"/>
          <w:lang w:val="uk-UA"/>
        </w:rPr>
        <w:t>для будівництва житлових будинків та об'єктів соціально-побутового призначення, комплексного благоустрою території для суспільних потреб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6B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C7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2-</w:t>
      </w:r>
      <w:r w:rsidR="00B52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мікрорайон</w:t>
      </w:r>
      <w:r w:rsidR="00B52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житлового масиву </w:t>
      </w:r>
      <w:proofErr w:type="spellStart"/>
      <w:r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Позняки</w:t>
      </w:r>
      <w:proofErr w:type="spellEnd"/>
      <w:r w:rsidRPr="007863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Дарницькому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6B3">
        <w:rPr>
          <w:rFonts w:ascii="Times New Roman" w:hAnsi="Times New Roman"/>
          <w:sz w:val="28"/>
          <w:szCs w:val="28"/>
          <w:lang w:val="uk-UA"/>
        </w:rPr>
        <w:t>м. 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Києва </w:t>
      </w:r>
      <w:r w:rsidR="00E843C8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E843C8" w:rsidRPr="0078631E">
        <w:rPr>
          <w:rFonts w:ascii="Times New Roman" w:hAnsi="Times New Roman"/>
          <w:sz w:val="28"/>
          <w:szCs w:val="28"/>
          <w:lang w:val="uk-UA"/>
        </w:rPr>
        <w:t>8000000000:90:146:0167</w:t>
      </w:r>
      <w:r w:rsidR="00E843C8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E843C8" w:rsidRPr="0078631E">
        <w:rPr>
          <w:rFonts w:ascii="Times New Roman" w:hAnsi="Times New Roman"/>
          <w:sz w:val="28"/>
          <w:szCs w:val="28"/>
          <w:highlight w:val="white"/>
          <w:lang w:val="uk-UA" w:eastAsia="uk-UA"/>
        </w:rPr>
        <w:t>0,2510</w:t>
      </w:r>
      <w:r w:rsidR="00E843C8">
        <w:rPr>
          <w:rFonts w:ascii="Times New Roman" w:hAnsi="Times New Roman"/>
          <w:sz w:val="28"/>
          <w:szCs w:val="28"/>
          <w:lang w:val="uk-UA"/>
        </w:rPr>
        <w:t xml:space="preserve"> га;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r w:rsidRPr="0078631E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E843C8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02.07</w:t>
      </w:r>
      <w:r w:rsidR="00E843C8">
        <w:rPr>
          <w:rFonts w:ascii="Times New Roman" w:hAnsi="Times New Roman"/>
          <w:sz w:val="28"/>
          <w:szCs w:val="28"/>
          <w:lang w:val="uk-UA"/>
        </w:rPr>
        <w:t>; справа № </w:t>
      </w:r>
      <w:r w:rsidRPr="00704893">
        <w:rPr>
          <w:rFonts w:ascii="Times New Roman" w:hAnsi="Times New Roman"/>
          <w:sz w:val="28"/>
          <w:szCs w:val="28"/>
          <w:lang w:val="uk-UA"/>
        </w:rPr>
        <w:t>484059198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2E4B296D" w14:textId="77777777" w:rsidR="006500FB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</w:t>
      </w:r>
      <w:r w:rsidR="00A41291">
        <w:rPr>
          <w:rFonts w:ascii="Times New Roman" w:hAnsi="Times New Roman"/>
          <w:sz w:val="28"/>
          <w:szCs w:val="28"/>
          <w:lang w:val="uk-UA"/>
        </w:rPr>
        <w:t>що</w:t>
      </w:r>
      <w:r w:rsidR="006500FB">
        <w:rPr>
          <w:rFonts w:ascii="Times New Roman" w:hAnsi="Times New Roman"/>
          <w:sz w:val="28"/>
          <w:szCs w:val="28"/>
          <w:lang w:val="uk-UA"/>
        </w:rPr>
        <w:t>:</w:t>
      </w:r>
    </w:p>
    <w:p w14:paraId="2450B742" w14:textId="3E01FC8F" w:rsidR="00A41291" w:rsidRDefault="006500FB" w:rsidP="00A5423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232">
        <w:rPr>
          <w:rFonts w:ascii="Times New Roman" w:hAnsi="Times New Roman"/>
          <w:sz w:val="28"/>
          <w:szCs w:val="28"/>
          <w:lang w:val="uk-UA"/>
        </w:rPr>
        <w:t>Р</w:t>
      </w:r>
      <w:r w:rsidR="00A41291">
        <w:rPr>
          <w:rFonts w:ascii="Times New Roman" w:hAnsi="Times New Roman"/>
          <w:sz w:val="28"/>
          <w:szCs w:val="28"/>
          <w:lang w:val="uk-UA"/>
        </w:rPr>
        <w:t>ічн</w:t>
      </w:r>
      <w:r w:rsidR="00A54232">
        <w:rPr>
          <w:rFonts w:ascii="Times New Roman" w:hAnsi="Times New Roman"/>
          <w:sz w:val="28"/>
          <w:szCs w:val="28"/>
          <w:lang w:val="uk-UA"/>
        </w:rPr>
        <w:t>а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орендн</w:t>
      </w:r>
      <w:r w:rsidR="00A54232">
        <w:rPr>
          <w:rFonts w:ascii="Times New Roman" w:hAnsi="Times New Roman"/>
          <w:sz w:val="28"/>
          <w:szCs w:val="28"/>
          <w:lang w:val="uk-UA"/>
        </w:rPr>
        <w:t>а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плат</w:t>
      </w:r>
      <w:r w:rsidR="00A54232">
        <w:rPr>
          <w:rFonts w:ascii="Times New Roman" w:hAnsi="Times New Roman"/>
          <w:sz w:val="28"/>
          <w:szCs w:val="28"/>
          <w:lang w:val="uk-UA"/>
        </w:rPr>
        <w:t xml:space="preserve">а, </w:t>
      </w:r>
      <w:r w:rsidR="00B95026">
        <w:rPr>
          <w:rFonts w:ascii="Times New Roman" w:hAnsi="Times New Roman"/>
          <w:sz w:val="28"/>
          <w:szCs w:val="28"/>
          <w:lang w:val="uk-UA"/>
        </w:rPr>
        <w:t>передбачена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B95026"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026">
        <w:rPr>
          <w:rFonts w:ascii="Times New Roman" w:hAnsi="Times New Roman"/>
          <w:sz w:val="28"/>
          <w:szCs w:val="28"/>
          <w:lang w:val="uk-UA"/>
        </w:rPr>
        <w:t>підпункті 4.2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договор</w:t>
      </w:r>
      <w:r w:rsidR="00B95026">
        <w:rPr>
          <w:rFonts w:ascii="Times New Roman" w:hAnsi="Times New Roman"/>
          <w:sz w:val="28"/>
          <w:szCs w:val="28"/>
          <w:lang w:val="uk-UA"/>
        </w:rPr>
        <w:t>у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291">
        <w:rPr>
          <w:rFonts w:ascii="Times New Roman" w:hAnsi="Times New Roman"/>
          <w:sz w:val="28"/>
          <w:szCs w:val="28"/>
          <w:lang w:val="uk-UA"/>
        </w:rPr>
        <w:t>оренди земельної ділянки від 05 січня 2012 року № 63-6-00644 (</w:t>
      </w:r>
      <w:r w:rsidR="00A41291">
        <w:rPr>
          <w:rFonts w:ascii="Times New Roman" w:hAnsi="Times New Roman"/>
          <w:sz w:val="28"/>
          <w:szCs w:val="28"/>
          <w:lang w:val="uk-UA"/>
        </w:rPr>
        <w:t>зі змінами)</w:t>
      </w:r>
      <w:r w:rsidR="00A54232">
        <w:rPr>
          <w:rFonts w:ascii="Times New Roman" w:hAnsi="Times New Roman"/>
          <w:sz w:val="28"/>
          <w:szCs w:val="28"/>
          <w:lang w:val="uk-UA"/>
        </w:rPr>
        <w:t>,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3A7">
        <w:rPr>
          <w:rFonts w:ascii="Times New Roman" w:hAnsi="Times New Roman"/>
          <w:sz w:val="28"/>
          <w:szCs w:val="28"/>
          <w:lang w:val="uk-UA"/>
        </w:rPr>
        <w:t>визначається</w:t>
      </w:r>
      <w:r w:rsidR="00A41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291">
        <w:rPr>
          <w:rFonts w:ascii="Times New Roman" w:hAnsi="Times New Roman"/>
          <w:sz w:val="28"/>
          <w:szCs w:val="28"/>
          <w:lang w:val="uk-UA"/>
        </w:rPr>
        <w:lastRenderedPageBreak/>
        <w:t xml:space="preserve">на рівні </w:t>
      </w:r>
      <w:r w:rsidR="00B95026">
        <w:rPr>
          <w:rFonts w:ascii="Times New Roman" w:hAnsi="Times New Roman"/>
          <w:sz w:val="28"/>
          <w:szCs w:val="28"/>
          <w:lang w:val="uk-UA"/>
        </w:rPr>
        <w:t>мінімальних розмірів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026">
        <w:rPr>
          <w:rFonts w:ascii="Times New Roman" w:hAnsi="Times New Roman"/>
          <w:sz w:val="28"/>
          <w:szCs w:val="28"/>
          <w:lang w:val="uk-UA"/>
        </w:rPr>
        <w:t>згідно з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рішенням про бюджет міста Києва на відповідний рік.</w:t>
      </w:r>
    </w:p>
    <w:p w14:paraId="4237E4A4" w14:textId="3D4C4636" w:rsidR="004D40FD" w:rsidRPr="00CC14F3" w:rsidRDefault="006500FB" w:rsidP="00A5423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І</w:t>
      </w:r>
      <w:r w:rsidR="002E402E">
        <w:rPr>
          <w:rFonts w:ascii="Times New Roman" w:hAnsi="Times New Roman"/>
          <w:sz w:val="28"/>
          <w:szCs w:val="28"/>
          <w:lang w:val="uk-UA"/>
        </w:rPr>
        <w:t>нші умови договору оренди земельної ділянки від 05 січня 2012 року № 63-6-00644</w:t>
      </w:r>
      <w:r w:rsidR="00CC14F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2E402E"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02E" w:rsidRPr="00CC14F3"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 w:rsidRPr="00CC14F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2E402E" w:rsidRPr="00CC14F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646EE2B8" w:rsidR="00C72FE2" w:rsidRDefault="00C72FE2" w:rsidP="00085A9A">
      <w:pPr>
        <w:pStyle w:val="ParagraphStyle"/>
        <w:numPr>
          <w:ilvl w:val="0"/>
          <w:numId w:val="9"/>
        </w:numPr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CC14F3">
        <w:rPr>
          <w:rFonts w:ascii="Times New Roman" w:hAnsi="Times New Roman"/>
          <w:sz w:val="28"/>
          <w:szCs w:val="28"/>
          <w:lang w:val="uk-UA"/>
        </w:rPr>
        <w:t>Приватн</w:t>
      </w:r>
      <w:r w:rsidR="00CC14F3" w:rsidRPr="00CC14F3">
        <w:rPr>
          <w:rFonts w:ascii="Times New Roman" w:hAnsi="Times New Roman"/>
          <w:sz w:val="28"/>
          <w:szCs w:val="28"/>
          <w:lang w:val="uk-UA"/>
        </w:rPr>
        <w:t>ому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 акціонерн</w:t>
      </w:r>
      <w:r w:rsidR="00CC14F3" w:rsidRPr="00CC14F3">
        <w:rPr>
          <w:rFonts w:ascii="Times New Roman" w:hAnsi="Times New Roman"/>
          <w:sz w:val="28"/>
          <w:szCs w:val="28"/>
          <w:lang w:val="uk-UA"/>
        </w:rPr>
        <w:t>ому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 товариств</w:t>
      </w:r>
      <w:r w:rsidR="00CC14F3" w:rsidRPr="00CC14F3">
        <w:rPr>
          <w:rFonts w:ascii="Times New Roman" w:hAnsi="Times New Roman"/>
          <w:sz w:val="28"/>
          <w:szCs w:val="28"/>
          <w:lang w:val="uk-UA"/>
        </w:rPr>
        <w:t>у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 «Холдингова компанія «Київміськбуд»</w:t>
      </w:r>
      <w:r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9C2673">
        <w:rPr>
          <w:rFonts w:ascii="Times New Roman" w:hAnsi="Times New Roman"/>
          <w:sz w:val="28"/>
          <w:szCs w:val="28"/>
          <w:lang w:val="uk-UA"/>
        </w:rPr>
        <w:t xml:space="preserve"> з дати оприлюднення цього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земельної д</w:t>
      </w:r>
      <w:r w:rsidR="009C2673">
        <w:rPr>
          <w:rFonts w:ascii="Times New Roman" w:hAnsi="Times New Roman"/>
          <w:sz w:val="28"/>
          <w:szCs w:val="28"/>
          <w:lang w:val="uk-UA"/>
        </w:rPr>
        <w:t>ілянки від 05 січня 2012 року                        № </w:t>
      </w:r>
      <w:r>
        <w:rPr>
          <w:rFonts w:ascii="Times New Roman" w:hAnsi="Times New Roman"/>
          <w:sz w:val="28"/>
          <w:szCs w:val="28"/>
          <w:lang w:val="uk-UA"/>
        </w:rPr>
        <w:t>63-6-00644</w:t>
      </w:r>
      <w:r w:rsidR="00CC14F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</w:t>
      </w:r>
      <w:bookmarkStart w:id="0" w:name="_GoBack"/>
      <w:bookmarkEnd w:id="0"/>
      <w:r w:rsidRPr="00F4560E">
        <w:rPr>
          <w:sz w:val="28"/>
          <w:szCs w:val="28"/>
          <w:lang w:val="uk-UA"/>
        </w:rPr>
        <w:t xml:space="preserve">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56A4C1" w14:textId="77777777" w:rsidR="004011D3" w:rsidRDefault="00065C2E" w:rsidP="004011D3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br w:type="page"/>
      </w:r>
      <w:r w:rsidR="004011D3"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0FB46D9" w14:textId="77777777" w:rsidR="004011D3" w:rsidRPr="00547501" w:rsidRDefault="004011D3" w:rsidP="004011D3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4011D3" w14:paraId="68B39B2E" w14:textId="77777777" w:rsidTr="00597E14">
        <w:tc>
          <w:tcPr>
            <w:tcW w:w="6096" w:type="dxa"/>
          </w:tcPr>
          <w:p w14:paraId="62D9B84A" w14:textId="77777777" w:rsidR="004011D3" w:rsidRDefault="004011D3" w:rsidP="00597E14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57FD755" w14:textId="77777777" w:rsidR="004011D3" w:rsidRDefault="004011D3" w:rsidP="00597E14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474B9AA" w14:textId="77777777" w:rsidR="004011D3" w:rsidRDefault="004011D3" w:rsidP="00597E1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2D0363CF" w14:textId="77777777" w:rsidR="004011D3" w:rsidRDefault="004011D3" w:rsidP="00597E1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18C6C0" w14:textId="77777777" w:rsidR="004011D3" w:rsidRDefault="004011D3" w:rsidP="00597E1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8DA9B0" w14:textId="77777777" w:rsidR="004011D3" w:rsidRDefault="004011D3" w:rsidP="00597E1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011D3" w14:paraId="031FDBF6" w14:textId="77777777" w:rsidTr="00597E14">
        <w:trPr>
          <w:trHeight w:val="1257"/>
        </w:trPr>
        <w:tc>
          <w:tcPr>
            <w:tcW w:w="6096" w:type="dxa"/>
          </w:tcPr>
          <w:p w14:paraId="4D55102C" w14:textId="77777777" w:rsidR="004011D3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35A475E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970C3C1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6129E74" w14:textId="77777777" w:rsidR="004011D3" w:rsidRDefault="004011D3" w:rsidP="00597E1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3558BBB" w14:textId="77777777" w:rsidR="004011D3" w:rsidRPr="00E80871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3DE3244" w14:textId="77777777" w:rsidR="004011D3" w:rsidRPr="00E80871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E3B306D" w14:textId="77777777" w:rsidR="004011D3" w:rsidRPr="00E80871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FBD7149" w14:textId="77777777" w:rsidR="004011D3" w:rsidRDefault="004011D3" w:rsidP="00597E14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71AFAD05" w14:textId="77777777" w:rsidR="004011D3" w:rsidRDefault="004011D3" w:rsidP="00597E14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7B8D9F29" w14:textId="77777777" w:rsidR="004011D3" w:rsidRDefault="004011D3" w:rsidP="00597E1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4011D3" w14:paraId="557FA7AF" w14:textId="77777777" w:rsidTr="00597E14">
        <w:trPr>
          <w:trHeight w:val="1589"/>
        </w:trPr>
        <w:tc>
          <w:tcPr>
            <w:tcW w:w="6096" w:type="dxa"/>
          </w:tcPr>
          <w:p w14:paraId="78462DC7" w14:textId="77777777" w:rsidR="004011D3" w:rsidRDefault="004011D3" w:rsidP="00597E1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7571B17" w14:textId="77777777" w:rsidR="004011D3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3B70C36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05C38B4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CF81700" w14:textId="77777777" w:rsidR="004011D3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4972B06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65A5EB7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3F09502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F913163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0207DA1" w14:textId="77777777" w:rsidR="004011D3" w:rsidRPr="0064784D" w:rsidRDefault="004011D3" w:rsidP="00597E14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39805B16" w14:textId="77777777" w:rsidR="004011D3" w:rsidRDefault="004011D3" w:rsidP="00597E14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0C332D6B" w14:textId="77777777" w:rsidR="004011D3" w:rsidRDefault="004011D3" w:rsidP="00597E14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2620DDB" w14:textId="77777777" w:rsidR="004011D3" w:rsidRDefault="004011D3" w:rsidP="00597E14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26BA55F0" w14:textId="77777777" w:rsidR="004011D3" w:rsidRPr="0064784D" w:rsidRDefault="004011D3" w:rsidP="00597E14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4011D3" w14:paraId="35871436" w14:textId="77777777" w:rsidTr="00597E14">
        <w:trPr>
          <w:trHeight w:val="1705"/>
        </w:trPr>
        <w:tc>
          <w:tcPr>
            <w:tcW w:w="6096" w:type="dxa"/>
          </w:tcPr>
          <w:p w14:paraId="1D50DA10" w14:textId="77777777" w:rsidR="004011D3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CA6A75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D62F1C2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7E15E7E" w14:textId="77777777" w:rsidR="004011D3" w:rsidRPr="00CB7BE4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BF2D866" w14:textId="77777777" w:rsidR="004011D3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E64859C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166B997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CEAC2E1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542F04E" w14:textId="77777777" w:rsidR="004011D3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409AD84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525257E0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3C020BAF" w14:textId="77777777" w:rsidR="004011D3" w:rsidRPr="00E80871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4011D3" w14:paraId="7F3A012B" w14:textId="77777777" w:rsidTr="00597E14">
        <w:trPr>
          <w:trHeight w:val="1705"/>
        </w:trPr>
        <w:tc>
          <w:tcPr>
            <w:tcW w:w="6096" w:type="dxa"/>
          </w:tcPr>
          <w:p w14:paraId="1A1F3B14" w14:textId="77777777" w:rsidR="004011D3" w:rsidRDefault="004011D3" w:rsidP="00597E1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B2A317A" w14:textId="77777777" w:rsidR="004011D3" w:rsidRPr="00014B4A" w:rsidRDefault="004011D3" w:rsidP="00597E1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CB8EC89" w14:textId="77777777" w:rsidR="004011D3" w:rsidRPr="00014B4A" w:rsidRDefault="004011D3" w:rsidP="00597E1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D572E18" w14:textId="77777777" w:rsidR="004011D3" w:rsidRPr="00014B4A" w:rsidRDefault="004011D3" w:rsidP="00597E1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4901EE4" w14:textId="77777777" w:rsidR="004011D3" w:rsidRPr="00014B4A" w:rsidRDefault="004011D3" w:rsidP="00597E1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7FDF84E" w14:textId="77777777" w:rsidR="004011D3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52B9C42" w14:textId="77777777" w:rsidR="004011D3" w:rsidRPr="007D47C8" w:rsidRDefault="004011D3" w:rsidP="00597E1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1516543D" w14:textId="77777777" w:rsidR="004011D3" w:rsidRPr="007D47C8" w:rsidRDefault="004011D3" w:rsidP="00597E1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14AA6DD9" w14:textId="77777777" w:rsidR="004011D3" w:rsidRPr="007D47C8" w:rsidRDefault="004011D3" w:rsidP="00597E1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44CE75" w14:textId="77777777" w:rsidR="004011D3" w:rsidRPr="007D47C8" w:rsidRDefault="004011D3" w:rsidP="00597E1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B15A4A" w14:textId="77777777" w:rsidR="004011D3" w:rsidRDefault="004011D3" w:rsidP="00597E1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21E17F0F" w14:textId="77777777" w:rsidR="004011D3" w:rsidRPr="007D47C8" w:rsidRDefault="004011D3" w:rsidP="00597E1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2D42270" w14:textId="77777777" w:rsidR="004011D3" w:rsidRDefault="004011D3" w:rsidP="00597E1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4011D3" w14:paraId="440D6D5E" w14:textId="77777777" w:rsidTr="00597E14">
        <w:tc>
          <w:tcPr>
            <w:tcW w:w="6096" w:type="dxa"/>
          </w:tcPr>
          <w:p w14:paraId="6F4BD0B2" w14:textId="77777777" w:rsidR="004011D3" w:rsidRPr="0036363A" w:rsidRDefault="004011D3" w:rsidP="00597E1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4A922317" w14:textId="77777777" w:rsidR="004011D3" w:rsidRPr="008A73FF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63590EE2" w14:textId="77777777" w:rsidR="004011D3" w:rsidRPr="008A73FF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6A9CD2A9" w14:textId="77777777" w:rsidR="004011D3" w:rsidRPr="008A73FF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1D4A8014" w14:textId="77777777" w:rsidR="004011D3" w:rsidRPr="008A73FF" w:rsidRDefault="004011D3" w:rsidP="00597E1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E203B35" w14:textId="77777777" w:rsidR="004011D3" w:rsidRPr="0036363A" w:rsidRDefault="004011D3" w:rsidP="00597E1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58C4615" w14:textId="77777777" w:rsidR="004011D3" w:rsidRPr="0036363A" w:rsidRDefault="004011D3" w:rsidP="00597E1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316967B3" w14:textId="77777777" w:rsidR="004011D3" w:rsidRPr="0036363A" w:rsidRDefault="004011D3" w:rsidP="00597E1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33BC103A" w14:textId="77777777" w:rsidR="004011D3" w:rsidRPr="0036363A" w:rsidRDefault="004011D3" w:rsidP="00597E1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0C73E83" w14:textId="77777777" w:rsidR="004011D3" w:rsidRPr="0036363A" w:rsidRDefault="004011D3" w:rsidP="00597E1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6B5FF56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F112E42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21284D4E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222A6D13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0A72D2C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387CBE76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24A387AA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30985395" w14:textId="77777777" w:rsidR="004011D3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CB5843" w14:textId="77777777" w:rsidR="004011D3" w:rsidRPr="0036363A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3A05FA13" w14:textId="77777777" w:rsidR="004011D3" w:rsidRPr="0036363A" w:rsidRDefault="004011D3" w:rsidP="00597E1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2578EC9" w14:textId="77777777" w:rsidR="004011D3" w:rsidRPr="0036363A" w:rsidRDefault="004011D3" w:rsidP="00597E1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4011D3" w14:paraId="452916E3" w14:textId="77777777" w:rsidTr="00597E14">
        <w:tc>
          <w:tcPr>
            <w:tcW w:w="6096" w:type="dxa"/>
          </w:tcPr>
          <w:p w14:paraId="52297967" w14:textId="77777777" w:rsidR="004011D3" w:rsidRDefault="004011D3" w:rsidP="00597E1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C233E7C" w14:textId="77777777" w:rsidR="004011D3" w:rsidRDefault="004011D3" w:rsidP="00597E1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0F20DB44" w14:textId="77777777" w:rsidR="004011D3" w:rsidRDefault="004011D3" w:rsidP="00597E1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землеустрою та ринку земель</w:t>
            </w:r>
          </w:p>
          <w:p w14:paraId="7A88665D" w14:textId="77777777" w:rsidR="004011D3" w:rsidRDefault="004011D3" w:rsidP="00597E1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DCBF37F" w14:textId="77777777" w:rsidR="004011D3" w:rsidRDefault="004011D3" w:rsidP="00597E1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744936C2" w14:textId="77777777" w:rsidR="004011D3" w:rsidRDefault="004011D3" w:rsidP="00597E1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7C6B8B2" w14:textId="77777777" w:rsidR="004011D3" w:rsidRPr="008420F7" w:rsidRDefault="004011D3" w:rsidP="00597E1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A86731" w14:textId="77777777" w:rsidR="004011D3" w:rsidRPr="008420F7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08BBD89" w14:textId="77777777" w:rsidR="004011D3" w:rsidRPr="008420F7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F2F87A" w14:textId="77777777" w:rsidR="004011D3" w:rsidRPr="008420F7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3333A5" w14:textId="77777777" w:rsidR="004011D3" w:rsidRPr="008420F7" w:rsidRDefault="004011D3" w:rsidP="00597E1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E50F3D0" w14:textId="77777777" w:rsidR="004011D3" w:rsidRPr="008420F7" w:rsidRDefault="004011D3" w:rsidP="00597E1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02A67F95" w14:textId="77777777" w:rsidR="004011D3" w:rsidRPr="008420F7" w:rsidRDefault="004011D3" w:rsidP="00597E1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7924E9" w14:textId="77777777" w:rsidR="004011D3" w:rsidRPr="008420F7" w:rsidRDefault="004011D3" w:rsidP="00597E1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89D7CF" w14:textId="77777777" w:rsidR="004011D3" w:rsidRPr="00562252" w:rsidRDefault="004011D3" w:rsidP="00597E1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545FD183" w14:textId="77777777" w:rsidR="004011D3" w:rsidRPr="00547501" w:rsidRDefault="004011D3" w:rsidP="004011D3">
      <w:pPr>
        <w:rPr>
          <w:snapToGrid w:val="0"/>
          <w:color w:val="000000"/>
          <w:sz w:val="26"/>
          <w:szCs w:val="26"/>
          <w:lang w:val="uk-UA"/>
        </w:rPr>
      </w:pPr>
    </w:p>
    <w:p w14:paraId="7AF580A1" w14:textId="77777777" w:rsidR="004011D3" w:rsidRDefault="004011D3" w:rsidP="004011D3">
      <w:pPr>
        <w:rPr>
          <w:snapToGrid w:val="0"/>
          <w:sz w:val="26"/>
          <w:szCs w:val="26"/>
          <w:lang w:val="uk-UA"/>
        </w:rPr>
      </w:pPr>
    </w:p>
    <w:p w14:paraId="37548BDD" w14:textId="77777777" w:rsidR="004011D3" w:rsidRDefault="004011D3" w:rsidP="004011D3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41865C00" w14:textId="77777777" w:rsidR="004011D3" w:rsidRPr="00547501" w:rsidRDefault="004011D3" w:rsidP="004011D3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4011D3" w:rsidRPr="00547501" w14:paraId="44904CF1" w14:textId="77777777" w:rsidTr="00597E14">
        <w:trPr>
          <w:trHeight w:val="952"/>
        </w:trPr>
        <w:tc>
          <w:tcPr>
            <w:tcW w:w="5988" w:type="dxa"/>
            <w:vAlign w:val="bottom"/>
          </w:tcPr>
          <w:p w14:paraId="1FA8F895" w14:textId="77777777" w:rsidR="004011D3" w:rsidRPr="00547501" w:rsidRDefault="004011D3" w:rsidP="00597E14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305525D3" w14:textId="77777777" w:rsidR="004011D3" w:rsidRDefault="004011D3" w:rsidP="00597E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D98E43F" w14:textId="77777777" w:rsidR="004011D3" w:rsidRDefault="004011D3" w:rsidP="00597E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D79217F" w14:textId="77777777" w:rsidR="004011D3" w:rsidRPr="00547501" w:rsidRDefault="004011D3" w:rsidP="00597E1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B06F275" w14:textId="77777777" w:rsidR="004011D3" w:rsidRPr="00E80871" w:rsidRDefault="004011D3" w:rsidP="00597E1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011D3" w:rsidRPr="00547501" w14:paraId="419C4E47" w14:textId="77777777" w:rsidTr="00597E14">
        <w:trPr>
          <w:trHeight w:val="952"/>
        </w:trPr>
        <w:tc>
          <w:tcPr>
            <w:tcW w:w="5988" w:type="dxa"/>
            <w:vAlign w:val="bottom"/>
          </w:tcPr>
          <w:p w14:paraId="6EE49C9A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358C518" w14:textId="77777777" w:rsidR="004011D3" w:rsidRPr="00E80871" w:rsidRDefault="004011D3" w:rsidP="00597E1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0F8DFB05" w14:textId="77777777" w:rsidR="004011D3" w:rsidRPr="00E80871" w:rsidRDefault="004011D3" w:rsidP="00597E1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4E3A55D" w14:textId="77777777" w:rsidR="004011D3" w:rsidRPr="00E80871" w:rsidRDefault="004011D3" w:rsidP="00597E1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3C4BC39E" w14:textId="77777777" w:rsidR="004011D3" w:rsidRPr="008D0419" w:rsidRDefault="004011D3" w:rsidP="00597E1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4011D3" w:rsidRPr="00E80871" w14:paraId="6C4DDAC9" w14:textId="77777777" w:rsidTr="00597E14">
        <w:trPr>
          <w:trHeight w:val="953"/>
        </w:trPr>
        <w:tc>
          <w:tcPr>
            <w:tcW w:w="5988" w:type="dxa"/>
            <w:vAlign w:val="bottom"/>
          </w:tcPr>
          <w:p w14:paraId="2473D761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B1A7910" w14:textId="77777777" w:rsidR="004011D3" w:rsidRPr="00CB7BE4" w:rsidRDefault="004011D3" w:rsidP="00597E1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11A2FF9B" w14:textId="77777777" w:rsidR="004011D3" w:rsidRPr="00CB7BE4" w:rsidRDefault="004011D3" w:rsidP="00597E1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53497E7" w14:textId="77777777" w:rsidR="004011D3" w:rsidRPr="00CB7BE4" w:rsidRDefault="004011D3" w:rsidP="00597E1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45468" w14:textId="77777777" w:rsidR="004011D3" w:rsidRPr="00E80871" w:rsidRDefault="004011D3" w:rsidP="00597E1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A16EB4E" w14:textId="77777777" w:rsidR="004011D3" w:rsidRPr="00704992" w:rsidRDefault="004011D3" w:rsidP="00597E1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4011D3" w:rsidRPr="00547501" w14:paraId="7B9E79DD" w14:textId="77777777" w:rsidTr="00597E14">
        <w:trPr>
          <w:trHeight w:val="953"/>
        </w:trPr>
        <w:tc>
          <w:tcPr>
            <w:tcW w:w="5988" w:type="dxa"/>
            <w:vAlign w:val="bottom"/>
          </w:tcPr>
          <w:p w14:paraId="01CF4DDB" w14:textId="77777777" w:rsidR="004011D3" w:rsidRPr="00547501" w:rsidRDefault="004011D3" w:rsidP="00597E1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08EA6F5A" w14:textId="77777777" w:rsidR="004011D3" w:rsidRPr="00547501" w:rsidRDefault="004011D3" w:rsidP="00597E14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4BE8A4B" w14:textId="77777777" w:rsidR="004011D3" w:rsidRPr="00547501" w:rsidRDefault="004011D3" w:rsidP="00597E1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3CCC2B5D" w14:textId="77777777" w:rsidR="004011D3" w:rsidRPr="00547501" w:rsidRDefault="004011D3" w:rsidP="00597E1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7FA86E5A" w14:textId="77777777" w:rsidR="004011D3" w:rsidRPr="00547501" w:rsidRDefault="004011D3" w:rsidP="00597E14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4011D3" w:rsidRPr="00E80871" w14:paraId="23F9F301" w14:textId="77777777" w:rsidTr="00597E14">
        <w:trPr>
          <w:trHeight w:val="953"/>
        </w:trPr>
        <w:tc>
          <w:tcPr>
            <w:tcW w:w="5988" w:type="dxa"/>
            <w:vAlign w:val="bottom"/>
          </w:tcPr>
          <w:p w14:paraId="09B60734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273F095E" w14:textId="77777777" w:rsidR="004011D3" w:rsidRPr="00E80871" w:rsidRDefault="004011D3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38572CD2" w14:textId="77777777" w:rsidR="004011D3" w:rsidRPr="00E80871" w:rsidRDefault="004011D3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A33DA6F" w14:textId="77777777" w:rsidR="004011D3" w:rsidRPr="00E80871" w:rsidRDefault="004011D3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24FC671" w14:textId="77777777" w:rsidR="004011D3" w:rsidRPr="00E80871" w:rsidRDefault="004011D3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97CA91B" w14:textId="77777777" w:rsidR="004011D3" w:rsidRPr="00E80871" w:rsidRDefault="004011D3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E70324B" w14:textId="77777777" w:rsidR="004011D3" w:rsidRPr="00E80871" w:rsidRDefault="004011D3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465E02" w14:textId="77777777" w:rsidR="004011D3" w:rsidRPr="00E80871" w:rsidRDefault="004011D3" w:rsidP="00597E1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27A36ED1" w14:textId="3AD893B9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43DF0930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E70584B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6F817A1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6AF41EC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C80CAAF" w14:textId="77777777" w:rsidR="004011D3" w:rsidRPr="00E80871" w:rsidRDefault="004011D3" w:rsidP="00597E1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03EC6E26" w14:textId="77777777" w:rsidR="004011D3" w:rsidRPr="00E80871" w:rsidRDefault="004011D3" w:rsidP="00597E14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04A61BA" w14:textId="77777777" w:rsidR="004011D3" w:rsidRPr="00E80871" w:rsidRDefault="004011D3" w:rsidP="00597E14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093DFB4" w14:textId="77777777" w:rsidR="004011D3" w:rsidRPr="00E80871" w:rsidRDefault="004011D3" w:rsidP="00597E1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4011D3" w:rsidRPr="00E80871" w14:paraId="361BB0FD" w14:textId="77777777" w:rsidTr="00597E14">
        <w:trPr>
          <w:trHeight w:val="953"/>
        </w:trPr>
        <w:tc>
          <w:tcPr>
            <w:tcW w:w="5988" w:type="dxa"/>
            <w:vAlign w:val="bottom"/>
          </w:tcPr>
          <w:p w14:paraId="46EC3572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ECB2636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285D09E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начальника управління </w:t>
            </w:r>
          </w:p>
          <w:p w14:paraId="62A0FF8F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578F9B3" w14:textId="77777777" w:rsidR="004011D3" w:rsidRPr="00E80871" w:rsidRDefault="004011D3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1D103653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200D004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438F654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84EDC4A" w14:textId="77777777" w:rsidR="004011D3" w:rsidRPr="00E80871" w:rsidRDefault="004011D3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465F2AD" w14:textId="77777777" w:rsidR="004011D3" w:rsidRPr="00E80871" w:rsidRDefault="004011D3" w:rsidP="00597E14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F61A117" w14:textId="77777777" w:rsidR="004011D3" w:rsidRDefault="004011D3" w:rsidP="004011D3">
      <w:pPr>
        <w:rPr>
          <w:sz w:val="26"/>
          <w:szCs w:val="26"/>
          <w:lang w:val="uk-UA" w:eastAsia="uk-UA"/>
        </w:rPr>
      </w:pPr>
    </w:p>
    <w:tbl>
      <w:tblPr>
        <w:tblW w:w="9815" w:type="dxa"/>
        <w:tblInd w:w="-17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988"/>
        <w:gridCol w:w="3827"/>
      </w:tblGrid>
      <w:tr w:rsidR="00532621" w:rsidRPr="00E80871" w14:paraId="0CB698C4" w14:textId="77777777" w:rsidTr="00597E14">
        <w:trPr>
          <w:trHeight w:val="848"/>
        </w:trPr>
        <w:tc>
          <w:tcPr>
            <w:tcW w:w="5329" w:type="dxa"/>
            <w:vAlign w:val="bottom"/>
          </w:tcPr>
          <w:p w14:paraId="5AA252C2" w14:textId="77777777" w:rsidR="00532621" w:rsidRPr="00E80871" w:rsidRDefault="00532621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204DB21F" w14:textId="77777777" w:rsidR="00532621" w:rsidRPr="00E80871" w:rsidRDefault="00532621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</w:p>
          <w:p w14:paraId="5FB71A57" w14:textId="77777777" w:rsidR="00532621" w:rsidRPr="00E80871" w:rsidRDefault="00532621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та паливно-енергетичного комплексу</w:t>
            </w:r>
          </w:p>
          <w:p w14:paraId="0E7A5599" w14:textId="77777777" w:rsidR="00532621" w:rsidRPr="00E80871" w:rsidRDefault="00532621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63287D5" w14:textId="77777777" w:rsidR="00532621" w:rsidRPr="00E80871" w:rsidRDefault="00532621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5B91A129" w14:textId="77777777" w:rsidR="00532621" w:rsidRPr="00E80871" w:rsidRDefault="00532621" w:rsidP="00597E1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CE0973B" w14:textId="77777777" w:rsidR="00532621" w:rsidRDefault="00532621" w:rsidP="00597E1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406" w:type="dxa"/>
            <w:vAlign w:val="center"/>
          </w:tcPr>
          <w:p w14:paraId="4F169D81" w14:textId="21A7E8F7" w:rsidR="00532621" w:rsidRDefault="00532621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1A10D85" w14:textId="77777777" w:rsidR="00532621" w:rsidRDefault="00532621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1A54D6F" w14:textId="77777777" w:rsidR="00532621" w:rsidRDefault="00532621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D98608F" w14:textId="77777777" w:rsidR="00532621" w:rsidRDefault="00532621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9BD217E" w14:textId="77777777" w:rsidR="00532621" w:rsidRDefault="00532621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7BACCEA" w14:textId="77777777" w:rsidR="00532621" w:rsidRDefault="00532621" w:rsidP="00597E1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4542DA9" w14:textId="77777777" w:rsidR="00532621" w:rsidRDefault="00532621" w:rsidP="00597E1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Олександр БРОДСЬКИЙ</w:t>
            </w:r>
          </w:p>
          <w:p w14:paraId="3C688197" w14:textId="77777777" w:rsidR="00532621" w:rsidRDefault="00532621" w:rsidP="00597E1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040457D" w14:textId="77777777" w:rsidR="00532621" w:rsidRPr="00E80871" w:rsidRDefault="00532621" w:rsidP="00597E1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Тарас КРИВОРУЧКО</w:t>
            </w:r>
          </w:p>
        </w:tc>
      </w:tr>
    </w:tbl>
    <w:p w14:paraId="14E73555" w14:textId="0589CBA8" w:rsidR="00065C2E" w:rsidRDefault="00065C2E" w:rsidP="00532621">
      <w:pPr>
        <w:pStyle w:val="17"/>
        <w:ind w:right="482" w:firstLine="0"/>
        <w:rPr>
          <w:sz w:val="28"/>
          <w:szCs w:val="28"/>
          <w:lang w:val="uk-UA"/>
        </w:rPr>
      </w:pPr>
    </w:p>
    <w:sectPr w:rsidR="00065C2E" w:rsidSect="00532621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85A9A"/>
    <w:rsid w:val="00090E5F"/>
    <w:rsid w:val="000A03C3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34447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A60D5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5C9E"/>
    <w:rsid w:val="00373CFF"/>
    <w:rsid w:val="00382CE0"/>
    <w:rsid w:val="0039337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011D3"/>
    <w:rsid w:val="00413B6C"/>
    <w:rsid w:val="00415057"/>
    <w:rsid w:val="004214CA"/>
    <w:rsid w:val="00421593"/>
    <w:rsid w:val="0044042A"/>
    <w:rsid w:val="004436CC"/>
    <w:rsid w:val="00443738"/>
    <w:rsid w:val="00443804"/>
    <w:rsid w:val="00444B8D"/>
    <w:rsid w:val="0045396D"/>
    <w:rsid w:val="00462837"/>
    <w:rsid w:val="004808A0"/>
    <w:rsid w:val="00494B8B"/>
    <w:rsid w:val="00495CD8"/>
    <w:rsid w:val="00497D78"/>
    <w:rsid w:val="004A3271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16FAE"/>
    <w:rsid w:val="0053046F"/>
    <w:rsid w:val="00532621"/>
    <w:rsid w:val="00546328"/>
    <w:rsid w:val="005464BD"/>
    <w:rsid w:val="00555DC7"/>
    <w:rsid w:val="00560C1A"/>
    <w:rsid w:val="00562252"/>
    <w:rsid w:val="005649B3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4C7B"/>
    <w:rsid w:val="005E2FA9"/>
    <w:rsid w:val="005F1140"/>
    <w:rsid w:val="005F263C"/>
    <w:rsid w:val="006152A4"/>
    <w:rsid w:val="00616165"/>
    <w:rsid w:val="0062096D"/>
    <w:rsid w:val="006253A7"/>
    <w:rsid w:val="00626F8D"/>
    <w:rsid w:val="00631949"/>
    <w:rsid w:val="00634124"/>
    <w:rsid w:val="0064567F"/>
    <w:rsid w:val="00645FE1"/>
    <w:rsid w:val="006463FC"/>
    <w:rsid w:val="0064784D"/>
    <w:rsid w:val="006500FB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631E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2673"/>
    <w:rsid w:val="009C4AD6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1291"/>
    <w:rsid w:val="00A42F50"/>
    <w:rsid w:val="00A44C20"/>
    <w:rsid w:val="00A45BCA"/>
    <w:rsid w:val="00A47285"/>
    <w:rsid w:val="00A5136C"/>
    <w:rsid w:val="00A54232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F0269"/>
    <w:rsid w:val="00AF0E16"/>
    <w:rsid w:val="00B005A2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6B3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95026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4F3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43C8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5677C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556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4752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Шапошнік Юлія Олексіївна</dc:creator>
  <cp:keywords/>
  <cp:lastModifiedBy>Мізін Анна Юріївна</cp:lastModifiedBy>
  <cp:revision>26</cp:revision>
  <cp:lastPrinted>2022-12-19T07:26:00Z</cp:lastPrinted>
  <dcterms:created xsi:type="dcterms:W3CDTF">2022-07-20T07:17:00Z</dcterms:created>
  <dcterms:modified xsi:type="dcterms:W3CDTF">2022-12-19T07:37:00Z</dcterms:modified>
</cp:coreProperties>
</file>