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2C1EDE1A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479013090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479013090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ПЗН-66684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24.05.2024</w:t>
      </w:r>
    </w:p>
    <w:p w14:paraId="279C27D0" w14:textId="586C12A0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62" w:rsidRPr="00DB0562">
        <w:rPr>
          <w:rFonts w:ascii="Times New Roman" w:hAnsi="Times New Roman" w:cs="Times New Roman"/>
          <w:b/>
          <w:sz w:val="24"/>
          <w:szCs w:val="24"/>
        </w:rPr>
        <w:t>Про надання НАЦІОНАЛЬНОМУ ЗАПОВІДНИКУ «СОФІЯ КИЇВСЬКА» дозволу на розроблення проєкту землеустрою щодо відведення земельної ділянки у постійне користування для експлуатації та обслуговування пам'ятки національного значення - будівлі «Гостинний двір» (літ. «А») на Контрактовій площі, 4 у Подільському районі міста Києва</w:t>
      </w:r>
      <w:r w:rsidR="0097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397" w:rsidRPr="00973397">
        <w:rPr>
          <w:rFonts w:ascii="Times New Roman" w:hAnsi="Times New Roman" w:cs="Times New Roman"/>
          <w:b/>
          <w:sz w:val="24"/>
          <w:szCs w:val="24"/>
        </w:rPr>
        <w:t>(зміна цільового призначення)</w:t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DB0562">
        <w:trPr>
          <w:cantSplit/>
          <w:trHeight w:hRule="exact" w:val="4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НАЦІОНАЛЬНИЙ ЗАПОВІДНИК «СОФІЯ КИЇВСЬКА»</w:t>
            </w:r>
          </w:p>
        </w:tc>
      </w:tr>
      <w:tr w:rsidR="003C0A13" w14:paraId="745C51F1" w14:textId="77777777" w:rsidTr="00DB0562">
        <w:trPr>
          <w:cantSplit/>
          <w:trHeight w:hRule="exact" w:val="1421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1F74FC5A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FA02A6">
              <w:rPr>
                <w:sz w:val="24"/>
                <w:szCs w:val="24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5CF6D141" w:rsidR="003C0A13" w:rsidRPr="00DB0562" w:rsidRDefault="00DB0562" w:rsidP="00DB0562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DB0562">
              <w:rPr>
                <w:i/>
                <w:iCs/>
                <w:sz w:val="24"/>
                <w:szCs w:val="24"/>
              </w:rPr>
              <w:t xml:space="preserve">МІНІСТЕРСТВО КУЛЬТУРИ ТА ІНФОРМАЦІЙНОЇ ПОЛІТИКИ УКРАЇНИ, Код ЄДРПОУ:43220275, </w:t>
            </w:r>
            <w:proofErr w:type="spellStart"/>
            <w:r w:rsidRPr="00DB0562">
              <w:rPr>
                <w:i/>
                <w:iCs/>
                <w:sz w:val="24"/>
                <w:szCs w:val="24"/>
              </w:rPr>
              <w:t>резидентство</w:t>
            </w:r>
            <w:proofErr w:type="spellEnd"/>
            <w:r w:rsidRPr="00DB0562">
              <w:rPr>
                <w:i/>
                <w:iCs/>
                <w:sz w:val="24"/>
                <w:szCs w:val="24"/>
              </w:rPr>
              <w:t>: Україна, Місцезнаходження: Україна, 01008, місто Київ, ВУЛИЦЯ МИХАЙЛА ГРУШЕВСЬКОГО, будинок 12/2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B3AF279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FA02A6">
              <w:rPr>
                <w:sz w:val="24"/>
                <w:szCs w:val="24"/>
              </w:rPr>
              <w:t>*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21.05.2024 № 479013090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142C436A" w14:textId="77777777" w:rsidR="00FA02A6" w:rsidRPr="00FA02A6" w:rsidRDefault="00FA02A6" w:rsidP="00FA02A6">
      <w:pPr>
        <w:pStyle w:val="1"/>
        <w:tabs>
          <w:tab w:val="left" w:pos="668"/>
        </w:tabs>
        <w:spacing w:line="228" w:lineRule="auto"/>
        <w:ind w:left="400" w:hanging="258"/>
      </w:pPr>
      <w:bookmarkStart w:id="0" w:name="_GoBack"/>
      <w:bookmarkEnd w:id="0"/>
      <w:r w:rsidRPr="00FA02A6"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393A2966" w:rsidR="00854144" w:rsidRPr="006C75C6" w:rsidRDefault="003D4611" w:rsidP="00A55B8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A55B82">
        <w:rPr>
          <w:b/>
          <w:bCs/>
          <w:sz w:val="24"/>
          <w:szCs w:val="24"/>
        </w:rPr>
        <w:t>(кадастровий номер</w:t>
      </w:r>
      <w:r w:rsidR="00A55B82" w:rsidRPr="00A55B82">
        <w:rPr>
          <w:b/>
          <w:bCs/>
          <w:sz w:val="24"/>
          <w:szCs w:val="24"/>
        </w:rPr>
        <w:t xml:space="preserve">  </w:t>
      </w:r>
      <w:r w:rsidR="008F1609" w:rsidRPr="005660BA">
        <w:rPr>
          <w:b/>
          <w:bCs/>
          <w:sz w:val="24"/>
          <w:szCs w:val="24"/>
        </w:rPr>
        <w:t>8000000000:85:512:0001</w:t>
      </w:r>
      <w:r w:rsidR="00A55B82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Подільський, Контрактова площа, 4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10CE6D6C" w:rsidR="00C022FD" w:rsidRPr="00447390" w:rsidRDefault="003403EB" w:rsidP="00DB0562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1,0</w:t>
            </w:r>
            <w:r w:rsidR="00DB0562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 xml:space="preserve">189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098B8CC3" w:rsidR="00C022FD" w:rsidRPr="00064A1E" w:rsidRDefault="00064A1E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064A1E">
              <w:rPr>
                <w:rFonts w:ascii="Times New Roman" w:hAnsi="Times New Roman"/>
                <w:i/>
                <w:lang w:val="uk-UA"/>
              </w:rPr>
              <w:t>право в процесі оформлення (постійне користування)</w:t>
            </w:r>
          </w:p>
        </w:tc>
      </w:tr>
      <w:tr w:rsidR="00C022FD" w:rsidRPr="00C022FD" w14:paraId="2C3560CE" w14:textId="77777777" w:rsidTr="00064A1E">
        <w:trPr>
          <w:cantSplit/>
          <w:trHeight w:val="841"/>
        </w:trPr>
        <w:tc>
          <w:tcPr>
            <w:tcW w:w="3536" w:type="dxa"/>
          </w:tcPr>
          <w:p w14:paraId="2F3D2E38" w14:textId="3744BF27" w:rsidR="00C022FD" w:rsidRPr="00C022FD" w:rsidRDefault="00973397" w:rsidP="00973397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Цільове призначення</w:t>
            </w:r>
            <w:r w:rsidR="00C022FD"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7F467513" w14:textId="1CCCDA33" w:rsidR="00AD2B81" w:rsidRDefault="00973397" w:rsidP="00973397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973397">
              <w:rPr>
                <w:rFonts w:ascii="Times New Roman" w:hAnsi="Times New Roman"/>
                <w:b/>
                <w:i/>
                <w:lang w:val="uk-UA"/>
              </w:rPr>
              <w:t>Існуюч</w:t>
            </w:r>
            <w:r w:rsidR="00A55B82">
              <w:rPr>
                <w:rFonts w:ascii="Times New Roman" w:hAnsi="Times New Roman"/>
                <w:b/>
                <w:i/>
                <w:lang w:val="uk-UA"/>
              </w:rPr>
              <w:t>е</w:t>
            </w:r>
            <w:r w:rsidRPr="00973397">
              <w:rPr>
                <w:rFonts w:ascii="Times New Roman" w:hAnsi="Times New Roman"/>
                <w:i/>
                <w:lang w:val="uk-UA"/>
              </w:rPr>
              <w:t xml:space="preserve">:  </w:t>
            </w:r>
            <w:r w:rsidR="00AD2B81" w:rsidRPr="00AD2B81">
              <w:rPr>
                <w:rFonts w:ascii="Times New Roman" w:hAnsi="Times New Roman"/>
                <w:i/>
                <w:lang w:val="uk-UA"/>
              </w:rPr>
              <w:tab/>
              <w:t xml:space="preserve">для реконструкції будівлі під торговельно-офісний центр та його обслуговування з </w:t>
            </w:r>
            <w:proofErr w:type="spellStart"/>
            <w:r w:rsidR="00AD2B81" w:rsidRPr="00AD2B81">
              <w:rPr>
                <w:rFonts w:ascii="Times New Roman" w:hAnsi="Times New Roman"/>
                <w:i/>
                <w:lang w:val="uk-UA"/>
              </w:rPr>
              <w:t>благоустроєм</w:t>
            </w:r>
            <w:proofErr w:type="spellEnd"/>
            <w:r w:rsidR="00AD2B81" w:rsidRPr="00AD2B81">
              <w:rPr>
                <w:rFonts w:ascii="Times New Roman" w:hAnsi="Times New Roman"/>
                <w:i/>
                <w:lang w:val="uk-UA"/>
              </w:rPr>
              <w:t xml:space="preserve"> та гостьовою стоянкою</w:t>
            </w:r>
          </w:p>
          <w:p w14:paraId="5922EEF0" w14:textId="728881C5" w:rsidR="00C022FD" w:rsidRPr="00973397" w:rsidRDefault="00973397" w:rsidP="00A55B82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973397">
              <w:rPr>
                <w:rFonts w:ascii="Times New Roman" w:hAnsi="Times New Roman"/>
                <w:b/>
                <w:i/>
                <w:lang w:val="uk-UA" w:bidi="uk-UA"/>
              </w:rPr>
              <w:t>Проєктн</w:t>
            </w:r>
            <w:r w:rsidR="00A55B82">
              <w:rPr>
                <w:rFonts w:ascii="Times New Roman" w:hAnsi="Times New Roman"/>
                <w:b/>
                <w:i/>
                <w:lang w:val="uk-UA" w:bidi="uk-UA"/>
              </w:rPr>
              <w:t>е</w:t>
            </w:r>
            <w:proofErr w:type="spellEnd"/>
            <w:r w:rsidRPr="00973397">
              <w:rPr>
                <w:rFonts w:ascii="Times New Roman" w:hAnsi="Times New Roman"/>
                <w:i/>
                <w:lang w:val="uk-UA" w:bidi="uk-UA"/>
              </w:rPr>
              <w:t>:</w:t>
            </w:r>
            <w:r>
              <w:rPr>
                <w:rFonts w:ascii="Times New Roman" w:hAnsi="Times New Roman"/>
                <w:i/>
                <w:lang w:val="uk-UA" w:bidi="uk-UA"/>
              </w:rPr>
              <w:t xml:space="preserve"> 08</w:t>
            </w:r>
            <w:r w:rsidRPr="00973397">
              <w:rPr>
                <w:rFonts w:ascii="Times New Roman" w:hAnsi="Times New Roman"/>
                <w:i/>
                <w:lang w:val="uk-UA" w:bidi="uk-UA"/>
              </w:rPr>
              <w:t>.0</w:t>
            </w:r>
            <w:r>
              <w:rPr>
                <w:rFonts w:ascii="Times New Roman" w:hAnsi="Times New Roman"/>
                <w:i/>
                <w:lang w:val="uk-UA" w:bidi="uk-UA"/>
              </w:rPr>
              <w:t>1</w:t>
            </w:r>
            <w:r w:rsidRPr="00973397">
              <w:rPr>
                <w:rFonts w:ascii="Times New Roman" w:hAnsi="Times New Roman"/>
                <w:i/>
                <w:lang w:val="uk-UA" w:bidi="uk-UA"/>
              </w:rPr>
              <w:t xml:space="preserve"> для </w:t>
            </w:r>
            <w:r>
              <w:rPr>
                <w:rFonts w:ascii="Times New Roman" w:hAnsi="Times New Roman"/>
                <w:i/>
                <w:lang w:val="uk-UA" w:bidi="uk-UA"/>
              </w:rPr>
              <w:t>забезпечення охорони об</w:t>
            </w:r>
            <w:r w:rsidR="00A55B82">
              <w:rPr>
                <w:rFonts w:ascii="Times New Roman" w:hAnsi="Times New Roman"/>
                <w:i/>
                <w:lang w:val="uk-UA" w:bidi="uk-UA"/>
              </w:rPr>
              <w:t>’</w:t>
            </w:r>
            <w:r>
              <w:rPr>
                <w:rFonts w:ascii="Times New Roman" w:hAnsi="Times New Roman"/>
                <w:i/>
                <w:lang w:val="uk-UA" w:bidi="uk-UA"/>
              </w:rPr>
              <w:t xml:space="preserve">єктів культурної спадщини </w:t>
            </w:r>
            <w:r w:rsidRPr="00973397">
              <w:rPr>
                <w:rFonts w:ascii="Times New Roman" w:hAnsi="Times New Roman"/>
                <w:i/>
                <w:lang w:val="uk-UA" w:bidi="uk-UA"/>
              </w:rPr>
              <w:t>(для експлуатації та обслуговування пам'ятки національного значення - будівлі «Гостинний двір» (літ. «А»))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7E021220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="00A55B82">
        <w:rPr>
          <w:sz w:val="24"/>
          <w:szCs w:val="24"/>
        </w:rPr>
        <w:t xml:space="preserve"> Київської міської ради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50CF22EC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B76328">
        <w:rPr>
          <w:sz w:val="24"/>
          <w:szCs w:val="24"/>
        </w:rPr>
        <w:t>земельною ділянкою</w:t>
      </w:r>
      <w:r w:rsidRPr="005660BA">
        <w:rPr>
          <w:sz w:val="24"/>
          <w:szCs w:val="24"/>
        </w:rPr>
        <w:t>.</w:t>
      </w:r>
    </w:p>
    <w:p w14:paraId="230CA9CA" w14:textId="3873F3AA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535787B7" w14:textId="0352943B" w:rsidR="00331D99" w:rsidRDefault="00331D99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120D4A44" w14:textId="10BF18C4" w:rsidR="00331D99" w:rsidRDefault="00331D99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0E25C9B5" w14:textId="7A42FA4E" w:rsidR="00331D99" w:rsidRDefault="00331D99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7689713A" w14:textId="52D19D0B" w:rsidR="00331D99" w:rsidRDefault="00331D99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E8287A3" w14:textId="77777777" w:rsidR="00FA02A6" w:rsidRDefault="00FA02A6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3D5CD3B5" w14:textId="77777777" w:rsidR="00331D99" w:rsidRDefault="00331D99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6895DEDF" w:rsidR="002B31E8" w:rsidRPr="0041184B" w:rsidRDefault="002B31E8" w:rsidP="001D452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забудована</w:t>
            </w:r>
            <w:r w:rsidR="00B73E2B">
              <w:rPr>
                <w:i/>
                <w:sz w:val="24"/>
                <w:szCs w:val="24"/>
              </w:rPr>
              <w:t xml:space="preserve"> будівлею «Гостинний двір» (літ. «А») (реєстраційний номер об’єкта нерухомого майна:1750401780000) загальною площею 12751, 8 </w:t>
            </w:r>
            <w:proofErr w:type="spellStart"/>
            <w:r w:rsidR="00B73E2B">
              <w:rPr>
                <w:i/>
                <w:sz w:val="24"/>
                <w:szCs w:val="24"/>
              </w:rPr>
              <w:t>кв.м</w:t>
            </w:r>
            <w:proofErr w:type="spellEnd"/>
            <w:r w:rsidR="00B73E2B">
              <w:rPr>
                <w:i/>
                <w:sz w:val="24"/>
                <w:szCs w:val="24"/>
              </w:rPr>
              <w:t xml:space="preserve">, яка </w:t>
            </w:r>
            <w:r w:rsidR="00B73E2B" w:rsidRPr="00B73E2B">
              <w:rPr>
                <w:i/>
                <w:sz w:val="24"/>
                <w:szCs w:val="24"/>
              </w:rPr>
              <w:t xml:space="preserve">є власністю </w:t>
            </w:r>
            <w:r w:rsidR="001D4526">
              <w:rPr>
                <w:i/>
                <w:sz w:val="24"/>
                <w:szCs w:val="24"/>
              </w:rPr>
              <w:t>Д</w:t>
            </w:r>
            <w:r w:rsidR="00B73E2B" w:rsidRPr="00B73E2B">
              <w:rPr>
                <w:i/>
                <w:sz w:val="24"/>
                <w:szCs w:val="24"/>
              </w:rPr>
              <w:t xml:space="preserve">ержави в особі </w:t>
            </w:r>
            <w:r w:rsidR="00B73E2B">
              <w:rPr>
                <w:i/>
                <w:sz w:val="24"/>
                <w:szCs w:val="24"/>
              </w:rPr>
              <w:t xml:space="preserve">Міністерства культури та  інформаційної політики України </w:t>
            </w:r>
            <w:r w:rsidR="00B73E2B" w:rsidRPr="00B73E2B">
              <w:rPr>
                <w:i/>
                <w:sz w:val="24"/>
                <w:szCs w:val="24"/>
              </w:rPr>
              <w:t>та закріплена на праві оперативного управління за НАЦІОНАЛЬН</w:t>
            </w:r>
            <w:r w:rsidR="00B73E2B">
              <w:rPr>
                <w:i/>
                <w:sz w:val="24"/>
                <w:szCs w:val="24"/>
              </w:rPr>
              <w:t>И</w:t>
            </w:r>
            <w:r w:rsidR="00B73E2B" w:rsidRPr="00B73E2B">
              <w:rPr>
                <w:i/>
                <w:sz w:val="24"/>
                <w:szCs w:val="24"/>
              </w:rPr>
              <w:t>М ЗАПОВІДНИК</w:t>
            </w:r>
            <w:r w:rsidR="00B73E2B">
              <w:rPr>
                <w:i/>
                <w:sz w:val="24"/>
                <w:szCs w:val="24"/>
              </w:rPr>
              <w:t>ОМ</w:t>
            </w:r>
            <w:r w:rsidR="00B73E2B" w:rsidRPr="00B73E2B">
              <w:rPr>
                <w:i/>
                <w:sz w:val="24"/>
                <w:szCs w:val="24"/>
              </w:rPr>
              <w:t xml:space="preserve"> «СОФІЯ КИЇВСЬКА»</w:t>
            </w:r>
            <w:r w:rsidR="00B73E2B">
              <w:rPr>
                <w:i/>
                <w:sz w:val="24"/>
                <w:szCs w:val="24"/>
              </w:rPr>
              <w:t xml:space="preserve"> </w:t>
            </w:r>
            <w:r w:rsidR="00B73E2B" w:rsidRPr="00B73E2B">
              <w:rPr>
                <w:i/>
                <w:sz w:val="24"/>
                <w:szCs w:val="24"/>
              </w:rPr>
              <w:t>на підставі наказ</w:t>
            </w:r>
            <w:r w:rsidR="00B73E2B">
              <w:rPr>
                <w:i/>
                <w:sz w:val="24"/>
                <w:szCs w:val="24"/>
              </w:rPr>
              <w:t xml:space="preserve">у Міністерства культури та  інформаційної політики України від 02.07.2021 № 490 </w:t>
            </w:r>
            <w:r w:rsidR="00B73E2B" w:rsidRPr="00B73E2B">
              <w:rPr>
                <w:i/>
                <w:sz w:val="24"/>
                <w:szCs w:val="24"/>
              </w:rPr>
              <w:t xml:space="preserve">(номер запису про інше речове право: </w:t>
            </w:r>
            <w:r w:rsidR="00B73E2B">
              <w:rPr>
                <w:i/>
                <w:sz w:val="24"/>
                <w:szCs w:val="24"/>
              </w:rPr>
              <w:t>43580220</w:t>
            </w:r>
            <w:r w:rsidR="00B73E2B" w:rsidRPr="00B73E2B">
              <w:rPr>
                <w:i/>
                <w:sz w:val="24"/>
                <w:szCs w:val="24"/>
              </w:rPr>
              <w:t xml:space="preserve"> від </w:t>
            </w:r>
            <w:r w:rsidR="00B73E2B">
              <w:rPr>
                <w:i/>
                <w:sz w:val="24"/>
                <w:szCs w:val="24"/>
              </w:rPr>
              <w:t>17</w:t>
            </w:r>
            <w:r w:rsidR="00B73E2B" w:rsidRPr="00B73E2B">
              <w:rPr>
                <w:i/>
                <w:sz w:val="24"/>
                <w:szCs w:val="24"/>
              </w:rPr>
              <w:t>.0</w:t>
            </w:r>
            <w:r w:rsidR="00B73E2B">
              <w:rPr>
                <w:i/>
                <w:sz w:val="24"/>
                <w:szCs w:val="24"/>
              </w:rPr>
              <w:t>8</w:t>
            </w:r>
            <w:r w:rsidR="00B73E2B" w:rsidRPr="00B73E2B">
              <w:rPr>
                <w:i/>
                <w:sz w:val="24"/>
                <w:szCs w:val="24"/>
              </w:rPr>
              <w:t xml:space="preserve">.2021)(інформаційна довідка з Державного реєстру речових прав на нерухоме майно від </w:t>
            </w:r>
            <w:r w:rsidR="00B73E2B">
              <w:rPr>
                <w:i/>
                <w:sz w:val="24"/>
                <w:szCs w:val="24"/>
              </w:rPr>
              <w:t>27</w:t>
            </w:r>
            <w:r w:rsidR="00B73E2B" w:rsidRPr="00B73E2B">
              <w:rPr>
                <w:i/>
                <w:sz w:val="24"/>
                <w:szCs w:val="24"/>
              </w:rPr>
              <w:t>.0</w:t>
            </w:r>
            <w:r w:rsidR="00B73E2B">
              <w:rPr>
                <w:i/>
                <w:sz w:val="24"/>
                <w:szCs w:val="24"/>
              </w:rPr>
              <w:t>5</w:t>
            </w:r>
            <w:r w:rsidR="00B73E2B" w:rsidRPr="00B73E2B">
              <w:rPr>
                <w:i/>
                <w:sz w:val="24"/>
                <w:szCs w:val="24"/>
              </w:rPr>
              <w:t>.202</w:t>
            </w:r>
            <w:r w:rsidR="00B73E2B">
              <w:rPr>
                <w:i/>
                <w:sz w:val="24"/>
                <w:szCs w:val="24"/>
              </w:rPr>
              <w:t xml:space="preserve">4                      </w:t>
            </w:r>
            <w:r w:rsidR="00B73E2B" w:rsidRPr="00B73E2B">
              <w:rPr>
                <w:i/>
                <w:sz w:val="24"/>
                <w:szCs w:val="24"/>
              </w:rPr>
              <w:t xml:space="preserve"> № 3</w:t>
            </w:r>
            <w:r w:rsidR="00B73E2B">
              <w:rPr>
                <w:i/>
                <w:sz w:val="24"/>
                <w:szCs w:val="24"/>
              </w:rPr>
              <w:t>80249004</w:t>
            </w:r>
            <w:r w:rsidR="00B73E2B" w:rsidRPr="00B73E2B">
              <w:rPr>
                <w:i/>
                <w:sz w:val="24"/>
                <w:szCs w:val="24"/>
              </w:rPr>
              <w:t>).</w:t>
            </w:r>
            <w:r w:rsidR="00B73E2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B31E8" w:rsidRPr="003774B2" w14:paraId="2E1CCB39" w14:textId="77777777" w:rsidTr="00D345AB">
        <w:trPr>
          <w:cantSplit/>
          <w:trHeight w:val="406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32571A3A" w:rsidR="002B31E8" w:rsidRPr="0041184B" w:rsidRDefault="00D345AB" w:rsidP="00D345A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345AB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345AB">
              <w:rPr>
                <w:i/>
                <w:sz w:val="24"/>
                <w:szCs w:val="24"/>
              </w:rPr>
              <w:t xml:space="preserve"> 370/1804, земельна ділянка за функціональним призначенням належить до території </w:t>
            </w:r>
            <w:r>
              <w:rPr>
                <w:i/>
                <w:sz w:val="24"/>
                <w:szCs w:val="24"/>
              </w:rPr>
              <w:t>вулиць та доріг</w:t>
            </w:r>
            <w:r w:rsidRPr="00D345AB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довідка (витяг) з містобудівного кадастру, наданий листом </w:t>
            </w:r>
            <w:r w:rsidRPr="00D345AB">
              <w:rPr>
                <w:i/>
                <w:sz w:val="24"/>
                <w:szCs w:val="24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22.0</w:t>
            </w:r>
            <w:r>
              <w:rPr>
                <w:i/>
                <w:sz w:val="24"/>
                <w:szCs w:val="24"/>
              </w:rPr>
              <w:t>5</w:t>
            </w:r>
            <w:r w:rsidRPr="00D345AB">
              <w:rPr>
                <w:i/>
                <w:sz w:val="24"/>
                <w:szCs w:val="24"/>
              </w:rPr>
              <w:t>.2024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345AB">
              <w:rPr>
                <w:i/>
                <w:sz w:val="24"/>
                <w:szCs w:val="24"/>
              </w:rPr>
              <w:t>№ 055-</w:t>
            </w:r>
            <w:r>
              <w:rPr>
                <w:i/>
                <w:sz w:val="24"/>
                <w:szCs w:val="24"/>
              </w:rPr>
              <w:t>4968</w:t>
            </w:r>
            <w:r w:rsidRPr="00D345AB">
              <w:rPr>
                <w:i/>
                <w:sz w:val="24"/>
                <w:szCs w:val="24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331D99">
        <w:trPr>
          <w:cantSplit/>
          <w:trHeight w:val="4905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6BF51B" w14:textId="3DA3F4B4" w:rsidR="00C00879" w:rsidRDefault="003A4556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C00879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C00879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C00879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37216BF1" w14:textId="50B180E2" w:rsidR="003A4556" w:rsidRPr="003A4556" w:rsidRDefault="003A4556" w:rsidP="003A455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</w:t>
            </w:r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ішенням Київської міської рад</w:t>
            </w:r>
            <w:r w:rsidR="00A55B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20.09.2012 № 137/8421 ПАТ «</w:t>
            </w:r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Спеціальне науково-реставраційне проектне будівельно-виробниче підприємство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proofErr w:type="spellStart"/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Укрреставрація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передана в  </w:t>
            </w:r>
            <w:r w:rsidR="00A55B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короткострокову </w:t>
            </w:r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оренду на 5 років земельна ділянка площею 1,02 га для реконструкції будівлі під торговельно-офісний центр та його обслуговування з </w:t>
            </w:r>
            <w:proofErr w:type="spellStart"/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благоустроєм</w:t>
            </w:r>
            <w:proofErr w:type="spellEnd"/>
            <w:r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гостьовою стоянкою на Контрактовій площі, 4 у Подільському районі  м. Києва (договір оренди земельної ділянки від 16.10.2012 № 85-6-00528).</w:t>
            </w:r>
          </w:p>
          <w:p w14:paraId="69A25DD8" w14:textId="7CFD9BC9" w:rsidR="007756E4" w:rsidRPr="001E3A85" w:rsidRDefault="00926E7C" w:rsidP="00A55B8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 поданням депутатки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</w:t>
            </w:r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иївської міської ради В. </w:t>
            </w:r>
            <w:proofErr w:type="spellStart"/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Кустової</w:t>
            </w:r>
            <w:proofErr w:type="spellEnd"/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926E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Київською міською радою 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</w:t>
            </w:r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ийнято рішення від 03.07.2014                № 22/22 «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Про розірвання договору оренди земельної ділянки, укладеного між Київською міською радою та публічним акціонерним товариством </w:t>
            </w:r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Спеціальне науково-реставраційне проектне будівельно-виробниче підприємство </w:t>
            </w:r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УКРРЕСТАВРАЦІЯ</w:t>
            </w:r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16 жовтня 2012 року № </w:t>
            </w:r>
            <w:r w:rsidR="00A55B8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5-6-00528 та інші правові наслідки прийняття цього рішення</w:t>
            </w:r>
            <w:r w:rsid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="003A4556" w:rsidRPr="003A45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  <w:tr w:rsidR="00331D99" w:rsidRPr="003774B2" w14:paraId="62DF8602" w14:textId="77777777" w:rsidTr="00E267AF">
        <w:trPr>
          <w:cantSplit/>
          <w:trHeight w:val="4739"/>
        </w:trPr>
        <w:tc>
          <w:tcPr>
            <w:tcW w:w="3167" w:type="dxa"/>
          </w:tcPr>
          <w:p w14:paraId="48158FC1" w14:textId="77777777" w:rsidR="00331D99" w:rsidRDefault="00331D99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65E2DE5C" w14:textId="77777777" w:rsidR="00331D99" w:rsidRPr="00331D99" w:rsidRDefault="00331D99" w:rsidP="00331D9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31D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   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4B796B7E" w14:textId="77777777" w:rsidR="00331D99" w:rsidRPr="00331D99" w:rsidRDefault="00331D99" w:rsidP="00331D9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31D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Зазначене підтверджується, зокрема, рішеннями Верховного Суду від 28.04.2021 у справі № 826/8857/16,                     від 17.04.2018 у справі № 826/8107/16, від 16.09.2021 у справі № 826/8847/16.  </w:t>
            </w:r>
          </w:p>
          <w:p w14:paraId="7E38C4B6" w14:textId="0C1DA9E7" w:rsidR="00331D99" w:rsidRPr="003A4556" w:rsidRDefault="00331D99" w:rsidP="00331D9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31D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Зважаючи на вказане, цей </w:t>
            </w:r>
            <w:proofErr w:type="spellStart"/>
            <w:r w:rsidRPr="00331D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31D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6A72259B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1EC0690" w14:textId="3BD9BFB4" w:rsidR="00020629" w:rsidRPr="00020629" w:rsidRDefault="00020629" w:rsidP="00DF4D89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color w:val="auto"/>
          <w:sz w:val="24"/>
          <w:szCs w:val="24"/>
        </w:rPr>
      </w:pPr>
      <w:proofErr w:type="spellStart"/>
      <w:r w:rsidRPr="00020629">
        <w:rPr>
          <w:sz w:val="24"/>
          <w:szCs w:val="24"/>
        </w:rPr>
        <w:t>Про</w:t>
      </w:r>
      <w:r w:rsidR="00331D99">
        <w:rPr>
          <w:sz w:val="24"/>
          <w:szCs w:val="24"/>
        </w:rPr>
        <w:t>є</w:t>
      </w:r>
      <w:r w:rsidRPr="00020629">
        <w:rPr>
          <w:sz w:val="24"/>
          <w:szCs w:val="24"/>
        </w:rPr>
        <w:t>кт</w:t>
      </w:r>
      <w:proofErr w:type="spellEnd"/>
      <w:r w:rsidRPr="00020629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53EDE35" w14:textId="77777777" w:rsidR="00DF4D89" w:rsidRPr="00965A55" w:rsidRDefault="00DF4D89" w:rsidP="00DF4D89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29017B8E" w:rsidR="009A054D" w:rsidRDefault="009A054D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</w:t>
      </w:r>
      <w:r w:rsidR="00331D99">
        <w:rPr>
          <w:sz w:val="24"/>
          <w:szCs w:val="24"/>
        </w:rPr>
        <w:t>користування</w:t>
      </w:r>
      <w:r w:rsidR="00CC556E">
        <w:rPr>
          <w:sz w:val="24"/>
          <w:szCs w:val="24"/>
        </w:rPr>
        <w:t xml:space="preserve"> земельно</w:t>
      </w:r>
      <w:r w:rsidR="00331D99">
        <w:rPr>
          <w:sz w:val="24"/>
          <w:szCs w:val="24"/>
        </w:rPr>
        <w:t>ю</w:t>
      </w:r>
      <w:r w:rsidR="00CC556E">
        <w:rPr>
          <w:sz w:val="24"/>
          <w:szCs w:val="24"/>
        </w:rPr>
        <w:t xml:space="preserve"> ділянк</w:t>
      </w:r>
      <w:r w:rsidR="00331D99">
        <w:rPr>
          <w:sz w:val="24"/>
          <w:szCs w:val="24"/>
        </w:rPr>
        <w:t>ою</w:t>
      </w:r>
      <w:r w:rsidR="00CC556E">
        <w:rPr>
          <w:sz w:val="24"/>
          <w:szCs w:val="24"/>
        </w:rPr>
        <w:t>.</w:t>
      </w:r>
    </w:p>
    <w:p w14:paraId="03F128C1" w14:textId="77777777" w:rsidR="00AB4173" w:rsidRPr="002B31E8" w:rsidRDefault="00AB4173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DB0562">
      <w:rPr>
        <w:rFonts w:ascii="Times New Roman" w:hAnsi="Times New Roman" w:cs="Times New Roman"/>
        <w:i w:val="0"/>
        <w:sz w:val="12"/>
        <w:szCs w:val="12"/>
        <w:lang w:val="ru-RU"/>
      </w:rPr>
      <w:t>ПЗН-66684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DB0562">
      <w:rPr>
        <w:rFonts w:ascii="Times New Roman" w:hAnsi="Times New Roman" w:cs="Times New Roman"/>
        <w:bCs/>
        <w:i w:val="0"/>
        <w:sz w:val="12"/>
        <w:szCs w:val="12"/>
        <w:lang w:val="ru-RU"/>
      </w:rPr>
      <w:t>24.05.2024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479013090</w:t>
    </w:r>
  </w:p>
  <w:p w14:paraId="28309D3E" w14:textId="2D23BD4E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A02A6" w:rsidRPr="00FA02A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64A1E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D4526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3ED0"/>
    <w:rsid w:val="0031587F"/>
    <w:rsid w:val="0033093A"/>
    <w:rsid w:val="00331D99"/>
    <w:rsid w:val="0033593B"/>
    <w:rsid w:val="003403EB"/>
    <w:rsid w:val="003411CE"/>
    <w:rsid w:val="00353D97"/>
    <w:rsid w:val="00371772"/>
    <w:rsid w:val="00390D9C"/>
    <w:rsid w:val="003A4556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47D5"/>
    <w:rsid w:val="00437F6E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26E7C"/>
    <w:rsid w:val="00941F23"/>
    <w:rsid w:val="00947335"/>
    <w:rsid w:val="00950298"/>
    <w:rsid w:val="00973397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55B82"/>
    <w:rsid w:val="00A70F2C"/>
    <w:rsid w:val="00A717CB"/>
    <w:rsid w:val="00A92B66"/>
    <w:rsid w:val="00AB4173"/>
    <w:rsid w:val="00AD2AC7"/>
    <w:rsid w:val="00AD2B81"/>
    <w:rsid w:val="00AF4456"/>
    <w:rsid w:val="00B03C65"/>
    <w:rsid w:val="00B20171"/>
    <w:rsid w:val="00B24B4A"/>
    <w:rsid w:val="00B34113"/>
    <w:rsid w:val="00B63283"/>
    <w:rsid w:val="00B73E2B"/>
    <w:rsid w:val="00B76328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45AB"/>
    <w:rsid w:val="00D36DE4"/>
    <w:rsid w:val="00D437FF"/>
    <w:rsid w:val="00D53A42"/>
    <w:rsid w:val="00D6499D"/>
    <w:rsid w:val="00D64B3F"/>
    <w:rsid w:val="00D66C8B"/>
    <w:rsid w:val="00D73F87"/>
    <w:rsid w:val="00D75C36"/>
    <w:rsid w:val="00DB0562"/>
    <w:rsid w:val="00DB24E7"/>
    <w:rsid w:val="00DD25DA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259C"/>
    <w:rsid w:val="00EA56DC"/>
    <w:rsid w:val="00EB04F5"/>
    <w:rsid w:val="00EB6347"/>
    <w:rsid w:val="00EC2CD6"/>
    <w:rsid w:val="00F240A9"/>
    <w:rsid w:val="00F24C4E"/>
    <w:rsid w:val="00F459BE"/>
    <w:rsid w:val="00F61295"/>
    <w:rsid w:val="00FA02A6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6389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Луцюк Людмила Володимирівна</dc:creator>
  <cp:keywords>{"doc_type_id":79,"doc_type_name":"Пояснювальна записка Юр особа постійка дозвіл","doc_type_file":"Юр_особа_постійка_дозвіл.docx"}</cp:keywords>
  <cp:lastModifiedBy>Луцюк Людмила Володимирівна</cp:lastModifiedBy>
  <cp:revision>15</cp:revision>
  <cp:lastPrinted>2024-06-11T08:37:00Z</cp:lastPrinted>
  <dcterms:created xsi:type="dcterms:W3CDTF">2024-05-24T11:39:00Z</dcterms:created>
  <dcterms:modified xsi:type="dcterms:W3CDTF">2024-06-11T08:38:00Z</dcterms:modified>
</cp:coreProperties>
</file>