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472449890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472449890</w:t>
                      </w:r>
                    </w:p>
                  </w:txbxContent>
                </v:textbox>
              </v:shape>
            </w:pict>
          </mc:Fallback>
        </mc:AlternateContent>
      </w:r>
    </w:p>
    <w:tbl>
      <w:tblPr>
        <w:tblW w:w="0" w:type="auto"/>
        <w:tblLook w:val="01E0" w:firstRow="1" w:lastRow="1" w:firstColumn="1" w:lastColumn="1" w:noHBand="0" w:noVBand="0"/>
      </w:tblPr>
      <w:tblGrid>
        <w:gridCol w:w="5070"/>
      </w:tblGrid>
      <w:tr w:rsidR="00DE4A20" w:rsidRPr="004139E4" w14:paraId="39883B9B" w14:textId="77777777" w:rsidTr="00E96F7C">
        <w:trPr>
          <w:trHeight w:val="2500"/>
        </w:trPr>
        <w:tc>
          <w:tcPr>
            <w:tcW w:w="5070" w:type="dxa"/>
            <w:hideMark/>
          </w:tcPr>
          <w:p w14:paraId="0B182D23" w14:textId="4FC3C8BC" w:rsidR="00F6318B" w:rsidRPr="00DE4A20" w:rsidRDefault="00E96F7C" w:rsidP="00E96F7C">
            <w:pPr>
              <w:pStyle w:val="15"/>
              <w:shd w:val="clear" w:color="auto" w:fill="auto"/>
              <w:tabs>
                <w:tab w:val="left" w:pos="2036"/>
              </w:tabs>
              <w:spacing w:after="0" w:line="230" w:lineRule="auto"/>
              <w:ind w:firstLine="0"/>
              <w:jc w:val="both"/>
              <w:rPr>
                <w:b/>
                <w:color w:val="000000" w:themeColor="text1"/>
                <w:sz w:val="28"/>
                <w:szCs w:val="28"/>
              </w:rPr>
            </w:pPr>
            <w:r>
              <w:rPr>
                <w:b/>
                <w:color w:val="000000" w:themeColor="text1"/>
                <w:sz w:val="28"/>
                <w:szCs w:val="28"/>
              </w:rPr>
              <w:t xml:space="preserve">Про передачу ПІДПРИЄМСТВУ «ВЕРТИКАЛЬ» «БЛАГОДІЙНОГО ФОНДУ «ДЗВІН НАДІЇ» земельної ділянки в </w:t>
            </w:r>
            <w:r>
              <w:rPr>
                <w:rStyle w:val="af2"/>
                <w:b/>
                <w:i w:val="0"/>
                <w:sz w:val="28"/>
                <w:szCs w:val="28"/>
              </w:rPr>
              <w:t>оренду</w:t>
            </w:r>
            <w:r>
              <w:rPr>
                <w:b/>
                <w:color w:val="000000" w:themeColor="text1"/>
                <w:sz w:val="28"/>
                <w:szCs w:val="28"/>
              </w:rPr>
              <w:t xml:space="preserve"> </w:t>
            </w:r>
            <w:r>
              <w:rPr>
                <w:b/>
                <w:color w:val="000000"/>
                <w:sz w:val="28"/>
                <w:szCs w:val="28"/>
                <w:shd w:val="clear" w:color="auto" w:fill="FFFFFF"/>
              </w:rPr>
              <w:t xml:space="preserve">для будівництва, експлуатації та обслуговування  індивідуальних будинків котеджного типу у пров. </w:t>
            </w:r>
            <w:r w:rsidRPr="00E96F7C">
              <w:rPr>
                <w:b/>
                <w:sz w:val="28"/>
                <w:szCs w:val="28"/>
              </w:rPr>
              <w:t>Вербн</w:t>
            </w:r>
            <w:r>
              <w:rPr>
                <w:b/>
                <w:sz w:val="28"/>
                <w:szCs w:val="28"/>
              </w:rPr>
              <w:t>ому, 1</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5C0C6BE" w:rsidR="00F6318B" w:rsidRPr="00E96F7C" w:rsidRDefault="00C7069E" w:rsidP="00F6318B">
      <w:pPr>
        <w:pStyle w:val="20"/>
        <w:ind w:firstLine="709"/>
        <w:rPr>
          <w:color w:val="000000" w:themeColor="text1"/>
          <w:szCs w:val="28"/>
          <w:lang w:val="uk-UA"/>
        </w:rPr>
      </w:pPr>
      <w:r w:rsidRPr="00E96F7C">
        <w:rPr>
          <w:color w:val="000000" w:themeColor="text1"/>
          <w:lang w:val="uk-UA"/>
        </w:rPr>
        <w:t xml:space="preserve">Розглянувши заяву ПІДПРИЄМСТВА «ВЕРТИКАЛЬ» «БЛАГОДІЙНОГО ФОНДУ «ДЗВІН НАДІЇ» (код ЄДРПОУ: 30472417, місцезнаходження юридичної особи: 02225, м. Київ, просп. Червоної Калини, 5-В) від 19 вересня 2024 року № </w:t>
      </w:r>
      <w:r w:rsidR="00E96F7C" w:rsidRPr="00E96F7C">
        <w:rPr>
          <w:color w:val="000000" w:themeColor="text1"/>
          <w:szCs w:val="28"/>
          <w:lang w:val="uk-UA"/>
        </w:rPr>
        <w:t>67070-008965939-031-03</w:t>
      </w:r>
      <w:r w:rsidRPr="00E96F7C">
        <w:rPr>
          <w:color w:val="000000" w:themeColor="text1"/>
          <w:lang w:val="uk-UA"/>
        </w:rPr>
        <w:t xml:space="preserve">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14 жовтня 2024 року, номер відомостей про речове право </w:t>
      </w:r>
      <w:r w:rsidR="00E96F7C">
        <w:t>57189567</w:t>
      </w:r>
      <w:r w:rsidRPr="00E96F7C">
        <w:rPr>
          <w:color w:val="000000" w:themeColor="text1"/>
          <w:lang w:val="uk-UA"/>
        </w:rPr>
        <w:t>),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1EA6DD7"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96F7C">
        <w:rPr>
          <w:color w:val="000000" w:themeColor="text1"/>
          <w:sz w:val="28"/>
          <w:szCs w:val="28"/>
          <w:lang w:val="uk-UA"/>
        </w:rPr>
        <w:t xml:space="preserve">Передати </w:t>
      </w:r>
      <w:r w:rsidR="00E96F7C">
        <w:rPr>
          <w:color w:val="000000" w:themeColor="text1"/>
          <w:sz w:val="28"/>
          <w:szCs w:val="28"/>
        </w:rPr>
        <w:t>ПІДПРИЄМСТВ</w:t>
      </w:r>
      <w:r w:rsidR="00E96F7C">
        <w:rPr>
          <w:color w:val="000000" w:themeColor="text1"/>
          <w:sz w:val="28"/>
          <w:szCs w:val="28"/>
          <w:lang w:val="uk-UA"/>
        </w:rPr>
        <w:t>У</w:t>
      </w:r>
      <w:r w:rsidR="00E96F7C">
        <w:rPr>
          <w:color w:val="000000" w:themeColor="text1"/>
          <w:sz w:val="28"/>
          <w:szCs w:val="28"/>
        </w:rPr>
        <w:t xml:space="preserve"> «ВЕРТИКАЛЬ» </w:t>
      </w:r>
      <w:r w:rsidR="00E96F7C">
        <w:rPr>
          <w:color w:val="000000" w:themeColor="text1"/>
          <w:sz w:val="28"/>
          <w:szCs w:val="28"/>
          <w:lang w:val="uk-UA"/>
        </w:rPr>
        <w:t>«</w:t>
      </w:r>
      <w:r w:rsidR="00E96F7C">
        <w:rPr>
          <w:color w:val="000000" w:themeColor="text1"/>
          <w:sz w:val="28"/>
          <w:szCs w:val="28"/>
        </w:rPr>
        <w:t>БЛАГОДІЙНОГО ФОНДУ «ДЗВІН НАДІЇ»</w:t>
      </w:r>
      <w:r w:rsidR="00E96F7C">
        <w:rPr>
          <w:color w:val="000000" w:themeColor="text1"/>
          <w:sz w:val="28"/>
          <w:szCs w:val="28"/>
          <w:lang w:val="uk-UA"/>
        </w:rPr>
        <w:t xml:space="preserve">, за умови виконання пункту 2 цього рішення, в </w:t>
      </w:r>
      <w:r w:rsidR="00E96F7C">
        <w:rPr>
          <w:iCs/>
          <w:color w:val="000000" w:themeColor="text1"/>
          <w:sz w:val="28"/>
          <w:szCs w:val="28"/>
          <w:lang w:eastAsia="uk-UA"/>
        </w:rPr>
        <w:t>оренд</w:t>
      </w:r>
      <w:r w:rsidR="00E96F7C">
        <w:rPr>
          <w:iCs/>
          <w:color w:val="000000" w:themeColor="text1"/>
          <w:sz w:val="28"/>
          <w:szCs w:val="28"/>
          <w:lang w:val="uk-UA" w:eastAsia="uk-UA"/>
        </w:rPr>
        <w:t xml:space="preserve">у на 5 років </w:t>
      </w:r>
      <w:r w:rsidR="00E96F7C">
        <w:rPr>
          <w:color w:val="000000" w:themeColor="text1"/>
          <w:sz w:val="28"/>
          <w:szCs w:val="28"/>
          <w:lang w:val="uk-UA"/>
        </w:rPr>
        <w:t xml:space="preserve">земельну ділянку </w:t>
      </w:r>
      <w:r w:rsidR="00F837D8" w:rsidRPr="00DE4A20">
        <w:rPr>
          <w:color w:val="000000" w:themeColor="text1"/>
          <w:sz w:val="28"/>
          <w:szCs w:val="28"/>
          <w:lang w:val="uk-UA"/>
        </w:rPr>
        <w:t xml:space="preserve">площею </w:t>
      </w:r>
      <w:r w:rsidR="00F837D8" w:rsidRPr="00B72739">
        <w:rPr>
          <w:iCs/>
          <w:color w:val="000000" w:themeColor="text1"/>
          <w:sz w:val="28"/>
          <w:szCs w:val="28"/>
          <w:lang w:val="uk-UA" w:eastAsia="uk-UA"/>
        </w:rPr>
        <w:t>0,1000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B72739">
        <w:rPr>
          <w:iCs/>
          <w:color w:val="000000" w:themeColor="text1"/>
          <w:sz w:val="28"/>
          <w:szCs w:val="28"/>
          <w:lang w:val="uk-UA" w:eastAsia="uk-UA"/>
        </w:rPr>
        <w:lastRenderedPageBreak/>
        <w:t>8000000000:62:146:0681</w:t>
      </w:r>
      <w:r w:rsidR="00E96F7C">
        <w:rPr>
          <w:sz w:val="28"/>
          <w:szCs w:val="28"/>
          <w:lang w:val="uk-UA"/>
        </w:rPr>
        <w:t>)</w:t>
      </w:r>
      <w:r w:rsidR="00045FAD" w:rsidRPr="00AF790C">
        <w:rPr>
          <w:sz w:val="28"/>
          <w:szCs w:val="28"/>
          <w:lang w:val="uk-UA"/>
        </w:rPr>
        <w:t xml:space="preserve"> </w:t>
      </w:r>
      <w:r w:rsidR="00E96F7C">
        <w:rPr>
          <w:color w:val="000000"/>
          <w:sz w:val="28"/>
          <w:szCs w:val="28"/>
          <w:shd w:val="clear" w:color="auto" w:fill="FFFFFF"/>
          <w:lang w:val="uk-UA"/>
        </w:rPr>
        <w:t>для будівництва, експлуатації та обслуговування індивідуальних будинків котеджного типу</w:t>
      </w:r>
      <w:r w:rsidR="00E96F7C">
        <w:rPr>
          <w:sz w:val="28"/>
          <w:szCs w:val="28"/>
          <w:lang w:val="uk-UA"/>
        </w:rPr>
        <w:t xml:space="preserve"> (</w:t>
      </w:r>
      <w:r w:rsidR="00E96F7C">
        <w:rPr>
          <w:color w:val="000000" w:themeColor="text1"/>
          <w:sz w:val="28"/>
          <w:szCs w:val="28"/>
          <w:lang w:val="uk-UA"/>
        </w:rPr>
        <w:t xml:space="preserve">код виду цільового призначення </w:t>
      </w:r>
      <w:r w:rsidR="00E96F7C">
        <w:rPr>
          <w:sz w:val="28"/>
          <w:szCs w:val="28"/>
          <w:lang w:val="uk-UA"/>
        </w:rPr>
        <w:t xml:space="preserve">– </w:t>
      </w:r>
      <w:r w:rsidR="00E96F7C">
        <w:rPr>
          <w:iCs/>
          <w:sz w:val="28"/>
          <w:szCs w:val="28"/>
          <w:lang w:val="uk-UA"/>
        </w:rPr>
        <w:t>02.01 для будівництва і обслуговування житлового будинку, господарських будівель і споруд (присадибна ділянка)</w:t>
      </w:r>
      <w:r w:rsidR="00E96F7C">
        <w:rPr>
          <w:sz w:val="28"/>
          <w:szCs w:val="28"/>
          <w:lang w:val="uk-UA"/>
        </w:rPr>
        <w:t>)</w:t>
      </w:r>
      <w:r w:rsidR="00F837D8" w:rsidRPr="00AF790C">
        <w:rPr>
          <w:iCs/>
          <w:sz w:val="28"/>
          <w:szCs w:val="28"/>
          <w:lang w:val="uk-UA"/>
        </w:rPr>
        <w:t xml:space="preserve"> </w:t>
      </w:r>
      <w:r w:rsidR="00E96F7C">
        <w:rPr>
          <w:iCs/>
          <w:sz w:val="28"/>
          <w:szCs w:val="28"/>
          <w:lang w:val="uk-UA"/>
        </w:rPr>
        <w:t xml:space="preserve">у пров. Вербному, 1 </w:t>
      </w:r>
      <w:r w:rsidR="00F837D8" w:rsidRPr="00AF790C">
        <w:rPr>
          <w:sz w:val="28"/>
          <w:szCs w:val="28"/>
          <w:lang w:val="uk-UA"/>
        </w:rPr>
        <w:t xml:space="preserve">у </w:t>
      </w:r>
      <w:r w:rsidR="00F837D8" w:rsidRPr="00AF790C">
        <w:rPr>
          <w:iCs/>
          <w:sz w:val="28"/>
          <w:szCs w:val="28"/>
        </w:rPr>
        <w:t>Деснянському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w:t>
      </w:r>
      <w:r w:rsidR="00E96F7C">
        <w:rPr>
          <w:sz w:val="28"/>
          <w:szCs w:val="28"/>
          <w:lang w:val="uk-UA"/>
        </w:rPr>
        <w:t xml:space="preserve">(право власності зареєстровано в Державному реєстрі речових прав на нерухоме майно 04 вересня 2024 року, номер відомостей про речове право </w:t>
      </w:r>
      <w:r w:rsidR="00E96F7C">
        <w:t>56604442</w:t>
      </w:r>
      <w:r w:rsidR="00E96F7C">
        <w:rPr>
          <w:sz w:val="28"/>
          <w:szCs w:val="28"/>
          <w:lang w:val="uk-UA"/>
        </w:rPr>
        <w:t>)</w:t>
      </w:r>
      <w:r w:rsidR="00E96F7C"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 xml:space="preserve">заява ДЦ від 19 вересня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67070-008965939-031-03, справа № </w:t>
      </w:r>
      <w:r w:rsidR="00F86F74" w:rsidRPr="00E13205">
        <w:rPr>
          <w:b/>
          <w:color w:val="000000" w:themeColor="text1"/>
          <w:sz w:val="28"/>
          <w:szCs w:val="28"/>
          <w:lang w:val="uk-UA"/>
        </w:rPr>
        <w:t>472449890</w:t>
      </w:r>
      <w:r w:rsidR="00E96F7C">
        <w:rPr>
          <w:color w:val="000000" w:themeColor="text1"/>
          <w:sz w:val="28"/>
          <w:szCs w:val="28"/>
          <w:lang w:val="uk-UA"/>
        </w:rPr>
        <w:t>)</w:t>
      </w:r>
      <w:r w:rsidR="00F86F74" w:rsidRPr="00E13205">
        <w:rPr>
          <w:color w:val="000000" w:themeColor="text1"/>
          <w:sz w:val="28"/>
          <w:szCs w:val="28"/>
          <w:lang w:val="uk-UA"/>
        </w:rPr>
        <w:t>.</w:t>
      </w:r>
    </w:p>
    <w:p w14:paraId="17CCD136" w14:textId="77777777" w:rsidR="00B673C3" w:rsidRDefault="00B673C3" w:rsidP="00B673C3">
      <w:pPr>
        <w:ind w:firstLine="720"/>
        <w:jc w:val="both"/>
        <w:rPr>
          <w:color w:val="000000" w:themeColor="text1"/>
          <w:sz w:val="28"/>
          <w:szCs w:val="28"/>
          <w:lang w:val="uk-UA"/>
        </w:rPr>
      </w:pPr>
      <w:r>
        <w:rPr>
          <w:color w:val="000000" w:themeColor="text1"/>
          <w:sz w:val="28"/>
          <w:szCs w:val="28"/>
          <w:lang w:val="uk-UA"/>
        </w:rPr>
        <w:t xml:space="preserve">2. </w:t>
      </w:r>
      <w:r>
        <w:rPr>
          <w:color w:val="000000" w:themeColor="text1"/>
          <w:sz w:val="28"/>
          <w:szCs w:val="28"/>
        </w:rPr>
        <w:t>ПІДПРИЄМСТВ</w:t>
      </w:r>
      <w:r>
        <w:rPr>
          <w:color w:val="000000" w:themeColor="text1"/>
          <w:sz w:val="28"/>
          <w:szCs w:val="28"/>
          <w:lang w:val="uk-UA"/>
        </w:rPr>
        <w:t>У</w:t>
      </w:r>
      <w:r>
        <w:rPr>
          <w:color w:val="000000" w:themeColor="text1"/>
          <w:sz w:val="28"/>
          <w:szCs w:val="28"/>
        </w:rPr>
        <w:t xml:space="preserve"> «ВЕРТИКАЛЬ» </w:t>
      </w:r>
      <w:r>
        <w:rPr>
          <w:color w:val="000000" w:themeColor="text1"/>
          <w:sz w:val="28"/>
          <w:szCs w:val="28"/>
          <w:lang w:val="uk-UA"/>
        </w:rPr>
        <w:t>«</w:t>
      </w:r>
      <w:r>
        <w:rPr>
          <w:color w:val="000000" w:themeColor="text1"/>
          <w:sz w:val="28"/>
          <w:szCs w:val="28"/>
        </w:rPr>
        <w:t>БЛАГОДІЙНОГО ФОНДУ «ДЗВІН НАДІЇ»</w:t>
      </w:r>
      <w:r>
        <w:rPr>
          <w:color w:val="000000" w:themeColor="text1"/>
          <w:sz w:val="28"/>
          <w:szCs w:val="28"/>
          <w:lang w:val="uk-UA"/>
        </w:rPr>
        <w:t>:</w:t>
      </w:r>
    </w:p>
    <w:p w14:paraId="2782B014" w14:textId="77777777" w:rsidR="00B673C3" w:rsidRDefault="00B673C3" w:rsidP="00B673C3">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5BA9B03A" w14:textId="77777777" w:rsidR="00B673C3" w:rsidRDefault="00B673C3" w:rsidP="00B673C3">
      <w:pPr>
        <w:tabs>
          <w:tab w:val="left" w:pos="0"/>
        </w:tabs>
        <w:ind w:firstLine="680"/>
        <w:jc w:val="both"/>
        <w:rPr>
          <w:sz w:val="28"/>
          <w:szCs w:val="28"/>
          <w:highlight w:val="yellow"/>
          <w:lang w:val="uk-UA"/>
        </w:rPr>
      </w:pPr>
      <w:r>
        <w:rPr>
          <w:sz w:val="28"/>
          <w:szCs w:val="28"/>
          <w:lang w:val="uk-UA"/>
        </w:rPr>
        <w:t>2.2.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7DA8D6B" w14:textId="77777777" w:rsidR="00B673C3" w:rsidRDefault="00B673C3" w:rsidP="00B673C3">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36700E60" w14:textId="77777777" w:rsidR="00B673C3" w:rsidRDefault="00B673C3" w:rsidP="00B673C3">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3E43DD0" w14:textId="77777777" w:rsidR="00B673C3" w:rsidRDefault="00B673C3" w:rsidP="00B673C3">
      <w:pPr>
        <w:tabs>
          <w:tab w:val="left" w:pos="0"/>
        </w:tabs>
        <w:ind w:firstLine="680"/>
        <w:jc w:val="both"/>
        <w:rPr>
          <w:sz w:val="28"/>
          <w:szCs w:val="28"/>
          <w:lang w:val="uk-UA"/>
        </w:rPr>
      </w:pPr>
      <w:r>
        <w:rPr>
          <w:sz w:val="28"/>
          <w:szCs w:val="28"/>
          <w:lang w:val="uk-UA"/>
        </w:rPr>
        <w:t xml:space="preserve">2.5.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 </w:t>
      </w:r>
    </w:p>
    <w:p w14:paraId="66240C3B" w14:textId="77777777" w:rsidR="00B673C3" w:rsidRDefault="00B673C3" w:rsidP="00B673C3">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FF63211" w14:textId="77777777" w:rsidR="00B673C3" w:rsidRDefault="00B673C3" w:rsidP="00B673C3">
      <w:pPr>
        <w:tabs>
          <w:tab w:val="left" w:pos="0"/>
        </w:tabs>
        <w:ind w:firstLine="68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72EB689A" w14:textId="77777777" w:rsidR="00B673C3" w:rsidRDefault="00B673C3" w:rsidP="00B673C3">
      <w:pPr>
        <w:tabs>
          <w:tab w:val="left" w:pos="0"/>
        </w:tabs>
        <w:ind w:firstLine="680"/>
        <w:jc w:val="both"/>
        <w:rPr>
          <w:sz w:val="28"/>
          <w:szCs w:val="28"/>
          <w:lang w:val="uk-UA"/>
        </w:rPr>
      </w:pPr>
      <w:r>
        <w:rPr>
          <w:sz w:val="28"/>
          <w:szCs w:val="28"/>
          <w:lang w:val="uk-UA"/>
        </w:rPr>
        <w:t>2.8. Сплатити безпідставно збережені кошти за користування земельною ділянкою відповідно до вимог законодавства України.</w:t>
      </w:r>
    </w:p>
    <w:p w14:paraId="4C18BF26" w14:textId="77777777" w:rsidR="00B673C3" w:rsidRDefault="00B673C3" w:rsidP="00B673C3">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6C6A0186" w14:textId="77777777" w:rsidR="00B673C3" w:rsidRDefault="00B673C3" w:rsidP="00B673C3">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9C96106" w14:textId="77777777" w:rsidR="00B673C3" w:rsidRDefault="00B673C3" w:rsidP="00B673C3">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7D9BFA05" w14:textId="77777777" w:rsidR="00B673C3" w:rsidRDefault="00B673C3" w:rsidP="00B673C3">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3D37FA9" w14:textId="77777777" w:rsidR="00B673C3" w:rsidRDefault="00B673C3" w:rsidP="00B673C3">
      <w:pPr>
        <w:tabs>
          <w:tab w:val="left" w:pos="0"/>
          <w:tab w:val="left" w:pos="1134"/>
        </w:tabs>
        <w:ind w:firstLine="680"/>
        <w:jc w:val="both"/>
        <w:rPr>
          <w:sz w:val="28"/>
          <w:szCs w:val="28"/>
          <w:lang w:val="uk-UA"/>
        </w:rPr>
      </w:pPr>
    </w:p>
    <w:p w14:paraId="43D55B53" w14:textId="77777777" w:rsidR="00B673C3" w:rsidRDefault="00B673C3" w:rsidP="00B673C3">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673C3" w14:paraId="29990ADC" w14:textId="77777777" w:rsidTr="00B673C3">
        <w:tc>
          <w:tcPr>
            <w:tcW w:w="4927" w:type="dxa"/>
            <w:hideMark/>
          </w:tcPr>
          <w:p w14:paraId="6B1D4C54" w14:textId="77777777" w:rsidR="00B673C3" w:rsidRDefault="00B673C3">
            <w:pPr>
              <w:tabs>
                <w:tab w:val="left" w:pos="0"/>
                <w:tab w:val="left" w:pos="1134"/>
              </w:tabs>
              <w:jc w:val="both"/>
              <w:rPr>
                <w:sz w:val="28"/>
                <w:szCs w:val="28"/>
                <w:lang w:val="uk-UA" w:eastAsia="uk-UA"/>
              </w:rPr>
            </w:pPr>
            <w:r>
              <w:rPr>
                <w:sz w:val="28"/>
                <w:szCs w:val="28"/>
                <w:lang w:val="uk-UA" w:eastAsia="uk-UA"/>
              </w:rPr>
              <w:t>Київський міський голова</w:t>
            </w:r>
          </w:p>
        </w:tc>
        <w:tc>
          <w:tcPr>
            <w:tcW w:w="4927" w:type="dxa"/>
            <w:hideMark/>
          </w:tcPr>
          <w:p w14:paraId="5E060FCD" w14:textId="77777777" w:rsidR="00B673C3" w:rsidRDefault="00B673C3">
            <w:pPr>
              <w:tabs>
                <w:tab w:val="left" w:pos="0"/>
                <w:tab w:val="left" w:pos="1134"/>
              </w:tabs>
              <w:jc w:val="right"/>
              <w:rPr>
                <w:sz w:val="28"/>
                <w:szCs w:val="28"/>
                <w:lang w:val="uk-UA" w:eastAsia="uk-UA"/>
              </w:rPr>
            </w:pPr>
            <w:r>
              <w:rPr>
                <w:sz w:val="28"/>
                <w:szCs w:val="28"/>
                <w:lang w:val="en-US" w:eastAsia="uk-UA"/>
              </w:rPr>
              <w:t>Віталій КЛИЧКО</w:t>
            </w:r>
          </w:p>
        </w:tc>
      </w:tr>
    </w:tbl>
    <w:p w14:paraId="6F425629" w14:textId="77777777" w:rsidR="00B673C3" w:rsidRDefault="00B673C3" w:rsidP="00B673C3">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5EF06498" w14:textId="77777777" w:rsidR="00B673C3" w:rsidRDefault="00B673C3" w:rsidP="00B673C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B673C3" w14:paraId="380B4813" w14:textId="77777777" w:rsidTr="00B673C3">
        <w:tc>
          <w:tcPr>
            <w:tcW w:w="5920" w:type="dxa"/>
            <w:hideMark/>
          </w:tcPr>
          <w:p w14:paraId="4750053E" w14:textId="77777777" w:rsidR="00B673C3" w:rsidRDefault="00B673C3">
            <w:pPr>
              <w:jc w:val="both"/>
              <w:rPr>
                <w:color w:val="000000"/>
                <w:sz w:val="28"/>
                <w:szCs w:val="28"/>
                <w:lang w:val="uk-UA" w:eastAsia="uk-UA"/>
              </w:rPr>
            </w:pPr>
            <w:r>
              <w:rPr>
                <w:color w:val="000000"/>
                <w:sz w:val="28"/>
                <w:szCs w:val="28"/>
                <w:lang w:val="uk-UA" w:eastAsia="uk-UA"/>
              </w:rPr>
              <w:t xml:space="preserve">Заступник голови </w:t>
            </w:r>
          </w:p>
          <w:p w14:paraId="63E5F62F" w14:textId="77777777" w:rsidR="00B673C3" w:rsidRDefault="00B673C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822610A" w14:textId="77777777" w:rsidR="00B673C3" w:rsidRDefault="00B673C3">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29F168B1" w14:textId="77777777" w:rsidR="00B673C3" w:rsidRDefault="00B673C3">
            <w:pPr>
              <w:jc w:val="right"/>
              <w:rPr>
                <w:color w:val="000000"/>
                <w:sz w:val="28"/>
                <w:szCs w:val="28"/>
                <w:lang w:val="uk-UA" w:eastAsia="uk-UA"/>
              </w:rPr>
            </w:pPr>
          </w:p>
          <w:p w14:paraId="2D4A20A6" w14:textId="77777777" w:rsidR="00B673C3" w:rsidRDefault="00B673C3">
            <w:pPr>
              <w:jc w:val="right"/>
              <w:rPr>
                <w:color w:val="000000"/>
                <w:sz w:val="28"/>
                <w:szCs w:val="28"/>
                <w:lang w:val="uk-UA" w:eastAsia="uk-UA"/>
              </w:rPr>
            </w:pPr>
          </w:p>
          <w:p w14:paraId="0FD34BB0" w14:textId="77777777" w:rsidR="00B673C3" w:rsidRDefault="00B673C3">
            <w:pPr>
              <w:jc w:val="right"/>
              <w:rPr>
                <w:sz w:val="28"/>
                <w:szCs w:val="28"/>
                <w:lang w:val="uk-UA" w:eastAsia="uk-UA"/>
              </w:rPr>
            </w:pPr>
            <w:r>
              <w:rPr>
                <w:color w:val="000000"/>
                <w:sz w:val="28"/>
                <w:szCs w:val="28"/>
                <w:lang w:val="en-US" w:eastAsia="uk-UA"/>
              </w:rPr>
              <w:t>Петро ОЛЕНИЧ</w:t>
            </w:r>
          </w:p>
        </w:tc>
      </w:tr>
      <w:tr w:rsidR="00B673C3" w14:paraId="526CB2B8" w14:textId="77777777" w:rsidTr="00B673C3">
        <w:tc>
          <w:tcPr>
            <w:tcW w:w="5920" w:type="dxa"/>
          </w:tcPr>
          <w:p w14:paraId="23D8D007" w14:textId="77777777" w:rsidR="00B673C3" w:rsidRDefault="00B673C3">
            <w:pPr>
              <w:jc w:val="both"/>
              <w:rPr>
                <w:color w:val="000000"/>
                <w:sz w:val="28"/>
                <w:szCs w:val="28"/>
                <w:lang w:val="uk-UA" w:eastAsia="uk-UA"/>
              </w:rPr>
            </w:pPr>
          </w:p>
          <w:p w14:paraId="4FB16F30" w14:textId="77777777" w:rsidR="00B673C3" w:rsidRDefault="00B673C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5036BB0" w14:textId="77777777" w:rsidR="00B673C3" w:rsidRDefault="00B673C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F472451" w14:textId="77777777" w:rsidR="00B673C3" w:rsidRDefault="00B673C3">
            <w:pPr>
              <w:jc w:val="both"/>
              <w:rPr>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7749080C" w14:textId="77777777" w:rsidR="00B673C3" w:rsidRDefault="00B673C3">
            <w:pPr>
              <w:jc w:val="right"/>
              <w:rPr>
                <w:rStyle w:val="af0"/>
                <w:b w:val="0"/>
              </w:rPr>
            </w:pPr>
          </w:p>
          <w:p w14:paraId="47C69F48" w14:textId="77777777" w:rsidR="00B673C3" w:rsidRDefault="00B673C3">
            <w:pPr>
              <w:jc w:val="right"/>
              <w:rPr>
                <w:rStyle w:val="af0"/>
                <w:b w:val="0"/>
                <w:sz w:val="28"/>
                <w:szCs w:val="28"/>
                <w:lang w:val="uk-UA" w:eastAsia="uk-UA"/>
              </w:rPr>
            </w:pPr>
          </w:p>
          <w:p w14:paraId="29D96ECA" w14:textId="77777777" w:rsidR="00B673C3" w:rsidRDefault="00B673C3">
            <w:pPr>
              <w:jc w:val="right"/>
              <w:rPr>
                <w:rStyle w:val="af0"/>
                <w:b w:val="0"/>
                <w:sz w:val="28"/>
                <w:szCs w:val="28"/>
                <w:lang w:val="uk-UA" w:eastAsia="uk-UA"/>
              </w:rPr>
            </w:pPr>
          </w:p>
          <w:p w14:paraId="157C08DD" w14:textId="77777777" w:rsidR="00B673C3" w:rsidRDefault="00B673C3">
            <w:pPr>
              <w:jc w:val="right"/>
              <w:rPr>
                <w:b/>
              </w:rPr>
            </w:pPr>
            <w:r>
              <w:rPr>
                <w:rStyle w:val="af0"/>
                <w:b w:val="0"/>
                <w:sz w:val="28"/>
                <w:szCs w:val="28"/>
                <w:lang w:val="uk-UA" w:eastAsia="uk-UA"/>
              </w:rPr>
              <w:t>Валентина ПЕЛИХ</w:t>
            </w:r>
          </w:p>
        </w:tc>
      </w:tr>
      <w:tr w:rsidR="00B673C3" w14:paraId="7BC68231" w14:textId="77777777" w:rsidTr="00B673C3">
        <w:tc>
          <w:tcPr>
            <w:tcW w:w="5920" w:type="dxa"/>
          </w:tcPr>
          <w:p w14:paraId="2F110BAB" w14:textId="77777777" w:rsidR="00B673C3" w:rsidRDefault="00B673C3">
            <w:pPr>
              <w:jc w:val="both"/>
              <w:rPr>
                <w:color w:val="000000"/>
                <w:sz w:val="28"/>
                <w:szCs w:val="28"/>
                <w:lang w:val="uk-UA" w:eastAsia="uk-UA"/>
              </w:rPr>
            </w:pPr>
          </w:p>
          <w:p w14:paraId="3BF97C42" w14:textId="77777777" w:rsidR="00B673C3" w:rsidRDefault="00B673C3">
            <w:pPr>
              <w:spacing w:line="252" w:lineRule="auto"/>
              <w:ind w:left="397" w:hanging="397"/>
              <w:outlineLvl w:val="0"/>
              <w:rPr>
                <w:color w:val="000000"/>
                <w:sz w:val="28"/>
                <w:szCs w:val="28"/>
                <w:lang w:val="uk-UA" w:eastAsia="uk-UA"/>
              </w:rPr>
            </w:pPr>
            <w:r>
              <w:rPr>
                <w:color w:val="000000"/>
                <w:sz w:val="28"/>
                <w:szCs w:val="28"/>
                <w:lang w:val="uk-UA" w:eastAsia="uk-UA"/>
              </w:rPr>
              <w:t xml:space="preserve">В.о. заступника директора Департаменту – </w:t>
            </w:r>
          </w:p>
          <w:p w14:paraId="6D20C159" w14:textId="77777777" w:rsidR="00B673C3" w:rsidRDefault="00B673C3">
            <w:pPr>
              <w:spacing w:line="252" w:lineRule="auto"/>
              <w:ind w:left="397" w:hanging="397"/>
              <w:outlineLvl w:val="0"/>
              <w:rPr>
                <w:color w:val="000000"/>
                <w:sz w:val="28"/>
                <w:szCs w:val="28"/>
                <w:lang w:val="uk-UA" w:eastAsia="uk-UA"/>
              </w:rPr>
            </w:pPr>
            <w:r>
              <w:rPr>
                <w:color w:val="000000"/>
                <w:sz w:val="28"/>
                <w:szCs w:val="28"/>
                <w:lang w:val="uk-UA" w:eastAsia="uk-UA"/>
              </w:rPr>
              <w:t xml:space="preserve">начальника юридичного управління </w:t>
            </w:r>
          </w:p>
          <w:p w14:paraId="1CA65737" w14:textId="77777777" w:rsidR="00B673C3" w:rsidRDefault="00B673C3">
            <w:pPr>
              <w:spacing w:line="252" w:lineRule="auto"/>
              <w:ind w:left="397" w:hanging="397"/>
              <w:outlineLvl w:val="0"/>
              <w:rPr>
                <w:sz w:val="28"/>
                <w:szCs w:val="28"/>
                <w:lang w:val="uk-UA" w:eastAsia="en-US"/>
              </w:rPr>
            </w:pPr>
            <w:r>
              <w:rPr>
                <w:sz w:val="28"/>
                <w:szCs w:val="28"/>
                <w:lang w:val="uk-UA" w:eastAsia="en-US"/>
              </w:rPr>
              <w:t>Департаменту земельних ресурсів</w:t>
            </w:r>
          </w:p>
          <w:p w14:paraId="346C9167" w14:textId="77777777" w:rsidR="00B673C3" w:rsidRDefault="00B673C3">
            <w:pPr>
              <w:spacing w:line="252"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4412EDA4" w14:textId="77777777" w:rsidR="00B673C3" w:rsidRDefault="00B673C3">
            <w:pPr>
              <w:jc w:val="both"/>
              <w:rPr>
                <w:sz w:val="28"/>
                <w:szCs w:val="28"/>
                <w:lang w:val="uk-UA" w:eastAsia="uk-UA"/>
              </w:rPr>
            </w:pPr>
            <w:r>
              <w:rPr>
                <w:sz w:val="28"/>
                <w:szCs w:val="28"/>
                <w:lang w:val="uk-UA" w:eastAsia="en-US"/>
              </w:rPr>
              <w:t>(Київської міської державної адміністрації)</w:t>
            </w:r>
          </w:p>
        </w:tc>
        <w:tc>
          <w:tcPr>
            <w:tcW w:w="3934" w:type="dxa"/>
          </w:tcPr>
          <w:p w14:paraId="25338286" w14:textId="77777777" w:rsidR="00B673C3" w:rsidRPr="00B72739" w:rsidRDefault="00B673C3">
            <w:pPr>
              <w:jc w:val="right"/>
              <w:rPr>
                <w:rStyle w:val="af0"/>
                <w:b w:val="0"/>
                <w:lang w:val="uk-UA"/>
              </w:rPr>
            </w:pPr>
          </w:p>
          <w:p w14:paraId="44230F45" w14:textId="77777777" w:rsidR="00B673C3" w:rsidRDefault="00B673C3">
            <w:pPr>
              <w:jc w:val="right"/>
              <w:rPr>
                <w:rStyle w:val="af0"/>
                <w:b w:val="0"/>
                <w:sz w:val="28"/>
                <w:szCs w:val="28"/>
                <w:lang w:val="uk-UA" w:eastAsia="uk-UA"/>
              </w:rPr>
            </w:pPr>
          </w:p>
          <w:p w14:paraId="100D9393" w14:textId="77777777" w:rsidR="00B673C3" w:rsidRDefault="00B673C3">
            <w:pPr>
              <w:jc w:val="right"/>
              <w:rPr>
                <w:rStyle w:val="af0"/>
                <w:b w:val="0"/>
                <w:sz w:val="28"/>
                <w:szCs w:val="28"/>
                <w:lang w:val="uk-UA" w:eastAsia="uk-UA"/>
              </w:rPr>
            </w:pPr>
          </w:p>
          <w:p w14:paraId="73E32925" w14:textId="77777777" w:rsidR="00B673C3" w:rsidRPr="005D5455" w:rsidRDefault="00B673C3">
            <w:pPr>
              <w:jc w:val="right"/>
              <w:rPr>
                <w:rStyle w:val="af0"/>
                <w:b w:val="0"/>
                <w:sz w:val="32"/>
                <w:szCs w:val="28"/>
                <w:lang w:val="uk-UA" w:eastAsia="uk-UA"/>
              </w:rPr>
            </w:pPr>
          </w:p>
          <w:p w14:paraId="6CAE59DD" w14:textId="77777777" w:rsidR="00B673C3" w:rsidRPr="005D5455" w:rsidRDefault="00B673C3">
            <w:pPr>
              <w:jc w:val="right"/>
              <w:rPr>
                <w:rStyle w:val="af0"/>
                <w:b w:val="0"/>
                <w:sz w:val="32"/>
                <w:szCs w:val="28"/>
                <w:lang w:val="uk-UA" w:eastAsia="uk-UA"/>
              </w:rPr>
            </w:pPr>
          </w:p>
          <w:p w14:paraId="77BA6300" w14:textId="77777777" w:rsidR="00B673C3" w:rsidRDefault="00B673C3">
            <w:pPr>
              <w:rPr>
                <w:rStyle w:val="af0"/>
                <w:b w:val="0"/>
                <w:sz w:val="2"/>
                <w:szCs w:val="2"/>
                <w:lang w:val="uk-UA" w:eastAsia="uk-UA"/>
              </w:rPr>
            </w:pPr>
          </w:p>
          <w:p w14:paraId="4474F09C" w14:textId="77777777" w:rsidR="00B673C3" w:rsidRDefault="00B673C3">
            <w:pPr>
              <w:rPr>
                <w:rStyle w:val="af0"/>
                <w:b w:val="0"/>
                <w:sz w:val="2"/>
                <w:szCs w:val="2"/>
                <w:lang w:val="uk-UA" w:eastAsia="uk-UA"/>
              </w:rPr>
            </w:pPr>
          </w:p>
          <w:p w14:paraId="553F6304" w14:textId="77777777" w:rsidR="00B673C3" w:rsidRDefault="00B673C3">
            <w:pPr>
              <w:jc w:val="right"/>
              <w:rPr>
                <w:b/>
                <w:sz w:val="28"/>
                <w:szCs w:val="28"/>
              </w:rPr>
            </w:pPr>
            <w:r>
              <w:rPr>
                <w:rStyle w:val="af0"/>
                <w:b w:val="0"/>
                <w:sz w:val="28"/>
                <w:szCs w:val="28"/>
                <w:lang w:val="uk-UA" w:eastAsia="uk-UA"/>
              </w:rPr>
              <w:t>Дмитро РАДЗІЄВСЬКИЙ</w:t>
            </w:r>
          </w:p>
        </w:tc>
      </w:tr>
    </w:tbl>
    <w:p w14:paraId="097D87AB" w14:textId="77777777" w:rsidR="00B673C3" w:rsidRDefault="00B673C3" w:rsidP="00B673C3">
      <w:pPr>
        <w:jc w:val="both"/>
        <w:rPr>
          <w:color w:val="000000"/>
          <w:sz w:val="28"/>
          <w:szCs w:val="28"/>
          <w:lang w:val="uk-UA" w:eastAsia="uk-UA"/>
        </w:rPr>
      </w:pPr>
    </w:p>
    <w:p w14:paraId="2FCA53F5" w14:textId="77777777" w:rsidR="00B673C3" w:rsidRDefault="00B673C3" w:rsidP="00B673C3">
      <w:pPr>
        <w:jc w:val="both"/>
        <w:rPr>
          <w:color w:val="000000"/>
          <w:sz w:val="28"/>
          <w:szCs w:val="28"/>
          <w:lang w:val="uk-UA" w:eastAsia="uk-UA"/>
        </w:rPr>
      </w:pPr>
    </w:p>
    <w:p w14:paraId="0003B79F" w14:textId="77777777" w:rsidR="00B673C3" w:rsidRDefault="00B673C3" w:rsidP="00B673C3">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9A80B88" w14:textId="77777777" w:rsidR="00B673C3" w:rsidRDefault="00B673C3" w:rsidP="00B673C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B673C3" w14:paraId="20D94FE2" w14:textId="77777777" w:rsidTr="00B673C3">
        <w:tc>
          <w:tcPr>
            <w:tcW w:w="5070" w:type="dxa"/>
            <w:gridSpan w:val="2"/>
          </w:tcPr>
          <w:p w14:paraId="2ECF1FCC" w14:textId="77777777" w:rsidR="00B673C3" w:rsidRDefault="00B673C3">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B03B009" w14:textId="77777777" w:rsidR="00B673C3" w:rsidRDefault="00B673C3">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14:paraId="37852013" w14:textId="77777777" w:rsidR="00B673C3" w:rsidRDefault="00B673C3">
            <w:pPr>
              <w:tabs>
                <w:tab w:val="left" w:pos="0"/>
                <w:tab w:val="left" w:pos="1134"/>
              </w:tabs>
              <w:jc w:val="both"/>
              <w:rPr>
                <w:sz w:val="28"/>
                <w:szCs w:val="28"/>
                <w:lang w:val="uk-UA" w:eastAsia="uk-UA"/>
              </w:rPr>
            </w:pPr>
            <w:r>
              <w:rPr>
                <w:sz w:val="28"/>
                <w:szCs w:val="28"/>
                <w:lang w:val="uk-UA" w:eastAsia="uk-UA"/>
              </w:rPr>
              <w:t>та земельних відносин</w:t>
            </w:r>
          </w:p>
          <w:p w14:paraId="092C501F" w14:textId="77777777" w:rsidR="00B673C3" w:rsidRDefault="00B673C3">
            <w:pPr>
              <w:tabs>
                <w:tab w:val="left" w:pos="0"/>
                <w:tab w:val="left" w:pos="1134"/>
              </w:tabs>
              <w:jc w:val="both"/>
              <w:rPr>
                <w:sz w:val="28"/>
                <w:szCs w:val="28"/>
                <w:lang w:val="uk-UA" w:eastAsia="uk-UA"/>
              </w:rPr>
            </w:pPr>
          </w:p>
        </w:tc>
        <w:tc>
          <w:tcPr>
            <w:tcW w:w="4784" w:type="dxa"/>
          </w:tcPr>
          <w:p w14:paraId="040A793A" w14:textId="77777777" w:rsidR="00B673C3" w:rsidRDefault="00B673C3">
            <w:pPr>
              <w:jc w:val="both"/>
              <w:rPr>
                <w:color w:val="000000"/>
                <w:sz w:val="28"/>
                <w:szCs w:val="28"/>
                <w:lang w:val="uk-UA" w:eastAsia="uk-UA"/>
              </w:rPr>
            </w:pPr>
          </w:p>
        </w:tc>
      </w:tr>
      <w:tr w:rsidR="00B673C3" w14:paraId="7D50F12D" w14:textId="77777777" w:rsidTr="00B673C3">
        <w:tc>
          <w:tcPr>
            <w:tcW w:w="4927" w:type="dxa"/>
            <w:hideMark/>
          </w:tcPr>
          <w:p w14:paraId="4BDA5237" w14:textId="77777777" w:rsidR="00B673C3" w:rsidRDefault="00B673C3">
            <w:pPr>
              <w:jc w:val="both"/>
              <w:rPr>
                <w:color w:val="000000"/>
                <w:sz w:val="28"/>
                <w:szCs w:val="28"/>
                <w:lang w:val="uk-UA" w:eastAsia="uk-UA"/>
              </w:rPr>
            </w:pPr>
            <w:r>
              <w:rPr>
                <w:color w:val="000000"/>
                <w:sz w:val="28"/>
                <w:szCs w:val="28"/>
                <w:lang w:val="uk-UA" w:eastAsia="uk-UA"/>
              </w:rPr>
              <w:t>Голова</w:t>
            </w:r>
          </w:p>
        </w:tc>
        <w:tc>
          <w:tcPr>
            <w:tcW w:w="4927" w:type="dxa"/>
            <w:gridSpan w:val="2"/>
            <w:hideMark/>
          </w:tcPr>
          <w:p w14:paraId="1190DBE7" w14:textId="77777777" w:rsidR="00B673C3" w:rsidRDefault="00B673C3">
            <w:pPr>
              <w:jc w:val="right"/>
              <w:rPr>
                <w:b/>
                <w:color w:val="000000"/>
                <w:sz w:val="28"/>
                <w:szCs w:val="28"/>
                <w:lang w:val="uk-UA" w:eastAsia="uk-UA"/>
              </w:rPr>
            </w:pPr>
            <w:r>
              <w:rPr>
                <w:rStyle w:val="af0"/>
                <w:b w:val="0"/>
                <w:sz w:val="28"/>
                <w:szCs w:val="28"/>
                <w:lang w:val="uk-UA" w:eastAsia="uk-UA"/>
              </w:rPr>
              <w:t>Михайло ТЕРЕНТЬЄВ</w:t>
            </w:r>
          </w:p>
        </w:tc>
      </w:tr>
      <w:tr w:rsidR="00B673C3" w14:paraId="0A1B72BD" w14:textId="77777777" w:rsidTr="00B673C3">
        <w:tc>
          <w:tcPr>
            <w:tcW w:w="4927" w:type="dxa"/>
          </w:tcPr>
          <w:p w14:paraId="25413765" w14:textId="77777777" w:rsidR="00B673C3" w:rsidRDefault="00B673C3">
            <w:pPr>
              <w:jc w:val="both"/>
              <w:rPr>
                <w:color w:val="000000"/>
                <w:sz w:val="28"/>
                <w:szCs w:val="28"/>
                <w:lang w:val="uk-UA" w:eastAsia="uk-UA"/>
              </w:rPr>
            </w:pPr>
          </w:p>
        </w:tc>
        <w:tc>
          <w:tcPr>
            <w:tcW w:w="4927" w:type="dxa"/>
            <w:gridSpan w:val="2"/>
          </w:tcPr>
          <w:p w14:paraId="51F6F4D5" w14:textId="77777777" w:rsidR="00B673C3" w:rsidRDefault="00B673C3">
            <w:pPr>
              <w:jc w:val="right"/>
              <w:rPr>
                <w:color w:val="000000"/>
                <w:sz w:val="28"/>
                <w:szCs w:val="28"/>
                <w:lang w:val="uk-UA" w:eastAsia="uk-UA"/>
              </w:rPr>
            </w:pPr>
          </w:p>
        </w:tc>
      </w:tr>
      <w:tr w:rsidR="00B673C3" w14:paraId="2465E05A" w14:textId="77777777" w:rsidTr="00B673C3">
        <w:tc>
          <w:tcPr>
            <w:tcW w:w="4927" w:type="dxa"/>
          </w:tcPr>
          <w:p w14:paraId="5A0D6A97" w14:textId="77777777" w:rsidR="00B673C3" w:rsidRDefault="00B673C3">
            <w:pPr>
              <w:jc w:val="both"/>
              <w:rPr>
                <w:color w:val="000000"/>
                <w:sz w:val="28"/>
                <w:szCs w:val="28"/>
                <w:lang w:val="uk-UA" w:eastAsia="uk-UA"/>
              </w:rPr>
            </w:pPr>
          </w:p>
          <w:p w14:paraId="4FBF09F5" w14:textId="77777777" w:rsidR="00B673C3" w:rsidRDefault="00B673C3">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6EEDD371" w14:textId="77777777" w:rsidR="00B673C3" w:rsidRDefault="00B673C3">
            <w:pPr>
              <w:jc w:val="both"/>
              <w:rPr>
                <w:color w:val="000000"/>
                <w:sz w:val="28"/>
                <w:szCs w:val="28"/>
                <w:lang w:val="uk-UA" w:eastAsia="uk-UA"/>
              </w:rPr>
            </w:pPr>
            <w:r>
              <w:rPr>
                <w:color w:val="000000"/>
                <w:sz w:val="28"/>
                <w:szCs w:val="28"/>
                <w:lang w:val="uk-UA" w:eastAsia="uk-UA"/>
              </w:rPr>
              <w:t xml:space="preserve">забезпечення діяльності  </w:t>
            </w:r>
          </w:p>
          <w:p w14:paraId="34D59548" w14:textId="77777777" w:rsidR="00B673C3" w:rsidRDefault="00B673C3">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00CCAF1F" w14:textId="77777777" w:rsidR="00B673C3" w:rsidRDefault="00B673C3">
            <w:pPr>
              <w:jc w:val="right"/>
              <w:rPr>
                <w:rStyle w:val="af0"/>
                <w:b w:val="0"/>
              </w:rPr>
            </w:pPr>
          </w:p>
          <w:p w14:paraId="4766E212" w14:textId="77777777" w:rsidR="00B673C3" w:rsidRDefault="00B673C3">
            <w:pPr>
              <w:jc w:val="right"/>
              <w:rPr>
                <w:rStyle w:val="af0"/>
                <w:b w:val="0"/>
                <w:sz w:val="28"/>
                <w:szCs w:val="28"/>
                <w:lang w:val="uk-UA" w:eastAsia="uk-UA"/>
              </w:rPr>
            </w:pPr>
          </w:p>
          <w:p w14:paraId="50FBB404" w14:textId="77777777" w:rsidR="00B673C3" w:rsidRDefault="00B673C3">
            <w:pPr>
              <w:jc w:val="right"/>
              <w:rPr>
                <w:rStyle w:val="af0"/>
                <w:b w:val="0"/>
                <w:sz w:val="28"/>
                <w:szCs w:val="28"/>
                <w:lang w:val="uk-UA" w:eastAsia="uk-UA"/>
              </w:rPr>
            </w:pPr>
          </w:p>
          <w:p w14:paraId="6335DCD6" w14:textId="77777777" w:rsidR="00B673C3" w:rsidRDefault="00B673C3">
            <w:pPr>
              <w:jc w:val="right"/>
              <w:rPr>
                <w:b/>
                <w:color w:val="000000"/>
              </w:rPr>
            </w:pPr>
            <w:r>
              <w:rPr>
                <w:rStyle w:val="af0"/>
                <w:b w:val="0"/>
                <w:sz w:val="28"/>
                <w:szCs w:val="28"/>
                <w:lang w:val="uk-UA" w:eastAsia="uk-UA"/>
              </w:rPr>
              <w:t>Валентина ПОЛОЖИШНИК</w:t>
            </w:r>
          </w:p>
        </w:tc>
      </w:tr>
    </w:tbl>
    <w:p w14:paraId="735C91AB" w14:textId="77777777" w:rsidR="00B673C3" w:rsidRDefault="00B673C3" w:rsidP="00B673C3">
      <w:pPr>
        <w:jc w:val="both"/>
        <w:rPr>
          <w:color w:val="000000"/>
          <w:sz w:val="28"/>
          <w:szCs w:val="28"/>
          <w:lang w:val="uk-UA" w:eastAsia="uk-UA"/>
        </w:rPr>
      </w:pPr>
    </w:p>
    <w:p w14:paraId="5423CB96" w14:textId="04969009" w:rsidR="00B673C3" w:rsidRDefault="00B72739" w:rsidP="00B72739">
      <w:pPr>
        <w:rPr>
          <w:color w:val="000000"/>
          <w:sz w:val="28"/>
          <w:szCs w:val="28"/>
          <w:lang w:val="en-US" w:eastAsia="uk-UA"/>
        </w:rPr>
      </w:pPr>
      <w:bookmarkStart w:id="0" w:name="_GoBack"/>
      <w:bookmarkEnd w:id="0"/>
      <w:r>
        <w:rPr>
          <w:color w:val="000000"/>
          <w:sz w:val="28"/>
          <w:szCs w:val="28"/>
          <w:lang w:val="en-US" w:eastAsia="uk-UA"/>
        </w:rPr>
        <w:t xml:space="preserve"> </w:t>
      </w:r>
    </w:p>
    <w:p w14:paraId="0381BBD3" w14:textId="4635C4D4" w:rsidR="00E75718" w:rsidRPr="008119F4" w:rsidRDefault="00E75718" w:rsidP="00B673C3">
      <w:pPr>
        <w:ind w:firstLine="720"/>
        <w:jc w:val="both"/>
        <w:rPr>
          <w:color w:val="000000"/>
          <w:sz w:val="28"/>
          <w:szCs w:val="28"/>
          <w:lang w:val="en-US" w:eastAsia="uk-UA"/>
        </w:rPr>
      </w:pP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3335" w14:textId="77777777" w:rsidR="00640404" w:rsidRDefault="00640404">
      <w:r>
        <w:separator/>
      </w:r>
    </w:p>
  </w:endnote>
  <w:endnote w:type="continuationSeparator" w:id="0">
    <w:p w14:paraId="49E197D3" w14:textId="77777777" w:rsidR="00640404" w:rsidRDefault="0064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BB059" w14:textId="77777777" w:rsidR="00640404" w:rsidRDefault="00640404">
      <w:r>
        <w:separator/>
      </w:r>
    </w:p>
  </w:footnote>
  <w:footnote w:type="continuationSeparator" w:id="0">
    <w:p w14:paraId="18D93837" w14:textId="77777777" w:rsidR="00640404" w:rsidRDefault="00640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5455"/>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4040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5EF6"/>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83E70"/>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673C3"/>
    <w:rsid w:val="00B72739"/>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96F7C"/>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2290122">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834</Words>
  <Characters>4755</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5578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55</cp:revision>
  <cp:lastPrinted>2021-11-24T13:25:00Z</cp:lastPrinted>
  <dcterms:created xsi:type="dcterms:W3CDTF">2020-03-29T20:42:00Z</dcterms:created>
  <dcterms:modified xsi:type="dcterms:W3CDTF">2024-10-31T12:59:00Z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