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77777777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кадастрової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472012263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77777777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кадастрової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472012263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965A5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3C609B02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965A55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6938D7">
        <w:rPr>
          <w:b/>
          <w:bCs/>
          <w:color w:val="auto"/>
          <w:sz w:val="24"/>
          <w:szCs w:val="24"/>
          <w:lang w:val="ru-RU"/>
        </w:rPr>
        <w:t>ПЗН-55021</w:t>
      </w:r>
      <w:r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6938D7">
        <w:rPr>
          <w:b/>
          <w:bCs/>
          <w:color w:val="auto"/>
          <w:sz w:val="24"/>
          <w:szCs w:val="24"/>
          <w:lang w:val="ru-RU"/>
        </w:rPr>
        <w:t>08.06.2023</w:t>
      </w:r>
    </w:p>
    <w:p w14:paraId="4B5FE19E" w14:textId="5388D581" w:rsidR="004F0681" w:rsidRPr="00965A55" w:rsidRDefault="00604821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 рішення Київської міської ради:</w:t>
      </w:r>
      <w:r w:rsidR="00C5407A" w:rsidRPr="00965A55">
        <w:rPr>
          <w:noProof/>
          <w:color w:val="auto"/>
          <w:sz w:val="24"/>
          <w:szCs w:val="24"/>
        </w:rPr>
        <w:t xml:space="preserve"> </w:t>
      </w:r>
    </w:p>
    <w:p w14:paraId="3934308F" w14:textId="56AB9369" w:rsidR="00816AD3" w:rsidRPr="00965A55" w:rsidRDefault="006938D7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color w:val="auto"/>
          <w:sz w:val="20"/>
          <w:szCs w:val="20"/>
        </w:rPr>
      </w:pPr>
      <w:r w:rsidRPr="006938D7">
        <w:rPr>
          <w:b/>
          <w:i/>
          <w:iCs/>
          <w:color w:val="auto"/>
          <w:sz w:val="24"/>
          <w:szCs w:val="24"/>
        </w:rPr>
        <w:t xml:space="preserve">Про відмову громадянці Коваленко Олені Миколаївні у наданні дозволу на </w:t>
      </w:r>
      <w:r w:rsidRPr="006938D7">
        <w:rPr>
          <w:b/>
          <w:bCs/>
          <w:i/>
          <w:iCs/>
          <w:color w:val="auto"/>
          <w:sz w:val="24"/>
          <w:szCs w:val="24"/>
        </w:rPr>
        <w:t xml:space="preserve">розроблення </w:t>
      </w:r>
      <w:r w:rsidRPr="006938D7">
        <w:rPr>
          <w:b/>
          <w:i/>
          <w:iCs/>
          <w:color w:val="auto"/>
          <w:sz w:val="24"/>
          <w:szCs w:val="24"/>
        </w:rPr>
        <w:t>проєкту землеустрою щодо відведення земельної ділянки у власність для колективного садівництва на                  вул. Гаражній, 18</w:t>
      </w:r>
      <w:r w:rsidR="00A26F47">
        <w:rPr>
          <w:b/>
          <w:i/>
          <w:iCs/>
          <w:color w:val="auto"/>
          <w:sz w:val="24"/>
          <w:szCs w:val="24"/>
        </w:rPr>
        <w:t>,</w:t>
      </w:r>
      <w:r w:rsidRPr="006938D7">
        <w:rPr>
          <w:b/>
          <w:i/>
          <w:iCs/>
          <w:color w:val="auto"/>
          <w:sz w:val="24"/>
          <w:szCs w:val="24"/>
        </w:rPr>
        <w:t xml:space="preserve"> ГО СТ «Приозерне» у Дніпровському районі міста Києва</w:t>
      </w:r>
    </w:p>
    <w:p w14:paraId="519A1DB8" w14:textId="77777777" w:rsidR="006938D7" w:rsidRDefault="006938D7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</w:p>
    <w:p w14:paraId="2237A775" w14:textId="5C80BB31" w:rsidR="004F0681" w:rsidRPr="00965A55" w:rsidRDefault="00604821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Фізична особа:</w:t>
      </w:r>
    </w:p>
    <w:p w14:paraId="5322E61F" w14:textId="7CE30947" w:rsidR="008E62AB" w:rsidRPr="00965A55" w:rsidRDefault="008E62AB" w:rsidP="002438BA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965A55" w:rsidRDefault="008E62AB" w:rsidP="006E644A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Коваленко Олена Миколаївна</w:t>
            </w:r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1249DC73" w:rsidR="008E62AB" w:rsidRPr="00965A55" w:rsidRDefault="008E62AB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>Клопотання:</w:t>
            </w:r>
          </w:p>
        </w:tc>
        <w:tc>
          <w:tcPr>
            <w:tcW w:w="6663" w:type="dxa"/>
          </w:tcPr>
          <w:p w14:paraId="60A4FF46" w14:textId="6611D170" w:rsidR="008E62AB" w:rsidRPr="00965A55" w:rsidRDefault="008E62AB" w:rsidP="006E644A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05.06.2023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номер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472012263</w:t>
            </w:r>
          </w:p>
        </w:tc>
      </w:tr>
    </w:tbl>
    <w:p w14:paraId="240C3A2D" w14:textId="77777777" w:rsidR="002438BA" w:rsidRPr="00965A55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1F5470A8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2. Відомості про земельну ділянку (№ </w:t>
      </w:r>
      <w:r w:rsidR="00765699" w:rsidRPr="00965A55">
        <w:rPr>
          <w:color w:val="auto"/>
          <w:sz w:val="24"/>
          <w:szCs w:val="24"/>
        </w:rPr>
        <w:t>66:637:0103</w:t>
      </w:r>
      <w:r w:rsidRPr="00965A55">
        <w:rPr>
          <w:color w:val="auto"/>
          <w:sz w:val="24"/>
          <w:szCs w:val="24"/>
        </w:rPr>
        <w:t>)</w:t>
      </w:r>
      <w:r w:rsidR="00FE1D2C">
        <w:rPr>
          <w:color w:val="auto"/>
          <w:sz w:val="24"/>
          <w:szCs w:val="24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965A5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Місце розташування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(адреса):</w:t>
            </w:r>
          </w:p>
        </w:tc>
        <w:tc>
          <w:tcPr>
            <w:tcW w:w="6368" w:type="dxa"/>
          </w:tcPr>
          <w:p w14:paraId="1B569192" w14:textId="73739961" w:rsidR="00637B70" w:rsidRPr="000B0F13" w:rsidRDefault="00637B70" w:rsidP="000B0F13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B0F13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938D7">
              <w:rPr>
                <w:b w:val="0"/>
                <w:i/>
                <w:color w:val="auto"/>
                <w:sz w:val="24"/>
                <w:szCs w:val="24"/>
              </w:rPr>
              <w:t>Київ, р-н Дніпровський, ГО СТ «Приозерне»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 xml:space="preserve">, </w:t>
            </w:r>
            <w:r w:rsidR="006938D7">
              <w:rPr>
                <w:b w:val="0"/>
                <w:i/>
                <w:color w:val="auto"/>
                <w:sz w:val="24"/>
                <w:szCs w:val="24"/>
              </w:rPr>
              <w:t xml:space="preserve">                         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>вул. Гаражна, 18</w:t>
            </w:r>
          </w:p>
        </w:tc>
      </w:tr>
      <w:tr w:rsidR="00965A55" w:rsidRPr="00965A5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745832F2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Площа:</w:t>
            </w:r>
          </w:p>
        </w:tc>
        <w:tc>
          <w:tcPr>
            <w:tcW w:w="6368" w:type="dxa"/>
          </w:tcPr>
          <w:p w14:paraId="5E0C294E" w14:textId="3D1AC56A" w:rsidR="00637B70" w:rsidRPr="000B0F13" w:rsidRDefault="00082014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Fonts w:ascii="Times New Roman" w:hAnsi="Times New Roman" w:cs="Times New Roman"/>
                <w:bCs/>
                <w:i/>
                <w:color w:val="auto"/>
              </w:rPr>
              <w:t>0,06</w:t>
            </w:r>
            <w:r w:rsidR="007473C1" w:rsidRPr="000B0F1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965A55" w:rsidRPr="00965A5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637B70" w:rsidRPr="00965A55" w:rsidRDefault="00C637AA" w:rsidP="000B0F13">
            <w:pPr>
              <w:ind w:hanging="14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93F29" w:rsidRPr="00965A55">
              <w:rPr>
                <w:rFonts w:ascii="Times New Roman" w:hAnsi="Times New Roman" w:cs="Times New Roman"/>
                <w:i/>
                <w:color w:val="auto"/>
              </w:rPr>
              <w:t>Вид та термін права</w:t>
            </w:r>
            <w:r w:rsidR="00637B70" w:rsidRPr="00965A5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6368" w:type="dxa"/>
          </w:tcPr>
          <w:p w14:paraId="247BFA12" w14:textId="01679A1B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власність</w:t>
            </w:r>
          </w:p>
        </w:tc>
      </w:tr>
      <w:tr w:rsidR="00637B70" w:rsidRPr="00965A5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1015C833" w:rsidR="00637B70" w:rsidRPr="00965A55" w:rsidRDefault="00C637AA" w:rsidP="000B0F13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Вид використання:</w:t>
            </w:r>
          </w:p>
        </w:tc>
        <w:tc>
          <w:tcPr>
            <w:tcW w:w="6368" w:type="dxa"/>
          </w:tcPr>
          <w:p w14:paraId="13B32C65" w14:textId="5527E8BF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для колективного садівництва</w:t>
            </w:r>
          </w:p>
        </w:tc>
      </w:tr>
    </w:tbl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4474C6D" w14:textId="77777777" w:rsidR="00F57C06" w:rsidRPr="00F57C06" w:rsidRDefault="00F57C06" w:rsidP="00F57C06">
      <w:pPr>
        <w:pStyle w:val="1"/>
        <w:shd w:val="clear" w:color="auto" w:fill="auto"/>
        <w:tabs>
          <w:tab w:val="left" w:pos="671"/>
        </w:tabs>
        <w:spacing w:after="0"/>
        <w:ind w:left="624" w:firstLine="0"/>
        <w:rPr>
          <w:color w:val="auto"/>
          <w:sz w:val="24"/>
          <w:szCs w:val="24"/>
        </w:rPr>
      </w:pPr>
    </w:p>
    <w:p w14:paraId="343B51EA" w14:textId="47145A3C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2703A7CC" w14:textId="31424707" w:rsidR="004F176B" w:rsidRDefault="001F0CE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На клопотання зацікавленої особи відповідно до статей 9, 118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5D6F24" w:rsidRPr="00965A55">
        <w:rPr>
          <w:color w:val="auto"/>
          <w:sz w:val="24"/>
          <w:szCs w:val="24"/>
        </w:rPr>
        <w:t>проєкт</w:t>
      </w:r>
      <w:r w:rsidR="006938D7">
        <w:rPr>
          <w:color w:val="auto"/>
          <w:sz w:val="24"/>
          <w:szCs w:val="24"/>
        </w:rPr>
        <w:t xml:space="preserve"> рішення Київської міської ради «</w:t>
      </w:r>
      <w:r w:rsidR="006938D7" w:rsidRPr="006938D7">
        <w:rPr>
          <w:color w:val="auto"/>
          <w:sz w:val="24"/>
          <w:szCs w:val="24"/>
        </w:rPr>
        <w:t xml:space="preserve">Про відмову громадянці Коваленко Олені Миколаївні у наданні дозволу на </w:t>
      </w:r>
      <w:r w:rsidR="006938D7" w:rsidRPr="006938D7">
        <w:rPr>
          <w:bCs/>
          <w:color w:val="auto"/>
          <w:sz w:val="24"/>
          <w:szCs w:val="24"/>
        </w:rPr>
        <w:t xml:space="preserve">розроблення </w:t>
      </w:r>
      <w:r w:rsidR="006938D7" w:rsidRPr="006938D7">
        <w:rPr>
          <w:color w:val="auto"/>
          <w:sz w:val="24"/>
          <w:szCs w:val="24"/>
        </w:rPr>
        <w:t>проєкту землеустрою щодо відведення земельної ділянки у власність для колективного садівництва на вул. Гаражній, 18</w:t>
      </w:r>
      <w:r w:rsidR="00A26F47">
        <w:rPr>
          <w:color w:val="auto"/>
          <w:sz w:val="24"/>
          <w:szCs w:val="24"/>
        </w:rPr>
        <w:t>,</w:t>
      </w:r>
      <w:r w:rsidR="006938D7" w:rsidRPr="006938D7">
        <w:rPr>
          <w:color w:val="auto"/>
          <w:sz w:val="24"/>
          <w:szCs w:val="24"/>
        </w:rPr>
        <w:t xml:space="preserve"> ГО СТ «Приозерне» у Дніпровському районі міста Києва».</w:t>
      </w:r>
      <w:r w:rsidR="006938D7">
        <w:rPr>
          <w:b/>
          <w:color w:val="auto"/>
          <w:sz w:val="24"/>
          <w:szCs w:val="24"/>
        </w:rPr>
        <w:t xml:space="preserve"> </w:t>
      </w:r>
    </w:p>
    <w:p w14:paraId="70935AF7" w14:textId="77777777" w:rsidR="00F57C06" w:rsidRPr="00965A55" w:rsidRDefault="00F57C0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52862A77" w14:textId="77777777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4C67B746" w14:textId="540DC652" w:rsidR="00592B62" w:rsidRPr="00965A55" w:rsidRDefault="006938D7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592B62" w:rsidRPr="00965A55">
        <w:rPr>
          <w:color w:val="auto"/>
          <w:sz w:val="24"/>
          <w:szCs w:val="24"/>
        </w:rPr>
        <w:t>Метою прийняття рішення є забезпечення дотримання вимог Земельного кодексу України.</w:t>
      </w:r>
    </w:p>
    <w:p w14:paraId="60659A22" w14:textId="77777777" w:rsidR="00024B79" w:rsidRPr="00965A55" w:rsidRDefault="00024B79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2FED03B5" w14:textId="77777777" w:rsidR="004F0681" w:rsidRPr="00965A55" w:rsidRDefault="00604821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965A55" w:rsidRPr="00965A55" w14:paraId="4E4DE4D9" w14:textId="77777777" w:rsidTr="00B31981">
        <w:trPr>
          <w:cantSplit/>
        </w:trPr>
        <w:tc>
          <w:tcPr>
            <w:tcW w:w="3227" w:type="dxa"/>
          </w:tcPr>
          <w:p w14:paraId="46C0F379" w14:textId="77777777" w:rsidR="00C637AA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 xml:space="preserve">Наявність будівель і споруд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532192C7" w14:textId="73494198" w:rsidR="00592B62" w:rsidRPr="000B0F13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 ділянці:</w:t>
            </w:r>
          </w:p>
        </w:tc>
        <w:tc>
          <w:tcPr>
            <w:tcW w:w="6379" w:type="dxa"/>
          </w:tcPr>
          <w:p w14:paraId="4A08CA83" w14:textId="1C58C224" w:rsidR="00592B62" w:rsidRPr="00965A55" w:rsidRDefault="006938D7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6938D7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забудована садо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вим будинком загальною площею 112</w:t>
            </w:r>
            <w:r w:rsidRPr="006938D7">
              <w:rPr>
                <w:rFonts w:ascii="Times New Roman" w:eastAsia="Times New Roman" w:hAnsi="Times New Roman" w:cs="Times New Roman"/>
                <w:i/>
                <w:color w:val="auto"/>
              </w:rPr>
              <w:t>,6 кв.м, який належить на праві приватної власнос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ті Коваленко Олени Миколаївни</w:t>
            </w:r>
            <w:r w:rsidRPr="006938D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(інформаційна довідка з Державного реєстру речових прав на нерухоме майно про реєстрацію права власності від </w:t>
            </w:r>
            <w:r w:rsidR="0046292B" w:rsidRPr="0046292B">
              <w:rPr>
                <w:rFonts w:ascii="Times New Roman" w:eastAsia="Times New Roman" w:hAnsi="Times New Roman" w:cs="Times New Roman"/>
                <w:i/>
                <w:color w:val="auto"/>
              </w:rPr>
              <w:t>09.06</w:t>
            </w:r>
            <w:r w:rsidRPr="0046292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.2023 </w:t>
            </w:r>
            <w:r w:rsidR="0046292B" w:rsidRPr="0046292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№ 335162292</w:t>
            </w:r>
            <w:r w:rsidRPr="006938D7">
              <w:rPr>
                <w:rFonts w:ascii="Times New Roman" w:eastAsia="Times New Roman" w:hAnsi="Times New Roman" w:cs="Times New Roman"/>
                <w:i/>
                <w:color w:val="auto"/>
              </w:rPr>
              <w:t>), реєстраційний но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мер об'єкта нерухомого майна № 2728825980000</w:t>
            </w:r>
            <w:r w:rsidRPr="006938D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запис про право власності                             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від 28.04.2021 № 50135266</w:t>
            </w:r>
            <w:r w:rsidRPr="006938D7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</w:tc>
      </w:tr>
      <w:tr w:rsidR="00965A55" w:rsidRPr="00965A55" w14:paraId="785E9B93" w14:textId="77777777" w:rsidTr="00B31981">
        <w:trPr>
          <w:cantSplit/>
        </w:trPr>
        <w:tc>
          <w:tcPr>
            <w:tcW w:w="3227" w:type="dxa"/>
          </w:tcPr>
          <w:p w14:paraId="1D5129D5" w14:textId="5C665FD9" w:rsidR="00592B62" w:rsidRPr="000B0F13" w:rsidRDefault="00C637AA" w:rsidP="000B0F13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379" w:type="dxa"/>
          </w:tcPr>
          <w:p w14:paraId="4DBE916B" w14:textId="3ADA9031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26F0A109" w14:textId="33465AED" w:rsidR="00592B62" w:rsidRPr="00965A55" w:rsidRDefault="00592B62" w:rsidP="00C432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965A55" w:rsidRPr="00965A55" w14:paraId="1902B497" w14:textId="77777777" w:rsidTr="00B31981">
        <w:trPr>
          <w:cantSplit/>
        </w:trPr>
        <w:tc>
          <w:tcPr>
            <w:tcW w:w="3227" w:type="dxa"/>
          </w:tcPr>
          <w:p w14:paraId="18190DC5" w14:textId="77777777" w:rsidR="00C637AA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0835747" w14:textId="1431FA70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4900B1" w:rsidRPr="000B0F1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</w:tcPr>
          <w:p w14:paraId="29B828D1" w14:textId="4AB0655B" w:rsidR="00592B62" w:rsidRPr="00965A55" w:rsidRDefault="0083624B" w:rsidP="000B0F13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3624B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Генерального плану міста Києва, затвердженого рішенням Київської міської ради                                від 28.03.2002 № 370/1804, земельна ділянка за функціональним призначенням належить до території громадських будівель і споруд (витяг з містобудівного кадастру, наданий листом Департаменту містобудування та архітектури виконавчого органу Київської міської ради (Київської міської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державної адміністрації) від 05.06.2023  № 055-4060</w:t>
            </w:r>
            <w:r w:rsidRPr="0083624B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</w:tc>
      </w:tr>
      <w:tr w:rsidR="00965A55" w:rsidRPr="00965A55" w14:paraId="6E7F50A8" w14:textId="77777777" w:rsidTr="00B31981">
        <w:trPr>
          <w:cantSplit/>
        </w:trPr>
        <w:tc>
          <w:tcPr>
            <w:tcW w:w="3227" w:type="dxa"/>
          </w:tcPr>
          <w:p w14:paraId="17D6D675" w14:textId="6ABB9001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379" w:type="dxa"/>
          </w:tcPr>
          <w:p w14:paraId="27EDF290" w14:textId="6DDA78DF" w:rsidR="00592B62" w:rsidRPr="00965A55" w:rsidRDefault="006346C9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592B62" w:rsidRPr="00965A55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</w:t>
            </w:r>
            <w:r w:rsidR="00F57C06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2DE3D7D4" w14:textId="77777777" w:rsidTr="00B31981">
        <w:trPr>
          <w:cantSplit/>
        </w:trPr>
        <w:tc>
          <w:tcPr>
            <w:tcW w:w="3227" w:type="dxa"/>
          </w:tcPr>
          <w:p w14:paraId="25462EC6" w14:textId="5C61532F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379" w:type="dxa"/>
          </w:tcPr>
          <w:p w14:paraId="456BDDB4" w14:textId="391F1B4E" w:rsidR="009E3977" w:rsidRDefault="00A70EC2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не входить до зеленої </w:t>
            </w:r>
            <w:r w:rsidR="006346C9" w:rsidRPr="00965A55">
              <w:rPr>
                <w:rFonts w:ascii="Times New Roman" w:hAnsi="Times New Roman" w:cs="Times New Roman"/>
                <w:i/>
                <w:color w:val="auto"/>
              </w:rPr>
              <w:t>зони.</w:t>
            </w:r>
          </w:p>
          <w:p w14:paraId="107D3195" w14:textId="23C1421D" w:rsidR="009E3977" w:rsidRPr="00965A55" w:rsidRDefault="009E3977" w:rsidP="000B0F13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592B62" w:rsidRPr="00965A55" w14:paraId="474BF359" w14:textId="77777777" w:rsidTr="00B31981">
        <w:trPr>
          <w:cantSplit/>
        </w:trPr>
        <w:tc>
          <w:tcPr>
            <w:tcW w:w="3227" w:type="dxa"/>
          </w:tcPr>
          <w:p w14:paraId="18DBAA6C" w14:textId="389062B6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379" w:type="dxa"/>
          </w:tcPr>
          <w:p w14:paraId="3AF0FDE5" w14:textId="77777777" w:rsidR="00A26F47" w:rsidRPr="00A26F47" w:rsidRDefault="00A26F47" w:rsidP="00A26F4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A26F4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проєкту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  статей 9, 122 Земельного кодексу України такі питання вирішуються виключно на пленарних засіданнях сільської, селищної, міської ради. </w:t>
            </w:r>
          </w:p>
          <w:p w14:paraId="4A48FD2D" w14:textId="77777777" w:rsidR="00A26F47" w:rsidRPr="00A26F47" w:rsidRDefault="00A26F47" w:rsidP="00A26F4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</w:pPr>
            <w:r w:rsidRPr="00A26F4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           від 17.04.2018 у справі № 826/8107/16, від 16.09.2021 у справі № 826/8847/16. </w:t>
            </w:r>
          </w:p>
          <w:p w14:paraId="3E25B2DF" w14:textId="6D259005" w:rsidR="002500BB" w:rsidRPr="00965A55" w:rsidRDefault="00A26F47" w:rsidP="00A26F47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A26F4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575F69D" w14:textId="77777777" w:rsidR="00765699" w:rsidRPr="00965A55" w:rsidRDefault="00765699" w:rsidP="00765699">
      <w:pPr>
        <w:rPr>
          <w:rFonts w:ascii="Times New Roman" w:hAnsi="Times New Roman" w:cs="Times New Roman"/>
          <w:i/>
          <w:color w:val="auto"/>
        </w:rPr>
      </w:pPr>
    </w:p>
    <w:p w14:paraId="17F86804" w14:textId="77777777" w:rsidR="00114807" w:rsidRPr="00965A55" w:rsidRDefault="00114807" w:rsidP="0011480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2FBB19E0" w14:textId="73332E7C" w:rsidR="00114807" w:rsidRPr="00A26F47" w:rsidRDefault="00D54F03" w:rsidP="00A26F47">
      <w:pPr>
        <w:pStyle w:val="1"/>
        <w:shd w:val="clear" w:color="auto" w:fill="auto"/>
        <w:spacing w:after="0"/>
        <w:ind w:firstLine="709"/>
        <w:jc w:val="both"/>
        <w:rPr>
          <w:color w:val="auto"/>
          <w:sz w:val="24"/>
          <w:szCs w:val="24"/>
        </w:rPr>
      </w:pPr>
      <w:r w:rsidRPr="00A26F47">
        <w:rPr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</w:t>
      </w:r>
      <w:r w:rsidR="00216505" w:rsidRPr="00A26F47">
        <w:rPr>
          <w:color w:val="auto"/>
          <w:sz w:val="24"/>
          <w:szCs w:val="24"/>
        </w:rPr>
        <w:t>т</w:t>
      </w:r>
      <w:r w:rsidRPr="00A26F47">
        <w:rPr>
          <w:color w:val="auto"/>
          <w:sz w:val="24"/>
          <w:szCs w:val="24"/>
        </w:rPr>
        <w:t>ями 9, 118 Земельного кодексу України</w:t>
      </w:r>
      <w:r w:rsidR="00114807" w:rsidRPr="00A26F47">
        <w:rPr>
          <w:color w:val="auto"/>
          <w:sz w:val="24"/>
          <w:szCs w:val="24"/>
        </w:rPr>
        <w:t>.</w:t>
      </w:r>
    </w:p>
    <w:p w14:paraId="6FE806E9" w14:textId="6A9C320A" w:rsidR="00CA1DB1" w:rsidRPr="00A26F47" w:rsidRDefault="001D2F82" w:rsidP="00A26F47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Проє</w:t>
      </w:r>
      <w:r w:rsidR="0083624B" w:rsidRPr="00A26F47">
        <w:rPr>
          <w:sz w:val="24"/>
          <w:szCs w:val="24"/>
        </w:rPr>
        <w:t xml:space="preserve">кт рішення не </w:t>
      </w:r>
      <w:r w:rsidR="00CA1DB1" w:rsidRPr="00A26F47">
        <w:rPr>
          <w:sz w:val="24"/>
          <w:szCs w:val="24"/>
        </w:rPr>
        <w:t>містить інформацію з обмеженим доступом у розумінні статті 6 Закону України «Про доступ до публічної інформації».</w:t>
      </w:r>
    </w:p>
    <w:p w14:paraId="18E7103B" w14:textId="77777777" w:rsidR="00A26F47" w:rsidRPr="00A26F47" w:rsidRDefault="00A26F47" w:rsidP="00A26F47">
      <w:pPr>
        <w:pStyle w:val="1"/>
        <w:tabs>
          <w:tab w:val="left" w:pos="709"/>
          <w:tab w:val="left" w:pos="851"/>
        </w:tabs>
        <w:spacing w:after="0"/>
        <w:ind w:firstLine="709"/>
        <w:rPr>
          <w:sz w:val="24"/>
          <w:szCs w:val="24"/>
        </w:rPr>
      </w:pPr>
      <w:r w:rsidRPr="00A26F47">
        <w:rPr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FE4FE87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F0541A2" w14:textId="77777777" w:rsidR="00114807" w:rsidRPr="00965A55" w:rsidRDefault="00114807" w:rsidP="00114807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430E5D2A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1918FDAF" w14:textId="0C6C5CB5" w:rsidR="00114807" w:rsidRPr="00965A55" w:rsidRDefault="00C9554E" w:rsidP="00C9554E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Рішення не тягне за собою</w:t>
      </w:r>
      <w:r w:rsidR="00831BB1" w:rsidRPr="00965A55">
        <w:rPr>
          <w:color w:val="auto"/>
          <w:sz w:val="24"/>
          <w:szCs w:val="24"/>
        </w:rPr>
        <w:t xml:space="preserve"> жодних соціально-економічних та</w:t>
      </w:r>
      <w:r w:rsidRPr="00965A55">
        <w:rPr>
          <w:color w:val="auto"/>
          <w:sz w:val="24"/>
          <w:szCs w:val="24"/>
        </w:rPr>
        <w:t xml:space="preserve"> інших наслідків.</w:t>
      </w:r>
    </w:p>
    <w:p w14:paraId="132C2EAD" w14:textId="6BA8B2C7" w:rsidR="000B0DF2" w:rsidRPr="003B5FC9" w:rsidRDefault="00114807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  <w:r w:rsidRPr="00965A55">
        <w:rPr>
          <w:color w:val="auto"/>
          <w:sz w:val="20"/>
          <w:szCs w:val="20"/>
        </w:rPr>
        <w:t xml:space="preserve">Доповідач: </w:t>
      </w:r>
      <w:r w:rsidR="00796AF9">
        <w:rPr>
          <w:color w:val="auto"/>
          <w:sz w:val="20"/>
          <w:szCs w:val="20"/>
        </w:rPr>
        <w:t>д</w:t>
      </w:r>
      <w:r w:rsidRPr="00965A55">
        <w:rPr>
          <w:color w:val="auto"/>
          <w:sz w:val="20"/>
          <w:szCs w:val="20"/>
        </w:rPr>
        <w:t xml:space="preserve">иректор Департаменту земельних ресурсів </w:t>
      </w:r>
      <w:r w:rsidR="00A66ED7" w:rsidRPr="006938D7">
        <w:rPr>
          <w:bCs/>
          <w:color w:val="auto"/>
          <w:sz w:val="20"/>
          <w:szCs w:val="20"/>
          <w:lang w:val="ru-RU"/>
        </w:rPr>
        <w:t>Валентина ПЕЛИХ</w:t>
      </w:r>
    </w:p>
    <w:p w14:paraId="41DF6CC3" w14:textId="77777777" w:rsidR="000B0F13" w:rsidRDefault="000B0F13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</w:p>
    <w:p w14:paraId="035DF1F5" w14:textId="72D68AC2" w:rsidR="000B0DF2" w:rsidRDefault="000B0DF2" w:rsidP="000B0DF2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60B82" w14:paraId="64B4895A" w14:textId="77777777" w:rsidTr="00760B82">
        <w:trPr>
          <w:trHeight w:val="663"/>
        </w:trPr>
        <w:tc>
          <w:tcPr>
            <w:tcW w:w="4814" w:type="dxa"/>
            <w:hideMark/>
          </w:tcPr>
          <w:p w14:paraId="03D11C62" w14:textId="5A17F946" w:rsidR="00760B82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Директор</w:t>
            </w:r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Департаменту земельних ресурсів</w:t>
            </w:r>
          </w:p>
        </w:tc>
        <w:tc>
          <w:tcPr>
            <w:tcW w:w="4815" w:type="dxa"/>
          </w:tcPr>
          <w:p w14:paraId="4825943B" w14:textId="6F8F6A26" w:rsidR="00760B82" w:rsidRPr="0031343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31343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57A58494" w14:textId="2F239002" w:rsidR="00114807" w:rsidRDefault="00114807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p w14:paraId="0258694F" w14:textId="77777777" w:rsidR="003B5FC9" w:rsidRPr="000B0DF2" w:rsidRDefault="003B5FC9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sectPr w:rsidR="003B5FC9" w:rsidRPr="000B0DF2" w:rsidSect="000B0F13">
      <w:headerReference w:type="default" r:id="rId10"/>
      <w:footerReference w:type="default" r:id="rId11"/>
      <w:pgSz w:w="11907" w:h="16839" w:code="9"/>
      <w:pgMar w:top="1134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686DC" w14:textId="77777777" w:rsidR="00AE208D" w:rsidRDefault="00AE208D">
      <w:r>
        <w:separator/>
      </w:r>
    </w:p>
  </w:endnote>
  <w:endnote w:type="continuationSeparator" w:id="0">
    <w:p w14:paraId="49B1F173" w14:textId="77777777" w:rsidR="00AE208D" w:rsidRDefault="00AE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85397" w14:textId="77777777" w:rsidR="00AE208D" w:rsidRDefault="00AE208D"/>
  </w:footnote>
  <w:footnote w:type="continuationSeparator" w:id="0">
    <w:p w14:paraId="2DB507EC" w14:textId="77777777" w:rsidR="00AE208D" w:rsidRDefault="00AE208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7873E" w14:textId="77777777" w:rsidR="0083624B" w:rsidRDefault="0021257C" w:rsidP="0021257C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</w:t>
    </w:r>
  </w:p>
  <w:p w14:paraId="2CBD23C3" w14:textId="35D6595A" w:rsidR="00862990" w:rsidRPr="00C77937" w:rsidRDefault="0083624B" w:rsidP="0083624B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</w:t>
    </w:r>
    <w:r w:rsidR="0021257C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C77937" w:rsidRPr="006938D7">
      <w:rPr>
        <w:sz w:val="12"/>
        <w:szCs w:val="12"/>
        <w:lang w:val="ru-RU"/>
      </w:rPr>
      <w:t>ПЗН-55021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08.06.2023</w:t>
    </w:r>
    <w:r w:rsidR="00862990">
      <w:rPr>
        <w:sz w:val="12"/>
        <w:szCs w:val="12"/>
      </w:rPr>
      <w:t xml:space="preserve"> до клопотання 472012263</w:t>
    </w:r>
    <w:r>
      <w:rPr>
        <w:sz w:val="12"/>
        <w:szCs w:val="12"/>
      </w:rPr>
      <w:t xml:space="preserve">                                        </w:t>
    </w:r>
    <w:r w:rsidR="00862990" w:rsidRPr="00C77937">
      <w:rPr>
        <w:sz w:val="12"/>
        <w:szCs w:val="12"/>
      </w:rPr>
      <w:t>Сторінка</w:t>
    </w:r>
    <w:r w:rsidR="008F2FF1">
      <w:t xml:space="preserve"> </w:t>
    </w:r>
    <w:sdt>
      <w:sdt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C77937">
          <w:rPr>
            <w:sz w:val="12"/>
            <w:szCs w:val="12"/>
          </w:rPr>
          <w:fldChar w:fldCharType="begin"/>
        </w:r>
        <w:r w:rsidR="00862990" w:rsidRPr="00C77937">
          <w:rPr>
            <w:sz w:val="12"/>
            <w:szCs w:val="12"/>
          </w:rPr>
          <w:instrText>PAGE   \* MERGEFORMAT</w:instrText>
        </w:r>
        <w:r w:rsidR="00862990" w:rsidRPr="00C77937">
          <w:rPr>
            <w:sz w:val="12"/>
            <w:szCs w:val="12"/>
          </w:rPr>
          <w:fldChar w:fldCharType="separate"/>
        </w:r>
        <w:r w:rsidR="00A27DB3" w:rsidRPr="00A27DB3">
          <w:rPr>
            <w:noProof/>
            <w:sz w:val="12"/>
            <w:szCs w:val="12"/>
            <w:lang w:val="ru-RU"/>
          </w:rPr>
          <w:t>2</w:t>
        </w:r>
        <w:r w:rsidR="00862990" w:rsidRPr="00C77937">
          <w:rPr>
            <w:sz w:val="12"/>
            <w:szCs w:val="12"/>
          </w:rPr>
          <w:fldChar w:fldCharType="end"/>
        </w:r>
      </w:sdtContent>
    </w:sdt>
  </w:p>
  <w:p w14:paraId="6F11CD46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14BA"/>
    <w:rsid w:val="00024B79"/>
    <w:rsid w:val="0002753D"/>
    <w:rsid w:val="00031F5C"/>
    <w:rsid w:val="00032702"/>
    <w:rsid w:val="0004012D"/>
    <w:rsid w:val="0004214F"/>
    <w:rsid w:val="000509FF"/>
    <w:rsid w:val="00082014"/>
    <w:rsid w:val="00085E58"/>
    <w:rsid w:val="0009677A"/>
    <w:rsid w:val="0009722A"/>
    <w:rsid w:val="000A3FAA"/>
    <w:rsid w:val="000B0DF2"/>
    <w:rsid w:val="000B0F13"/>
    <w:rsid w:val="00114807"/>
    <w:rsid w:val="00115269"/>
    <w:rsid w:val="00117504"/>
    <w:rsid w:val="00130485"/>
    <w:rsid w:val="00171641"/>
    <w:rsid w:val="00181F6D"/>
    <w:rsid w:val="00182246"/>
    <w:rsid w:val="001932B6"/>
    <w:rsid w:val="00193F29"/>
    <w:rsid w:val="001B0DB6"/>
    <w:rsid w:val="001C04C8"/>
    <w:rsid w:val="001D047A"/>
    <w:rsid w:val="001D2CA2"/>
    <w:rsid w:val="001D2F82"/>
    <w:rsid w:val="001D31E8"/>
    <w:rsid w:val="001F0CE6"/>
    <w:rsid w:val="001F71B4"/>
    <w:rsid w:val="0021257C"/>
    <w:rsid w:val="00216505"/>
    <w:rsid w:val="002438BA"/>
    <w:rsid w:val="002500BB"/>
    <w:rsid w:val="002533EF"/>
    <w:rsid w:val="00297E23"/>
    <w:rsid w:val="002B01AA"/>
    <w:rsid w:val="002B5CBE"/>
    <w:rsid w:val="002C460B"/>
    <w:rsid w:val="003047FC"/>
    <w:rsid w:val="00313435"/>
    <w:rsid w:val="00337C6C"/>
    <w:rsid w:val="003418E5"/>
    <w:rsid w:val="00347B41"/>
    <w:rsid w:val="00351B67"/>
    <w:rsid w:val="00357926"/>
    <w:rsid w:val="00391F80"/>
    <w:rsid w:val="003B5FC9"/>
    <w:rsid w:val="003D4C16"/>
    <w:rsid w:val="003F51E8"/>
    <w:rsid w:val="00403C2F"/>
    <w:rsid w:val="00440231"/>
    <w:rsid w:val="00442E9D"/>
    <w:rsid w:val="0046292B"/>
    <w:rsid w:val="004900B1"/>
    <w:rsid w:val="004B7C55"/>
    <w:rsid w:val="004C56B2"/>
    <w:rsid w:val="004F0681"/>
    <w:rsid w:val="004F176B"/>
    <w:rsid w:val="0050556E"/>
    <w:rsid w:val="005070E1"/>
    <w:rsid w:val="005279DB"/>
    <w:rsid w:val="0055002C"/>
    <w:rsid w:val="00580F3E"/>
    <w:rsid w:val="00592102"/>
    <w:rsid w:val="00592B62"/>
    <w:rsid w:val="00597169"/>
    <w:rsid w:val="005B107F"/>
    <w:rsid w:val="005C41F5"/>
    <w:rsid w:val="005C435C"/>
    <w:rsid w:val="005D6F24"/>
    <w:rsid w:val="00604821"/>
    <w:rsid w:val="006346C9"/>
    <w:rsid w:val="00637B70"/>
    <w:rsid w:val="00644BD5"/>
    <w:rsid w:val="00667A11"/>
    <w:rsid w:val="006938D7"/>
    <w:rsid w:val="006A7D4C"/>
    <w:rsid w:val="006B5EC0"/>
    <w:rsid w:val="006D620F"/>
    <w:rsid w:val="006D6433"/>
    <w:rsid w:val="006E27C8"/>
    <w:rsid w:val="006E644A"/>
    <w:rsid w:val="0070402C"/>
    <w:rsid w:val="00731DC2"/>
    <w:rsid w:val="00737C96"/>
    <w:rsid w:val="007473C1"/>
    <w:rsid w:val="00760B82"/>
    <w:rsid w:val="007610F8"/>
    <w:rsid w:val="00765699"/>
    <w:rsid w:val="00774161"/>
    <w:rsid w:val="007901B2"/>
    <w:rsid w:val="00796AF9"/>
    <w:rsid w:val="007A4BD3"/>
    <w:rsid w:val="007C0F1E"/>
    <w:rsid w:val="007D3493"/>
    <w:rsid w:val="007D36D0"/>
    <w:rsid w:val="00803806"/>
    <w:rsid w:val="008067C7"/>
    <w:rsid w:val="00812652"/>
    <w:rsid w:val="00816AD3"/>
    <w:rsid w:val="00822960"/>
    <w:rsid w:val="00826937"/>
    <w:rsid w:val="00831BB1"/>
    <w:rsid w:val="0083624B"/>
    <w:rsid w:val="00862990"/>
    <w:rsid w:val="00862B88"/>
    <w:rsid w:val="008861F0"/>
    <w:rsid w:val="008A2DE7"/>
    <w:rsid w:val="008A7300"/>
    <w:rsid w:val="008B53BA"/>
    <w:rsid w:val="008C60B2"/>
    <w:rsid w:val="008E62AB"/>
    <w:rsid w:val="008F2FF1"/>
    <w:rsid w:val="00944CB1"/>
    <w:rsid w:val="0095622E"/>
    <w:rsid w:val="00965A55"/>
    <w:rsid w:val="009872A6"/>
    <w:rsid w:val="009A397A"/>
    <w:rsid w:val="009A41DA"/>
    <w:rsid w:val="009E0CD8"/>
    <w:rsid w:val="009E3977"/>
    <w:rsid w:val="00A13FE5"/>
    <w:rsid w:val="00A26F47"/>
    <w:rsid w:val="00A27DB3"/>
    <w:rsid w:val="00A34E3F"/>
    <w:rsid w:val="00A43A8F"/>
    <w:rsid w:val="00A47B0D"/>
    <w:rsid w:val="00A66ED7"/>
    <w:rsid w:val="00A70EC2"/>
    <w:rsid w:val="00A723F2"/>
    <w:rsid w:val="00A7535A"/>
    <w:rsid w:val="00A86F7B"/>
    <w:rsid w:val="00A8711C"/>
    <w:rsid w:val="00AA0E93"/>
    <w:rsid w:val="00AA2455"/>
    <w:rsid w:val="00AB11CF"/>
    <w:rsid w:val="00AC5142"/>
    <w:rsid w:val="00AC7E61"/>
    <w:rsid w:val="00AE208D"/>
    <w:rsid w:val="00AE450B"/>
    <w:rsid w:val="00B1344E"/>
    <w:rsid w:val="00B31981"/>
    <w:rsid w:val="00B5163D"/>
    <w:rsid w:val="00B80C9C"/>
    <w:rsid w:val="00B962AB"/>
    <w:rsid w:val="00BA7212"/>
    <w:rsid w:val="00BB2AE1"/>
    <w:rsid w:val="00BB4F8F"/>
    <w:rsid w:val="00BB6436"/>
    <w:rsid w:val="00BF0B19"/>
    <w:rsid w:val="00BF740C"/>
    <w:rsid w:val="00C33594"/>
    <w:rsid w:val="00C43286"/>
    <w:rsid w:val="00C5407A"/>
    <w:rsid w:val="00C637AA"/>
    <w:rsid w:val="00C77937"/>
    <w:rsid w:val="00C86D17"/>
    <w:rsid w:val="00C9290C"/>
    <w:rsid w:val="00C9554E"/>
    <w:rsid w:val="00C97F46"/>
    <w:rsid w:val="00CA1DB1"/>
    <w:rsid w:val="00CC21F5"/>
    <w:rsid w:val="00CC6FB9"/>
    <w:rsid w:val="00D23EC9"/>
    <w:rsid w:val="00D35106"/>
    <w:rsid w:val="00D53CBF"/>
    <w:rsid w:val="00D54F03"/>
    <w:rsid w:val="00D6030F"/>
    <w:rsid w:val="00D647C5"/>
    <w:rsid w:val="00D72295"/>
    <w:rsid w:val="00D75428"/>
    <w:rsid w:val="00DC1064"/>
    <w:rsid w:val="00DC6EFC"/>
    <w:rsid w:val="00DD18F4"/>
    <w:rsid w:val="00DD788D"/>
    <w:rsid w:val="00DF6F41"/>
    <w:rsid w:val="00E869E4"/>
    <w:rsid w:val="00EA2247"/>
    <w:rsid w:val="00EA459D"/>
    <w:rsid w:val="00EA49AA"/>
    <w:rsid w:val="00EB7DB9"/>
    <w:rsid w:val="00ED1708"/>
    <w:rsid w:val="00EF153B"/>
    <w:rsid w:val="00EF7797"/>
    <w:rsid w:val="00F23BA6"/>
    <w:rsid w:val="00F31C60"/>
    <w:rsid w:val="00F336A8"/>
    <w:rsid w:val="00F47E79"/>
    <w:rsid w:val="00F57C06"/>
    <w:rsid w:val="00F81097"/>
    <w:rsid w:val="00FA7726"/>
    <w:rsid w:val="00FC0600"/>
    <w:rsid w:val="00FC5C82"/>
    <w:rsid w:val="00FD5FA1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iryna.levch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відмова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4538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dc:creator>Левченко Ірина Богданівна</dc:creator>
  <cp:lastModifiedBy>Корнійчук Олеся Михайлівна</cp:lastModifiedBy>
  <cp:revision>2</cp:revision>
  <cp:lastPrinted>2023-06-12T07:40:00Z</cp:lastPrinted>
  <dcterms:created xsi:type="dcterms:W3CDTF">2023-06-30T11:49:00Z</dcterms:created>
  <dcterms:modified xsi:type="dcterms:W3CDTF">2023-06-30T11:49:00Z</dcterms:modified>
</cp:coreProperties>
</file>