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E67CF0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471394062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471394062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7CF0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E67CF0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27191F94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CF0">
        <w:rPr>
          <w:b/>
          <w:bCs/>
          <w:i w:val="0"/>
          <w:iCs w:val="0"/>
          <w:sz w:val="24"/>
          <w:szCs w:val="24"/>
          <w:lang w:val="ru-RU"/>
        </w:rPr>
        <w:t xml:space="preserve">№ ПЗН-74247 </w:t>
      </w:r>
      <w:proofErr w:type="spellStart"/>
      <w:r w:rsidRPr="00E67CF0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E67CF0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67CF0">
        <w:rPr>
          <w:b/>
          <w:bCs/>
          <w:i w:val="0"/>
          <w:sz w:val="24"/>
          <w:szCs w:val="24"/>
          <w:lang w:val="ru-RU"/>
        </w:rPr>
        <w:t>26.11.2024</w:t>
      </w:r>
    </w:p>
    <w:p w14:paraId="1B663883" w14:textId="77777777" w:rsidR="00B30291" w:rsidRPr="00E67CF0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E67CF0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E67CF0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E67CF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67CF0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E67CF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67CF0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E67CF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67CF0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E67CF0">
        <w:rPr>
          <w:i w:val="0"/>
          <w:iCs w:val="0"/>
          <w:sz w:val="24"/>
          <w:szCs w:val="24"/>
          <w:lang w:val="ru-RU"/>
        </w:rPr>
        <w:t xml:space="preserve"> ради</w:t>
      </w:r>
      <w:r w:rsidRPr="00E67CF0">
        <w:rPr>
          <w:i w:val="0"/>
          <w:sz w:val="24"/>
          <w:szCs w:val="24"/>
          <w:lang w:val="ru-RU"/>
        </w:rPr>
        <w:t>:</w:t>
      </w:r>
    </w:p>
    <w:p w14:paraId="09A74AAC" w14:textId="4D2FBB23" w:rsidR="00E67CF0" w:rsidRPr="00A0207D" w:rsidRDefault="00B30291" w:rsidP="00E67C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зміну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цільового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призначення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що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перебуває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власності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 КООПЕРАТИВУ ПО БУДІВНИЦТВУ ТА ЕКСПЛУАТАЦІЇ ІНДИВІДУАЛЬНИХ ГАРАЖІВ «СХІД» для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існуючого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об’єкту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 транспорту на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Північній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, 5 в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0207D" w:rsidRPr="00A0207D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53A0921" w14:textId="77777777" w:rsidR="00A0207D" w:rsidRPr="00E67CF0" w:rsidRDefault="00A0207D" w:rsidP="00E67C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20D93C50" w:rsidR="00B30291" w:rsidRPr="00E67CF0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E67CF0">
              <w:rPr>
                <w:b w:val="0"/>
                <w:i/>
                <w:sz w:val="24"/>
                <w:szCs w:val="24"/>
                <w:lang w:val="ru-RU"/>
              </w:rPr>
              <w:t>КООПЕРАТИВ ПО БУДІВНИЦТВУ ТА ЕКСПЛУАТАЦІЇ ІНДИВІДУАЛЬНИХ ГАРАЖІВ «СХІД»</w:t>
            </w:r>
            <w:r w:rsidR="0091463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B30291" w:rsidRPr="00CF2418" w14:paraId="5DC74608" w14:textId="77777777" w:rsidTr="00866715">
        <w:trPr>
          <w:cantSplit/>
          <w:trHeight w:val="607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5E9FFB9C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5C91214" w14:textId="346233DC" w:rsidR="00B30291" w:rsidRPr="007352B5" w:rsidRDefault="007352B5" w:rsidP="007352B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7352B5">
              <w:rPr>
                <w:b w:val="0"/>
                <w:i/>
                <w:sz w:val="24"/>
                <w:szCs w:val="24"/>
                <w:lang w:val="ru-RU"/>
              </w:rPr>
              <w:t>ЧЛЕНИ КООПЕРАТИВУ</w:t>
            </w:r>
          </w:p>
        </w:tc>
      </w:tr>
      <w:tr w:rsidR="00B30291" w:rsidRPr="00CF2418" w14:paraId="18172CC5" w14:textId="77777777" w:rsidTr="00866715">
        <w:trPr>
          <w:cantSplit/>
          <w:trHeight w:val="649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1079441C" w:rsidR="00B30291" w:rsidRPr="007352B5" w:rsidRDefault="00D77F52" w:rsidP="007352B5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7352B5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7352B5">
              <w:rPr>
                <w:b w:val="0"/>
                <w:i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25.11.2024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471394062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E67CF0">
        <w:rPr>
          <w:sz w:val="24"/>
          <w:szCs w:val="24"/>
          <w:lang w:val="ru-RU"/>
        </w:rPr>
        <w:t>8000000000:78:132:0101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E67CF0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E67CF0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E67CF0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E67CF0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E67CF0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7CF0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E67CF0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Північна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5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1,4338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757C5F">
        <w:trPr>
          <w:trHeight w:hRule="exact" w:val="387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3656DE20" w:rsidR="00B30291" w:rsidRPr="00AC6C1F" w:rsidRDefault="00BD4B19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</w:t>
            </w:r>
            <w:r w:rsidR="007352B5">
              <w:rPr>
                <w:i/>
                <w:sz w:val="24"/>
                <w:szCs w:val="24"/>
                <w:lang w:val="uk-UA"/>
              </w:rPr>
              <w:t>ласність</w:t>
            </w:r>
            <w:r>
              <w:rPr>
                <w:i/>
                <w:sz w:val="24"/>
                <w:szCs w:val="24"/>
                <w:lang w:val="uk-UA"/>
              </w:rPr>
              <w:t xml:space="preserve"> (зміна цільового призначення)</w:t>
            </w:r>
          </w:p>
        </w:tc>
      </w:tr>
      <w:tr w:rsidR="00B30291" w:rsidRPr="007352B5" w14:paraId="6763E525" w14:textId="77777777" w:rsidTr="000734FC">
        <w:trPr>
          <w:trHeight w:hRule="exact" w:val="1002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63E09C81" w14:textId="3C4276CD" w:rsidR="00B30291" w:rsidRDefault="000734FC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Існуюча - </w:t>
            </w:r>
            <w:r w:rsidR="007352B5" w:rsidRPr="007352B5">
              <w:rPr>
                <w:i/>
                <w:sz w:val="24"/>
                <w:szCs w:val="24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  <w:p w14:paraId="0974F83D" w14:textId="5D7EFF5B" w:rsidR="000734FC" w:rsidRPr="00AC6C1F" w:rsidRDefault="000734FC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Проєктна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 xml:space="preserve"> - </w:t>
            </w:r>
            <w:r w:rsidRPr="000734FC">
              <w:rPr>
                <w:i/>
                <w:sz w:val="24"/>
                <w:szCs w:val="24"/>
                <w:lang w:val="uk-UA"/>
              </w:rPr>
              <w:t>землі житлової та громадської забудови</w:t>
            </w:r>
          </w:p>
        </w:tc>
      </w:tr>
      <w:tr w:rsidR="00B30291" w:rsidRPr="007352B5" w14:paraId="4EEB19B1" w14:textId="77777777" w:rsidTr="00A0207D">
        <w:trPr>
          <w:trHeight w:hRule="exact" w:val="1697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11136EC0" w14:textId="0C06AC7B" w:rsidR="00056DDB" w:rsidRPr="004A1A36" w:rsidRDefault="00056DDB" w:rsidP="007352B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Існуюче – 12.04 д</w:t>
            </w:r>
            <w:r w:rsidRPr="004A1A36">
              <w:rPr>
                <w:i/>
                <w:sz w:val="24"/>
                <w:szCs w:val="24"/>
                <w:lang w:val="uk-UA"/>
              </w:rPr>
              <w:t>ля розміщення та експлуатації будівель і споруд автомобільного транспорту та дорожнього господарства</w:t>
            </w:r>
          </w:p>
          <w:p w14:paraId="217CE1B1" w14:textId="73EA0CDF" w:rsidR="00A318A9" w:rsidRPr="004A1A36" w:rsidRDefault="00056DDB" w:rsidP="00BD4B19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Про</w:t>
            </w:r>
            <w:r w:rsidR="00BD4B19">
              <w:rPr>
                <w:i/>
                <w:sz w:val="24"/>
                <w:szCs w:val="24"/>
                <w:lang w:val="uk-UA"/>
              </w:rPr>
              <w:t>є</w:t>
            </w:r>
            <w:r>
              <w:rPr>
                <w:i/>
                <w:sz w:val="24"/>
                <w:szCs w:val="24"/>
                <w:lang w:val="uk-UA"/>
              </w:rPr>
              <w:t>ктне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 xml:space="preserve"> – 02.06 </w:t>
            </w:r>
            <w:r w:rsidR="006A34C6" w:rsidRPr="007352B5">
              <w:rPr>
                <w:i/>
                <w:sz w:val="24"/>
                <w:szCs w:val="24"/>
                <w:lang w:val="uk-UA"/>
              </w:rPr>
              <w:t>для колективного гаражного будівництва</w:t>
            </w:r>
            <w:r w:rsidR="00A0207D">
              <w:rPr>
                <w:i/>
                <w:sz w:val="24"/>
                <w:szCs w:val="24"/>
                <w:lang w:val="uk-UA"/>
              </w:rPr>
              <w:t xml:space="preserve"> (</w:t>
            </w:r>
            <w:r w:rsidR="00A0207D" w:rsidRPr="00A0207D">
              <w:rPr>
                <w:i/>
                <w:sz w:val="24"/>
                <w:szCs w:val="24"/>
                <w:lang w:val="uk-UA"/>
              </w:rPr>
              <w:t>для експлуатації існуючого об’єкту транспорту</w:t>
            </w:r>
            <w:r w:rsidR="00A0207D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757C5F">
        <w:trPr>
          <w:trHeight w:hRule="exact" w:val="905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1EE4795B" w:rsidR="00B30291" w:rsidRDefault="004A1A36" w:rsidP="00B30291">
            <w:pPr>
              <w:pStyle w:val="a4"/>
              <w:rPr>
                <w:rStyle w:val="ac"/>
                <w:b/>
                <w:sz w:val="24"/>
                <w:szCs w:val="24"/>
                <w:lang w:val="ru-RU"/>
              </w:rPr>
            </w:pPr>
            <w:proofErr w:type="spellStart"/>
            <w:r w:rsidRPr="00757C5F">
              <w:rPr>
                <w:rStyle w:val="ac"/>
                <w:b/>
                <w:sz w:val="24"/>
                <w:szCs w:val="24"/>
                <w:lang w:val="ru-RU"/>
              </w:rPr>
              <w:t>Існуюче</w:t>
            </w:r>
            <w:proofErr w:type="spellEnd"/>
            <w:r w:rsidRPr="00757C5F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757C5F" w:rsidRPr="00757C5F">
              <w:rPr>
                <w:rStyle w:val="ac"/>
                <w:b/>
                <w:sz w:val="24"/>
                <w:szCs w:val="24"/>
                <w:lang w:val="ru-RU"/>
              </w:rPr>
              <w:t>–</w:t>
            </w:r>
            <w:r w:rsidR="006F63B9" w:rsidRPr="00757C5F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757C5F" w:rsidRPr="00757C5F">
              <w:rPr>
                <w:rStyle w:val="ac"/>
                <w:b/>
                <w:sz w:val="24"/>
                <w:szCs w:val="24"/>
                <w:lang w:val="ru-RU"/>
              </w:rPr>
              <w:t>16 559 174</w:t>
            </w:r>
            <w:r w:rsidR="006F63B9" w:rsidRPr="00757C5F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63B9" w:rsidRPr="00757C5F">
              <w:rPr>
                <w:rStyle w:val="ac"/>
                <w:b/>
                <w:sz w:val="24"/>
                <w:szCs w:val="24"/>
                <w:lang w:val="ru-RU"/>
              </w:rPr>
              <w:t>грн</w:t>
            </w:r>
            <w:proofErr w:type="spellEnd"/>
            <w:r w:rsidR="006F63B9" w:rsidRPr="00757C5F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757C5F" w:rsidRPr="00757C5F">
              <w:rPr>
                <w:rStyle w:val="ac"/>
                <w:b/>
                <w:sz w:val="24"/>
                <w:szCs w:val="24"/>
                <w:lang w:val="ru-RU"/>
              </w:rPr>
              <w:t>79</w:t>
            </w:r>
            <w:r w:rsidR="006F63B9" w:rsidRPr="00757C5F">
              <w:rPr>
                <w:rStyle w:val="ac"/>
                <w:b/>
                <w:sz w:val="24"/>
                <w:szCs w:val="24"/>
                <w:lang w:val="ru-RU"/>
              </w:rPr>
              <w:t xml:space="preserve"> коп</w:t>
            </w:r>
          </w:p>
          <w:p w14:paraId="3E1067C8" w14:textId="77777777" w:rsidR="00757C5F" w:rsidRPr="00757C5F" w:rsidRDefault="00757C5F" w:rsidP="00B30291">
            <w:pPr>
              <w:pStyle w:val="a4"/>
              <w:rPr>
                <w:rStyle w:val="ac"/>
                <w:b/>
                <w:sz w:val="8"/>
                <w:szCs w:val="8"/>
                <w:lang w:val="ru-RU"/>
              </w:rPr>
            </w:pPr>
          </w:p>
          <w:p w14:paraId="5D074802" w14:textId="7FDE0DDD" w:rsidR="00B30291" w:rsidRPr="00757C5F" w:rsidRDefault="004A1A36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proofErr w:type="spellStart"/>
            <w:r w:rsidRPr="00757C5F">
              <w:rPr>
                <w:rStyle w:val="ac"/>
                <w:b/>
                <w:sz w:val="24"/>
                <w:szCs w:val="24"/>
                <w:lang w:val="ru-RU"/>
              </w:rPr>
              <w:t>Про</w:t>
            </w:r>
            <w:r w:rsidR="00BD4B19">
              <w:rPr>
                <w:rStyle w:val="ac"/>
                <w:b/>
                <w:sz w:val="24"/>
                <w:szCs w:val="24"/>
                <w:lang w:val="ru-RU"/>
              </w:rPr>
              <w:t>є</w:t>
            </w:r>
            <w:r w:rsidRPr="00757C5F">
              <w:rPr>
                <w:rStyle w:val="ac"/>
                <w:b/>
                <w:sz w:val="24"/>
                <w:szCs w:val="24"/>
                <w:lang w:val="ru-RU"/>
              </w:rPr>
              <w:t>ктне</w:t>
            </w:r>
            <w:proofErr w:type="spellEnd"/>
            <w:r w:rsidRPr="00757C5F">
              <w:rPr>
                <w:rStyle w:val="ac"/>
                <w:b/>
                <w:sz w:val="24"/>
                <w:szCs w:val="24"/>
                <w:lang w:val="ru-RU"/>
              </w:rPr>
              <w:t xml:space="preserve"> - </w:t>
            </w:r>
            <w:r w:rsidR="00757C5F" w:rsidRPr="00757C5F">
              <w:rPr>
                <w:rStyle w:val="ac"/>
                <w:b/>
                <w:sz w:val="24"/>
                <w:szCs w:val="24"/>
                <w:lang w:val="ru-RU"/>
              </w:rPr>
              <w:t xml:space="preserve">34 198 295 </w:t>
            </w:r>
            <w:proofErr w:type="spellStart"/>
            <w:r w:rsidR="00757C5F" w:rsidRPr="00757C5F">
              <w:rPr>
                <w:rStyle w:val="ac"/>
                <w:b/>
                <w:iCs w:val="0"/>
                <w:sz w:val="24"/>
                <w:szCs w:val="24"/>
                <w:lang w:val="ru-RU"/>
              </w:rPr>
              <w:t>грн</w:t>
            </w:r>
            <w:proofErr w:type="spellEnd"/>
            <w:r w:rsidR="00757C5F" w:rsidRPr="00757C5F"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 77 </w:t>
            </w:r>
            <w:r w:rsidR="00B30291" w:rsidRPr="00757C5F">
              <w:rPr>
                <w:rStyle w:val="ac"/>
                <w:b/>
                <w:iCs w:val="0"/>
                <w:sz w:val="24"/>
                <w:szCs w:val="24"/>
                <w:lang w:val="ru-RU"/>
              </w:rPr>
              <w:t>коп.</w:t>
            </w:r>
          </w:p>
          <w:p w14:paraId="2C7E83FA" w14:textId="039A99B4" w:rsidR="00757C5F" w:rsidRPr="004A1A36" w:rsidRDefault="00757C5F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E1FC33D" w14:textId="4272CA73" w:rsidR="00D57CE8" w:rsidRPr="00757C5F" w:rsidRDefault="00265722" w:rsidP="006B2D4F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757C5F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757C5F">
        <w:rPr>
          <w:i w:val="0"/>
          <w:sz w:val="24"/>
          <w:szCs w:val="24"/>
          <w:lang w:val="uk-UA"/>
        </w:rPr>
        <w:t>проєкт</w:t>
      </w:r>
      <w:proofErr w:type="spellEnd"/>
      <w:r w:rsidRPr="00757C5F">
        <w:rPr>
          <w:i w:val="0"/>
          <w:sz w:val="24"/>
          <w:szCs w:val="24"/>
          <w:lang w:val="uk-UA"/>
        </w:rPr>
        <w:t xml:space="preserve"> землеустрою щодо відведення земельної ділянки</w:t>
      </w:r>
      <w:r w:rsidR="00866715" w:rsidRPr="00757C5F">
        <w:rPr>
          <w:i w:val="0"/>
          <w:sz w:val="24"/>
          <w:szCs w:val="24"/>
          <w:lang w:val="uk-UA"/>
        </w:rPr>
        <w:t>.</w:t>
      </w:r>
    </w:p>
    <w:p w14:paraId="4391C7E3" w14:textId="7C990954" w:rsidR="00265722" w:rsidRPr="00757C5F" w:rsidRDefault="00265722" w:rsidP="006B2D4F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757C5F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 w:rsidRPr="00757C5F">
        <w:rPr>
          <w:i w:val="0"/>
          <w:sz w:val="24"/>
          <w:szCs w:val="24"/>
          <w:lang w:val="uk-UA"/>
        </w:rPr>
        <w:br/>
      </w:r>
      <w:r w:rsidRPr="00757C5F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57C5F">
        <w:rPr>
          <w:i w:val="0"/>
          <w:sz w:val="24"/>
          <w:szCs w:val="24"/>
          <w:lang w:val="uk-UA"/>
        </w:rPr>
        <w:t>проєкт</w:t>
      </w:r>
      <w:proofErr w:type="spellEnd"/>
      <w:r w:rsidRPr="00757C5F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1607DA26" w14:textId="77777777" w:rsidR="006B2D4F" w:rsidRPr="00757C5F" w:rsidRDefault="006B2D4F" w:rsidP="006B2D4F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A0207D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A0207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6775BC0A" w:rsidR="00B30291" w:rsidRPr="00A0207D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A0207D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особи на </w:t>
      </w:r>
      <w:r w:rsidR="00BD4B19" w:rsidRPr="00A0207D">
        <w:rPr>
          <w:i w:val="0"/>
          <w:sz w:val="24"/>
          <w:szCs w:val="24"/>
          <w:lang w:val="uk-UA"/>
        </w:rPr>
        <w:t>зміну цільового призначення земельної ділянки</w:t>
      </w:r>
      <w:r w:rsidRPr="00A0207D">
        <w:rPr>
          <w:i w:val="0"/>
          <w:sz w:val="24"/>
          <w:szCs w:val="24"/>
          <w:lang w:val="uk-UA"/>
        </w:rPr>
        <w:t>.</w:t>
      </w:r>
    </w:p>
    <w:p w14:paraId="6443911D" w14:textId="3EBB1C11" w:rsidR="00B30291" w:rsidRPr="00A0207D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bookmarkStart w:id="0" w:name="_GoBack"/>
      <w:bookmarkEnd w:id="0"/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4B030394" w:rsidR="00B30291" w:rsidRPr="00F336A8" w:rsidRDefault="00866715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розташовані гаражні бокси, які належать фізичним особам, які є членами </w:t>
            </w:r>
            <w:r w:rsidRPr="00866715">
              <w:rPr>
                <w:rFonts w:ascii="Times New Roman" w:eastAsia="Times New Roman" w:hAnsi="Times New Roman" w:cs="Times New Roman"/>
                <w:i/>
              </w:rPr>
              <w:t>КООПЕРАТИВУ ПО БУДІВНИЦТВУ ТА ЕКСПЛУАТАЦІЇ ІНДИВІДУАЛЬНИХ ГАРАЖІВ «СХІД»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9DEE27E" w14:textId="77777777" w:rsidTr="00914636">
        <w:trPr>
          <w:cantSplit/>
          <w:trHeight w:val="1553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1981E225" w:rsidR="00B30291" w:rsidRPr="00F336A8" w:rsidRDefault="00914636" w:rsidP="00E53D2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</w:t>
            </w:r>
            <w:r w:rsidRPr="00914636">
              <w:rPr>
                <w:rFonts w:ascii="Times New Roman" w:hAnsi="Times New Roman" w:cs="Times New Roman"/>
                <w:bCs/>
                <w:i/>
              </w:rPr>
              <w:t>етальн</w:t>
            </w:r>
            <w:r>
              <w:rPr>
                <w:rFonts w:ascii="Times New Roman" w:hAnsi="Times New Roman" w:cs="Times New Roman"/>
                <w:bCs/>
                <w:i/>
              </w:rPr>
              <w:t>ий план території в межах</w:t>
            </w:r>
            <w:r w:rsidRPr="00914636">
              <w:rPr>
                <w:rFonts w:ascii="Times New Roman" w:hAnsi="Times New Roman" w:cs="Times New Roman"/>
                <w:bCs/>
                <w:i/>
              </w:rPr>
              <w:t xml:space="preserve"> вул. Північна, </w:t>
            </w:r>
            <w:r w:rsidR="00866715">
              <w:rPr>
                <w:rFonts w:ascii="Times New Roman" w:hAnsi="Times New Roman" w:cs="Times New Roman"/>
                <w:bCs/>
                <w:i/>
              </w:rPr>
              <w:t xml:space="preserve">                      </w:t>
            </w:r>
            <w:proofErr w:type="spellStart"/>
            <w:r w:rsidRPr="00914636">
              <w:rPr>
                <w:rFonts w:ascii="Times New Roman" w:hAnsi="Times New Roman" w:cs="Times New Roman"/>
                <w:bCs/>
                <w:i/>
              </w:rPr>
              <w:t>просп</w:t>
            </w:r>
            <w:proofErr w:type="spellEnd"/>
            <w:r w:rsidRPr="00914636">
              <w:rPr>
                <w:rFonts w:ascii="Times New Roman" w:hAnsi="Times New Roman" w:cs="Times New Roman"/>
                <w:bCs/>
                <w:i/>
              </w:rPr>
              <w:t xml:space="preserve">. Оболонський, вул. </w:t>
            </w:r>
            <w:proofErr w:type="spellStart"/>
            <w:r w:rsidRPr="00914636">
              <w:rPr>
                <w:rFonts w:ascii="Times New Roman" w:hAnsi="Times New Roman" w:cs="Times New Roman"/>
                <w:bCs/>
                <w:i/>
              </w:rPr>
              <w:t>Прирічна</w:t>
            </w:r>
            <w:proofErr w:type="spellEnd"/>
            <w:r w:rsidRPr="00914636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914636">
              <w:rPr>
                <w:rFonts w:ascii="Times New Roman" w:hAnsi="Times New Roman" w:cs="Times New Roman"/>
                <w:bCs/>
                <w:i/>
              </w:rPr>
              <w:t>просп</w:t>
            </w:r>
            <w:proofErr w:type="spellEnd"/>
            <w:r w:rsidRPr="00914636">
              <w:rPr>
                <w:rFonts w:ascii="Times New Roman" w:hAnsi="Times New Roman" w:cs="Times New Roman"/>
                <w:bCs/>
                <w:i/>
              </w:rPr>
              <w:t>. Героїв Сталінграду, Маршала Мали</w:t>
            </w:r>
            <w:r w:rsidR="00E53D2C">
              <w:rPr>
                <w:rFonts w:ascii="Times New Roman" w:hAnsi="Times New Roman" w:cs="Times New Roman"/>
                <w:bCs/>
                <w:i/>
              </w:rPr>
              <w:t>новського в Оболонському районі</w:t>
            </w:r>
            <w:r w:rsidRPr="00914636">
              <w:rPr>
                <w:rFonts w:ascii="Times New Roman" w:hAnsi="Times New Roman" w:cs="Times New Roman"/>
                <w:bCs/>
                <w:i/>
              </w:rPr>
              <w:t xml:space="preserve"> затверджен</w:t>
            </w:r>
            <w:r>
              <w:rPr>
                <w:rFonts w:ascii="Times New Roman" w:hAnsi="Times New Roman" w:cs="Times New Roman"/>
                <w:bCs/>
                <w:i/>
              </w:rPr>
              <w:t>ий</w:t>
            </w:r>
            <w:r w:rsidRPr="00914636">
              <w:rPr>
                <w:rFonts w:ascii="Times New Roman" w:hAnsi="Times New Roman" w:cs="Times New Roman"/>
                <w:bCs/>
                <w:i/>
              </w:rPr>
              <w:t xml:space="preserve"> рішенням Київської міської ради </w:t>
            </w:r>
            <w:r w:rsidR="00866715">
              <w:rPr>
                <w:rFonts w:ascii="Times New Roman" w:hAnsi="Times New Roman" w:cs="Times New Roman"/>
                <w:bCs/>
                <w:i/>
              </w:rPr>
              <w:t xml:space="preserve">              </w:t>
            </w:r>
            <w:r w:rsidRPr="00914636">
              <w:rPr>
                <w:rFonts w:ascii="Times New Roman" w:hAnsi="Times New Roman" w:cs="Times New Roman"/>
                <w:bCs/>
                <w:i/>
              </w:rPr>
              <w:t>від 31.08.2021 № 2242/2283</w:t>
            </w:r>
            <w:r w:rsidR="00E53D2C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55CAB865" w:rsidR="00B30291" w:rsidRPr="00AC6C1F" w:rsidRDefault="00D77F52" w:rsidP="00BD4B19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 xml:space="preserve">з </w:t>
            </w:r>
            <w:r w:rsidR="00BD4B19">
              <w:rPr>
                <w:rFonts w:ascii="Times New Roman" w:hAnsi="Times New Roman" w:cs="Times New Roman"/>
              </w:rPr>
              <w:t>ДПТ</w:t>
            </w:r>
            <w:r w:rsidR="00EC641A" w:rsidRPr="00AC6C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42F8F087" w14:textId="7A862427" w:rsidR="00B30291" w:rsidRPr="00F336A8" w:rsidRDefault="00914636" w:rsidP="00BE3CC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14636">
              <w:rPr>
                <w:rFonts w:ascii="Times New Roman" w:hAnsi="Times New Roman" w:cs="Times New Roman"/>
                <w:bCs/>
                <w:i/>
              </w:rPr>
              <w:t xml:space="preserve">Відповідно до </w:t>
            </w:r>
            <w:r w:rsidR="00BD4B19">
              <w:rPr>
                <w:rFonts w:ascii="Times New Roman" w:hAnsi="Times New Roman" w:cs="Times New Roman"/>
                <w:bCs/>
                <w:i/>
              </w:rPr>
              <w:t xml:space="preserve">ДПТ в межах </w:t>
            </w:r>
            <w:r w:rsidRPr="00914636">
              <w:rPr>
                <w:rFonts w:ascii="Times New Roman" w:hAnsi="Times New Roman" w:cs="Times New Roman"/>
                <w:bCs/>
                <w:i/>
              </w:rPr>
              <w:t xml:space="preserve">вул. Північна, </w:t>
            </w:r>
            <w:proofErr w:type="spellStart"/>
            <w:r w:rsidRPr="00914636">
              <w:rPr>
                <w:rFonts w:ascii="Times New Roman" w:hAnsi="Times New Roman" w:cs="Times New Roman"/>
                <w:bCs/>
                <w:i/>
              </w:rPr>
              <w:t>просп</w:t>
            </w:r>
            <w:proofErr w:type="spellEnd"/>
            <w:r w:rsidRPr="00914636">
              <w:rPr>
                <w:rFonts w:ascii="Times New Roman" w:hAnsi="Times New Roman" w:cs="Times New Roman"/>
                <w:bCs/>
                <w:i/>
              </w:rPr>
              <w:t xml:space="preserve">. Оболонський, вул. </w:t>
            </w:r>
            <w:proofErr w:type="spellStart"/>
            <w:r w:rsidRPr="00914636">
              <w:rPr>
                <w:rFonts w:ascii="Times New Roman" w:hAnsi="Times New Roman" w:cs="Times New Roman"/>
                <w:bCs/>
                <w:i/>
              </w:rPr>
              <w:t>Прирічна</w:t>
            </w:r>
            <w:proofErr w:type="spellEnd"/>
            <w:r w:rsidRPr="00914636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914636">
              <w:rPr>
                <w:rFonts w:ascii="Times New Roman" w:hAnsi="Times New Roman" w:cs="Times New Roman"/>
                <w:bCs/>
                <w:i/>
              </w:rPr>
              <w:t>просп</w:t>
            </w:r>
            <w:proofErr w:type="spellEnd"/>
            <w:r w:rsidRPr="00914636">
              <w:rPr>
                <w:rFonts w:ascii="Times New Roman" w:hAnsi="Times New Roman" w:cs="Times New Roman"/>
                <w:bCs/>
                <w:i/>
              </w:rPr>
              <w:t xml:space="preserve">. Героїв Сталінграду, Маршала Малиновського в Оболонському районі, затвердженого рішенням Київської міської ради від 31.08.2021 № 2242/2283, земельна ділянка за функціональним призначенням </w:t>
            </w:r>
            <w:r w:rsidR="00BE3CC9">
              <w:rPr>
                <w:rFonts w:ascii="Times New Roman" w:hAnsi="Times New Roman" w:cs="Times New Roman"/>
                <w:bCs/>
                <w:i/>
              </w:rPr>
              <w:t>відноситься</w:t>
            </w:r>
            <w:r w:rsidRPr="00914636">
              <w:rPr>
                <w:rFonts w:ascii="Times New Roman" w:hAnsi="Times New Roman" w:cs="Times New Roman"/>
                <w:bCs/>
                <w:i/>
              </w:rPr>
              <w:t xml:space="preserve"> до території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транспорту та зв’язку </w:t>
            </w:r>
            <w:r w:rsidRPr="00914636">
              <w:rPr>
                <w:rFonts w:ascii="Times New Roman" w:hAnsi="Times New Roman" w:cs="Times New Roman"/>
                <w:bCs/>
                <w:i/>
              </w:rPr>
              <w:t>(</w:t>
            </w:r>
            <w:r w:rsidR="00BE3CC9">
              <w:rPr>
                <w:rFonts w:ascii="Times New Roman" w:hAnsi="Times New Roman" w:cs="Times New Roman"/>
                <w:bCs/>
                <w:i/>
              </w:rPr>
              <w:t xml:space="preserve">лист </w:t>
            </w:r>
            <w:r w:rsidRPr="00914636">
              <w:rPr>
                <w:rFonts w:ascii="Times New Roman" w:hAnsi="Times New Roman" w:cs="Times New Roman"/>
                <w:bCs/>
                <w:i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BE3CC9">
              <w:rPr>
                <w:rFonts w:ascii="Times New Roman" w:hAnsi="Times New Roman" w:cs="Times New Roman"/>
                <w:bCs/>
                <w:i/>
              </w:rPr>
              <w:t>15.11</w:t>
            </w:r>
            <w:r>
              <w:rPr>
                <w:rFonts w:ascii="Times New Roman" w:hAnsi="Times New Roman" w:cs="Times New Roman"/>
                <w:bCs/>
                <w:i/>
              </w:rPr>
              <w:t>.2024</w:t>
            </w:r>
            <w:r w:rsidRPr="00914636">
              <w:rPr>
                <w:rFonts w:ascii="Times New Roman" w:hAnsi="Times New Roman" w:cs="Times New Roman"/>
                <w:bCs/>
                <w:i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</w:rPr>
              <w:t>055-</w:t>
            </w:r>
            <w:r w:rsidR="00BE3CC9">
              <w:rPr>
                <w:rFonts w:ascii="Times New Roman" w:hAnsi="Times New Roman" w:cs="Times New Roman"/>
                <w:bCs/>
                <w:i/>
              </w:rPr>
              <w:t>12516</w:t>
            </w:r>
            <w:r>
              <w:rPr>
                <w:rFonts w:ascii="Times New Roman" w:hAnsi="Times New Roman" w:cs="Times New Roman"/>
                <w:bCs/>
                <w:i/>
              </w:rPr>
              <w:t>)</w:t>
            </w:r>
            <w:r w:rsidR="00B30291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F9149D2" w:rsidR="00B30291" w:rsidRPr="0070402C" w:rsidRDefault="00B30291" w:rsidP="0091463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</w:t>
            </w:r>
            <w:r w:rsidRPr="00914636">
              <w:rPr>
                <w:rFonts w:ascii="Times New Roman" w:hAnsi="Times New Roman" w:cs="Times New Roman"/>
                <w:bCs/>
                <w:i/>
              </w:rPr>
              <w:t xml:space="preserve">ділянка </w:t>
            </w:r>
            <w:r w:rsidR="00914636" w:rsidRPr="00914636">
              <w:rPr>
                <w:rFonts w:ascii="Times New Roman" w:hAnsi="Times New Roman" w:cs="Times New Roman"/>
                <w:bCs/>
                <w:i/>
              </w:rPr>
              <w:t>перебуває у власності КООПЕРАТИВ</w:t>
            </w:r>
            <w:r w:rsidR="00BD4B19">
              <w:rPr>
                <w:rFonts w:ascii="Times New Roman" w:hAnsi="Times New Roman" w:cs="Times New Roman"/>
                <w:bCs/>
                <w:i/>
              </w:rPr>
              <w:t>У</w:t>
            </w:r>
            <w:r w:rsidR="00914636" w:rsidRPr="00914636">
              <w:rPr>
                <w:rFonts w:ascii="Times New Roman" w:hAnsi="Times New Roman" w:cs="Times New Roman"/>
                <w:bCs/>
                <w:i/>
              </w:rPr>
              <w:t xml:space="preserve"> ПО БУДІВНИЦТВУ ТА ЕКСПЛУАТАЦІЇ ІНДИВІДУАЛЬНИХ ГАРАЖІВ «СХІД»</w:t>
            </w:r>
            <w:r w:rsidR="00914636">
              <w:rPr>
                <w:rFonts w:ascii="Times New Roman" w:hAnsi="Times New Roman" w:cs="Times New Roman"/>
                <w:bCs/>
                <w:i/>
              </w:rPr>
              <w:t xml:space="preserve"> (право власності зареєстровано в Державному реєстрі речових прав на нерухоме майно 04.07.2020</w:t>
            </w:r>
            <w:r w:rsidR="00866715">
              <w:rPr>
                <w:rFonts w:ascii="Times New Roman" w:hAnsi="Times New Roman" w:cs="Times New Roman"/>
                <w:bCs/>
                <w:i/>
              </w:rPr>
              <w:t>, номер запису про право власності: 37234578</w:t>
            </w:r>
            <w:r w:rsidR="006B2D4F">
              <w:rPr>
                <w:rFonts w:ascii="Times New Roman" w:hAnsi="Times New Roman" w:cs="Times New Roman"/>
                <w:bCs/>
                <w:i/>
              </w:rPr>
              <w:t>)</w:t>
            </w:r>
            <w:r w:rsidR="00866715">
              <w:rPr>
                <w:rFonts w:ascii="Times New Roman" w:hAnsi="Times New Roman" w:cs="Times New Roman"/>
                <w:bCs/>
                <w:i/>
              </w:rPr>
              <w:t>.</w:t>
            </w:r>
            <w:r w:rsidR="0091463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866715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52C7F73C" w:rsidR="00B30291" w:rsidRPr="00914636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BD4B19">
        <w:trPr>
          <w:cantSplit/>
          <w:trHeight w:val="5730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5AA8A06" w14:textId="3AE7FA43" w:rsidR="00F012A7" w:rsidRDefault="001E720A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Згідно р</w:t>
            </w:r>
            <w:r w:rsidR="0086671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шення</w:t>
            </w:r>
            <w:r w:rsidR="0086671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Київської міської ради від 14.07.2011 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 </w:t>
            </w:r>
            <w:r w:rsidR="0086671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760/6147 «Про переоформлення кооперативу по будівництву та експлуатації індивідуальних гаражів «Схід» права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власності на земельну ділянку для експлуатації та обслуговування багатоповерхового гаража на вул. Північній, 5 в Оболонському районі м. Києва» було переоформлено право власності на земельну ділянку (кадастровий номер 8000000000:78:132:0005) площею 1,6336 га для експлуатації та обслуговування багатоповерхового гаража (державний акт на право власності на земельну ділянку від 27.01.2012 № 04-8-00138).</w:t>
            </w:r>
          </w:p>
          <w:p w14:paraId="7078BEF1" w14:textId="1E543224" w:rsidR="001E720A" w:rsidRDefault="001E720A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результаті поділу земельної ділянки з кадастровим номером 8000000000:78:132:0005 була сформована земельна ділянка з кадастровим номером 8000000000:78:132:0101</w:t>
            </w:r>
            <w:r w:rsidR="00E16B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площею 1,4338 га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6A4FC9D" w14:textId="5D2A8CDC" w:rsidR="00C04B24" w:rsidRPr="0070402C" w:rsidRDefault="00BD4B19" w:rsidP="000734F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165283"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 w:rsidR="000734FC">
              <w:rPr>
                <w:rFonts w:ascii="Times New Roman" w:hAnsi="Times New Roman" w:cs="Times New Roman"/>
                <w:i/>
                <w:color w:val="auto"/>
              </w:rPr>
              <w:t xml:space="preserve">зміну цільового призначення </w:t>
            </w:r>
            <w:r w:rsidRPr="00165283">
              <w:rPr>
                <w:rFonts w:ascii="Times New Roman" w:hAnsi="Times New Roman" w:cs="Times New Roman"/>
                <w:i/>
                <w:color w:val="auto"/>
              </w:rPr>
              <w:t>земельної ділянки, оскільки відповідно до пункту 34 частини першої статті 26 Закону</w:t>
            </w:r>
            <w:r w:rsidR="000734F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0734FC" w:rsidRPr="00165283">
              <w:rPr>
                <w:rFonts w:ascii="Times New Roman" w:hAnsi="Times New Roman" w:cs="Times New Roman"/>
                <w:i/>
                <w:color w:val="auto"/>
              </w:rPr>
              <w:t>України «Про місцеве</w:t>
            </w:r>
            <w:r w:rsidR="00BA3E10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BA3E10" w:rsidRPr="00165283">
              <w:rPr>
                <w:rFonts w:ascii="Times New Roman" w:hAnsi="Times New Roman" w:cs="Times New Roman"/>
                <w:i/>
                <w:color w:val="auto"/>
              </w:rPr>
              <w:t>самоврядування в Україні» та статей 9, 122 Земельного кодексу України такі питання вирішуються виключно</w:t>
            </w:r>
            <w:r w:rsidR="00BA3E10">
              <w:rPr>
                <w:rFonts w:ascii="Times New Roman" w:hAnsi="Times New Roman" w:cs="Times New Roman"/>
                <w:i/>
                <w:color w:val="auto"/>
              </w:rPr>
              <w:t xml:space="preserve"> на </w:t>
            </w:r>
            <w:r w:rsidR="00BA3E10" w:rsidRPr="00165283">
              <w:rPr>
                <w:rFonts w:ascii="Times New Roman" w:hAnsi="Times New Roman" w:cs="Times New Roman"/>
                <w:i/>
                <w:color w:val="auto"/>
              </w:rPr>
              <w:t>пленарних засіданнях сільської, селищної, міської</w:t>
            </w:r>
            <w:r w:rsidR="00BA3E10">
              <w:rPr>
                <w:rFonts w:ascii="Times New Roman" w:hAnsi="Times New Roman" w:cs="Times New Roman"/>
                <w:i/>
                <w:color w:val="auto"/>
              </w:rPr>
              <w:t xml:space="preserve"> ради.</w:t>
            </w:r>
          </w:p>
        </w:tc>
      </w:tr>
      <w:tr w:rsidR="00BD4B19" w:rsidRPr="0070402C" w14:paraId="581BA8AC" w14:textId="77777777" w:rsidTr="00BA3E10">
        <w:trPr>
          <w:cantSplit/>
          <w:trHeight w:val="1987"/>
        </w:trPr>
        <w:tc>
          <w:tcPr>
            <w:tcW w:w="3260" w:type="dxa"/>
          </w:tcPr>
          <w:p w14:paraId="57ACE898" w14:textId="77777777" w:rsidR="00BD4B19" w:rsidRDefault="00BD4B19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3AE62009" w14:textId="77777777" w:rsidR="00BD4B19" w:rsidRPr="00165283" w:rsidRDefault="00BD4B19" w:rsidP="00BD4B19">
            <w:pPr>
              <w:pStyle w:val="ad"/>
              <w:ind w:firstLine="155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</w:t>
            </w:r>
            <w:r w:rsidRPr="00165283">
              <w:rPr>
                <w:rFonts w:ascii="Times New Roman" w:hAnsi="Times New Roman" w:cs="Times New Roman"/>
                <w:i/>
                <w:color w:val="auto"/>
              </w:rPr>
              <w:t xml:space="preserve">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F63F0DA" w14:textId="2967BF54" w:rsidR="00BD4B19" w:rsidRDefault="00BD4B19" w:rsidP="00BD4B1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65283">
              <w:rPr>
                <w:rFonts w:ascii="Times New Roman" w:hAnsi="Times New Roman" w:cs="Times New Roman"/>
                <w:i/>
                <w:color w:val="auto"/>
              </w:rPr>
              <w:t xml:space="preserve">Зважаючи на вказане, цей </w:t>
            </w:r>
            <w:proofErr w:type="spellStart"/>
            <w:r w:rsidRPr="00165283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165283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5F8CEF51" w:rsidR="00B30291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65D406D9" w:rsidR="00173F07" w:rsidRDefault="006F63B9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6F63B9">
        <w:rPr>
          <w:i w:val="0"/>
          <w:sz w:val="24"/>
          <w:szCs w:val="24"/>
          <w:lang w:val="ru-RU"/>
        </w:rPr>
        <w:t>Загальні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6F63B9">
        <w:rPr>
          <w:i w:val="0"/>
          <w:sz w:val="24"/>
          <w:szCs w:val="24"/>
          <w:lang w:val="ru-RU"/>
        </w:rPr>
        <w:t>зміни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виду </w:t>
      </w:r>
      <w:proofErr w:type="spellStart"/>
      <w:r w:rsidRPr="006F63B9">
        <w:rPr>
          <w:i w:val="0"/>
          <w:sz w:val="24"/>
          <w:szCs w:val="24"/>
          <w:lang w:val="ru-RU"/>
        </w:rPr>
        <w:t>цільового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призначення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земельн</w:t>
      </w:r>
      <w:r w:rsidR="00BD4B19">
        <w:rPr>
          <w:i w:val="0"/>
          <w:sz w:val="24"/>
          <w:szCs w:val="24"/>
          <w:lang w:val="ru-RU"/>
        </w:rPr>
        <w:t>ої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ділян</w:t>
      </w:r>
      <w:r w:rsidR="00BD4B19">
        <w:rPr>
          <w:i w:val="0"/>
          <w:sz w:val="24"/>
          <w:szCs w:val="24"/>
          <w:lang w:val="ru-RU"/>
        </w:rPr>
        <w:t>ки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визначено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Земельним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6F63B9">
        <w:rPr>
          <w:i w:val="0"/>
          <w:sz w:val="24"/>
          <w:szCs w:val="24"/>
          <w:lang w:val="ru-RU"/>
        </w:rPr>
        <w:t>України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6F63B9">
        <w:rPr>
          <w:i w:val="0"/>
          <w:sz w:val="24"/>
          <w:szCs w:val="24"/>
          <w:lang w:val="ru-RU"/>
        </w:rPr>
        <w:t>набуття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6F63B9">
        <w:rPr>
          <w:i w:val="0"/>
          <w:sz w:val="24"/>
          <w:szCs w:val="24"/>
          <w:lang w:val="ru-RU"/>
        </w:rPr>
        <w:t>із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6F63B9">
        <w:rPr>
          <w:i w:val="0"/>
          <w:sz w:val="24"/>
          <w:szCs w:val="24"/>
          <w:lang w:val="ru-RU"/>
        </w:rPr>
        <w:t>комунальної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власності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у </w:t>
      </w:r>
      <w:proofErr w:type="spellStart"/>
      <w:r w:rsidRPr="006F63B9">
        <w:rPr>
          <w:i w:val="0"/>
          <w:sz w:val="24"/>
          <w:szCs w:val="24"/>
          <w:lang w:val="ru-RU"/>
        </w:rPr>
        <w:t>місті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Києві</w:t>
      </w:r>
      <w:proofErr w:type="spellEnd"/>
      <w:r w:rsidRPr="006F63B9">
        <w:rPr>
          <w:i w:val="0"/>
          <w:sz w:val="24"/>
          <w:szCs w:val="24"/>
          <w:lang w:val="ru-RU"/>
        </w:rPr>
        <w:t xml:space="preserve">, </w:t>
      </w:r>
      <w:proofErr w:type="spellStart"/>
      <w:r w:rsidRPr="006F63B9">
        <w:rPr>
          <w:i w:val="0"/>
          <w:sz w:val="24"/>
          <w:szCs w:val="24"/>
          <w:lang w:val="ru-RU"/>
        </w:rPr>
        <w:t>затвердженим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рішенн</w:t>
      </w:r>
      <w:r w:rsidR="00BD4B19">
        <w:rPr>
          <w:i w:val="0"/>
          <w:sz w:val="24"/>
          <w:szCs w:val="24"/>
          <w:lang w:val="ru-RU"/>
        </w:rPr>
        <w:t>ям</w:t>
      </w:r>
      <w:proofErr w:type="spellEnd"/>
      <w:r w:rsidR="00BD4B19">
        <w:rPr>
          <w:i w:val="0"/>
          <w:sz w:val="24"/>
          <w:szCs w:val="24"/>
          <w:lang w:val="ru-RU"/>
        </w:rPr>
        <w:t xml:space="preserve"> </w:t>
      </w:r>
      <w:proofErr w:type="spellStart"/>
      <w:r w:rsidR="00BD4B19">
        <w:rPr>
          <w:i w:val="0"/>
          <w:sz w:val="24"/>
          <w:szCs w:val="24"/>
          <w:lang w:val="ru-RU"/>
        </w:rPr>
        <w:t>Київської</w:t>
      </w:r>
      <w:proofErr w:type="spellEnd"/>
      <w:r w:rsidR="00BD4B19">
        <w:rPr>
          <w:i w:val="0"/>
          <w:sz w:val="24"/>
          <w:szCs w:val="24"/>
          <w:lang w:val="ru-RU"/>
        </w:rPr>
        <w:t xml:space="preserve"> </w:t>
      </w:r>
      <w:proofErr w:type="spellStart"/>
      <w:r w:rsidR="00BD4B19">
        <w:rPr>
          <w:i w:val="0"/>
          <w:sz w:val="24"/>
          <w:szCs w:val="24"/>
          <w:lang w:val="ru-RU"/>
        </w:rPr>
        <w:t>міської</w:t>
      </w:r>
      <w:proofErr w:type="spellEnd"/>
      <w:r w:rsidR="00BD4B19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6F63B9">
        <w:rPr>
          <w:i w:val="0"/>
          <w:sz w:val="24"/>
          <w:szCs w:val="24"/>
          <w:lang w:val="ru-RU"/>
        </w:rPr>
        <w:t>від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20.04.2017 №</w:t>
      </w:r>
      <w:r w:rsidR="00BD4B19">
        <w:rPr>
          <w:i w:val="0"/>
          <w:sz w:val="24"/>
          <w:szCs w:val="24"/>
          <w:lang w:val="ru-RU"/>
        </w:rPr>
        <w:t> </w:t>
      </w:r>
      <w:r w:rsidRPr="006F63B9">
        <w:rPr>
          <w:i w:val="0"/>
          <w:sz w:val="24"/>
          <w:szCs w:val="24"/>
          <w:lang w:val="ru-RU"/>
        </w:rPr>
        <w:t>241/2463</w:t>
      </w:r>
      <w:r w:rsidR="00173F07" w:rsidRPr="00173F07">
        <w:rPr>
          <w:i w:val="0"/>
          <w:sz w:val="24"/>
          <w:szCs w:val="24"/>
          <w:lang w:val="ru-RU"/>
        </w:rPr>
        <w:t>.</w:t>
      </w:r>
    </w:p>
    <w:p w14:paraId="212E1410" w14:textId="77777777" w:rsidR="006F63B9" w:rsidRPr="006F63B9" w:rsidRDefault="006F63B9" w:rsidP="006F63B9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6F63B9">
        <w:rPr>
          <w:i w:val="0"/>
          <w:sz w:val="24"/>
          <w:szCs w:val="24"/>
          <w:lang w:val="ru-RU"/>
        </w:rPr>
        <w:t>Проєкт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рішення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6F63B9">
        <w:rPr>
          <w:i w:val="0"/>
          <w:sz w:val="24"/>
          <w:szCs w:val="24"/>
          <w:lang w:val="ru-RU"/>
        </w:rPr>
        <w:t>стосується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6F63B9">
        <w:rPr>
          <w:i w:val="0"/>
          <w:sz w:val="24"/>
          <w:szCs w:val="24"/>
          <w:lang w:val="ru-RU"/>
        </w:rPr>
        <w:t>соціальної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захищеності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осіб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з </w:t>
      </w:r>
      <w:proofErr w:type="spellStart"/>
      <w:r w:rsidRPr="006F63B9">
        <w:rPr>
          <w:i w:val="0"/>
          <w:sz w:val="24"/>
          <w:szCs w:val="24"/>
          <w:lang w:val="ru-RU"/>
        </w:rPr>
        <w:t>інвалідністю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6F63B9">
        <w:rPr>
          <w:i w:val="0"/>
          <w:sz w:val="24"/>
          <w:szCs w:val="24"/>
          <w:lang w:val="ru-RU"/>
        </w:rPr>
        <w:t>матиме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впливу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6F63B9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цієї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категорії</w:t>
      </w:r>
      <w:proofErr w:type="spellEnd"/>
      <w:r w:rsidRPr="006F63B9">
        <w:rPr>
          <w:i w:val="0"/>
          <w:sz w:val="24"/>
          <w:szCs w:val="24"/>
          <w:lang w:val="ru-RU"/>
        </w:rPr>
        <w:t>.</w:t>
      </w:r>
    </w:p>
    <w:p w14:paraId="7FC47DA7" w14:textId="77777777" w:rsidR="006F63B9" w:rsidRPr="006F63B9" w:rsidRDefault="006F63B9" w:rsidP="006F63B9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497ABC">
        <w:rPr>
          <w:i w:val="0"/>
          <w:sz w:val="24"/>
          <w:szCs w:val="24"/>
          <w:lang w:val="ru-RU"/>
        </w:rPr>
        <w:t>Проєкт</w:t>
      </w:r>
      <w:proofErr w:type="spellEnd"/>
      <w:r w:rsidRPr="00497ABC">
        <w:rPr>
          <w:i w:val="0"/>
          <w:sz w:val="24"/>
          <w:szCs w:val="24"/>
          <w:lang w:val="ru-RU"/>
        </w:rPr>
        <w:t xml:space="preserve"> </w:t>
      </w:r>
      <w:proofErr w:type="spellStart"/>
      <w:r w:rsidRPr="00497ABC">
        <w:rPr>
          <w:i w:val="0"/>
          <w:sz w:val="24"/>
          <w:szCs w:val="24"/>
          <w:lang w:val="ru-RU"/>
        </w:rPr>
        <w:t>рішення</w:t>
      </w:r>
      <w:proofErr w:type="spellEnd"/>
      <w:r w:rsidRPr="00497ABC">
        <w:rPr>
          <w:i w:val="0"/>
          <w:sz w:val="24"/>
          <w:szCs w:val="24"/>
          <w:lang w:val="ru-RU"/>
        </w:rPr>
        <w:t xml:space="preserve"> </w:t>
      </w:r>
      <w:r w:rsidRPr="006F63B9">
        <w:rPr>
          <w:i w:val="0"/>
          <w:sz w:val="24"/>
          <w:szCs w:val="24"/>
          <w:lang w:val="ru-RU"/>
        </w:rPr>
        <w:t>не</w:t>
      </w:r>
      <w:r w:rsidRPr="00497ABC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містить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службової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інформації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у </w:t>
      </w:r>
      <w:proofErr w:type="spellStart"/>
      <w:r w:rsidRPr="006F63B9">
        <w:rPr>
          <w:i w:val="0"/>
          <w:sz w:val="24"/>
          <w:szCs w:val="24"/>
          <w:lang w:val="ru-RU"/>
        </w:rPr>
        <w:t>розумінні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статті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6 Закону </w:t>
      </w:r>
      <w:proofErr w:type="spellStart"/>
      <w:r w:rsidRPr="006F63B9">
        <w:rPr>
          <w:i w:val="0"/>
          <w:sz w:val="24"/>
          <w:szCs w:val="24"/>
          <w:lang w:val="ru-RU"/>
        </w:rPr>
        <w:t>України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«Про доступ до </w:t>
      </w:r>
      <w:proofErr w:type="spellStart"/>
      <w:r w:rsidRPr="006F63B9">
        <w:rPr>
          <w:i w:val="0"/>
          <w:sz w:val="24"/>
          <w:szCs w:val="24"/>
          <w:lang w:val="ru-RU"/>
        </w:rPr>
        <w:t>публічної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інформації</w:t>
      </w:r>
      <w:proofErr w:type="spellEnd"/>
      <w:r w:rsidRPr="006F63B9">
        <w:rPr>
          <w:i w:val="0"/>
          <w:sz w:val="24"/>
          <w:szCs w:val="24"/>
          <w:lang w:val="ru-RU"/>
        </w:rPr>
        <w:t>».</w:t>
      </w:r>
    </w:p>
    <w:p w14:paraId="301579B0" w14:textId="77777777" w:rsidR="006F63B9" w:rsidRPr="006F63B9" w:rsidRDefault="006F63B9" w:rsidP="006F63B9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6F63B9">
        <w:rPr>
          <w:i w:val="0"/>
          <w:sz w:val="24"/>
          <w:szCs w:val="24"/>
          <w:lang w:val="ru-RU"/>
        </w:rPr>
        <w:t>Проєкт</w:t>
      </w:r>
      <w:proofErr w:type="spellEnd"/>
      <w:r w:rsidRPr="00497ABC">
        <w:rPr>
          <w:i w:val="0"/>
          <w:sz w:val="24"/>
          <w:szCs w:val="24"/>
          <w:lang w:val="ru-RU"/>
        </w:rPr>
        <w:t xml:space="preserve"> </w:t>
      </w:r>
      <w:proofErr w:type="spellStart"/>
      <w:r w:rsidRPr="00497ABC">
        <w:rPr>
          <w:i w:val="0"/>
          <w:sz w:val="24"/>
          <w:szCs w:val="24"/>
          <w:lang w:val="ru-RU"/>
        </w:rPr>
        <w:t>рішення</w:t>
      </w:r>
      <w:proofErr w:type="spellEnd"/>
      <w:r w:rsidRPr="00497ABC">
        <w:rPr>
          <w:i w:val="0"/>
          <w:sz w:val="24"/>
          <w:szCs w:val="24"/>
          <w:lang w:val="ru-RU"/>
        </w:rPr>
        <w:t xml:space="preserve"> не</w:t>
      </w:r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містить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інформаці</w:t>
      </w:r>
      <w:r w:rsidRPr="00497ABC">
        <w:rPr>
          <w:i w:val="0"/>
          <w:sz w:val="24"/>
          <w:szCs w:val="24"/>
          <w:lang w:val="ru-RU"/>
        </w:rPr>
        <w:t>ї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про </w:t>
      </w:r>
      <w:proofErr w:type="spellStart"/>
      <w:r w:rsidRPr="006F63B9">
        <w:rPr>
          <w:i w:val="0"/>
          <w:sz w:val="24"/>
          <w:szCs w:val="24"/>
          <w:lang w:val="ru-RU"/>
        </w:rPr>
        <w:t>фізичну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особу (</w:t>
      </w:r>
      <w:proofErr w:type="spellStart"/>
      <w:r w:rsidRPr="006F63B9">
        <w:rPr>
          <w:i w:val="0"/>
          <w:sz w:val="24"/>
          <w:szCs w:val="24"/>
          <w:lang w:val="ru-RU"/>
        </w:rPr>
        <w:t>персональні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дані</w:t>
      </w:r>
      <w:proofErr w:type="spellEnd"/>
      <w:r w:rsidRPr="006F63B9">
        <w:rPr>
          <w:i w:val="0"/>
          <w:sz w:val="24"/>
          <w:szCs w:val="24"/>
          <w:lang w:val="ru-RU"/>
        </w:rPr>
        <w:t xml:space="preserve">) у </w:t>
      </w:r>
      <w:proofErr w:type="spellStart"/>
      <w:r w:rsidRPr="006F63B9">
        <w:rPr>
          <w:i w:val="0"/>
          <w:sz w:val="24"/>
          <w:szCs w:val="24"/>
          <w:lang w:val="ru-RU"/>
        </w:rPr>
        <w:t>розумінні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статей 11 та 21 Закону </w:t>
      </w:r>
      <w:proofErr w:type="spellStart"/>
      <w:r w:rsidRPr="006F63B9">
        <w:rPr>
          <w:i w:val="0"/>
          <w:sz w:val="24"/>
          <w:szCs w:val="24"/>
          <w:lang w:val="ru-RU"/>
        </w:rPr>
        <w:t>України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6F63B9">
        <w:rPr>
          <w:i w:val="0"/>
          <w:sz w:val="24"/>
          <w:szCs w:val="24"/>
          <w:lang w:val="ru-RU"/>
        </w:rPr>
        <w:t>інформацію</w:t>
      </w:r>
      <w:proofErr w:type="spellEnd"/>
      <w:r w:rsidRPr="006F63B9">
        <w:rPr>
          <w:i w:val="0"/>
          <w:sz w:val="24"/>
          <w:szCs w:val="24"/>
          <w:lang w:val="ru-RU"/>
        </w:rPr>
        <w:t xml:space="preserve">» та </w:t>
      </w:r>
      <w:proofErr w:type="spellStart"/>
      <w:r w:rsidRPr="006F63B9">
        <w:rPr>
          <w:i w:val="0"/>
          <w:sz w:val="24"/>
          <w:szCs w:val="24"/>
          <w:lang w:val="ru-RU"/>
        </w:rPr>
        <w:t>статті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2 Закону </w:t>
      </w:r>
      <w:proofErr w:type="spellStart"/>
      <w:r w:rsidRPr="006F63B9">
        <w:rPr>
          <w:i w:val="0"/>
          <w:sz w:val="24"/>
          <w:szCs w:val="24"/>
          <w:lang w:val="ru-RU"/>
        </w:rPr>
        <w:t>України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6F63B9">
        <w:rPr>
          <w:i w:val="0"/>
          <w:sz w:val="24"/>
          <w:szCs w:val="24"/>
          <w:lang w:val="ru-RU"/>
        </w:rPr>
        <w:t>захист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персональних</w:t>
      </w:r>
      <w:proofErr w:type="spellEnd"/>
      <w:r w:rsidRPr="006F63B9">
        <w:rPr>
          <w:i w:val="0"/>
          <w:sz w:val="24"/>
          <w:szCs w:val="24"/>
          <w:lang w:val="ru-RU"/>
        </w:rPr>
        <w:t xml:space="preserve"> </w:t>
      </w:r>
      <w:proofErr w:type="spellStart"/>
      <w:r w:rsidRPr="006F63B9">
        <w:rPr>
          <w:i w:val="0"/>
          <w:sz w:val="24"/>
          <w:szCs w:val="24"/>
          <w:lang w:val="ru-RU"/>
        </w:rPr>
        <w:t>даних</w:t>
      </w:r>
      <w:proofErr w:type="spellEnd"/>
      <w:r w:rsidRPr="006F63B9">
        <w:rPr>
          <w:i w:val="0"/>
          <w:sz w:val="24"/>
          <w:szCs w:val="24"/>
          <w:lang w:val="ru-RU"/>
        </w:rPr>
        <w:t>».</w:t>
      </w:r>
    </w:p>
    <w:p w14:paraId="702AFC77" w14:textId="77777777" w:rsidR="00E90C7D" w:rsidRPr="006F63B9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6F63B9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2F631718" w14:textId="455898DF" w:rsidR="005D5C2D" w:rsidRPr="00757C5F" w:rsidRDefault="005D5C2D" w:rsidP="006F63B9">
      <w:pPr>
        <w:pStyle w:val="1"/>
        <w:shd w:val="clear" w:color="auto" w:fill="auto"/>
        <w:ind w:firstLine="420"/>
        <w:jc w:val="both"/>
        <w:rPr>
          <w:b/>
          <w:sz w:val="24"/>
          <w:szCs w:val="24"/>
          <w:u w:val="single"/>
          <w:lang w:val="ru-RU"/>
        </w:rPr>
      </w:pPr>
      <w:proofErr w:type="spellStart"/>
      <w:r w:rsidRPr="005D5C2D">
        <w:rPr>
          <w:i w:val="0"/>
          <w:sz w:val="24"/>
          <w:szCs w:val="24"/>
          <w:lang w:val="ru-RU"/>
        </w:rPr>
        <w:t>Відповідно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5D5C2D">
        <w:rPr>
          <w:i w:val="0"/>
          <w:sz w:val="24"/>
          <w:szCs w:val="24"/>
          <w:lang w:val="ru-RU"/>
        </w:rPr>
        <w:t>Податкового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5D5C2D">
        <w:rPr>
          <w:i w:val="0"/>
          <w:sz w:val="24"/>
          <w:szCs w:val="24"/>
          <w:lang w:val="ru-RU"/>
        </w:rPr>
        <w:t>України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Положення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Pr="005D5C2D">
        <w:rPr>
          <w:i w:val="0"/>
          <w:sz w:val="24"/>
          <w:szCs w:val="24"/>
          <w:lang w:val="ru-RU"/>
        </w:rPr>
        <w:t>місті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, </w:t>
      </w:r>
      <w:proofErr w:type="spellStart"/>
      <w:r w:rsidRPr="005D5C2D">
        <w:rPr>
          <w:i w:val="0"/>
          <w:sz w:val="24"/>
          <w:szCs w:val="24"/>
          <w:lang w:val="ru-RU"/>
        </w:rPr>
        <w:t>затвердженого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рішенням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Київської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5D5C2D">
        <w:rPr>
          <w:i w:val="0"/>
          <w:sz w:val="24"/>
          <w:szCs w:val="24"/>
          <w:lang w:val="ru-RU"/>
        </w:rPr>
        <w:t>від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23.06.2011 № 242/5629 </w:t>
      </w:r>
      <w:r w:rsidR="00BA3E10">
        <w:rPr>
          <w:i w:val="0"/>
          <w:sz w:val="24"/>
          <w:szCs w:val="24"/>
          <w:lang w:val="ru-RU"/>
        </w:rPr>
        <w:t xml:space="preserve">                        </w:t>
      </w:r>
      <w:proofErr w:type="gramStart"/>
      <w:r w:rsidR="00BA3E10">
        <w:rPr>
          <w:i w:val="0"/>
          <w:sz w:val="24"/>
          <w:szCs w:val="24"/>
          <w:lang w:val="ru-RU"/>
        </w:rPr>
        <w:t xml:space="preserve">   </w:t>
      </w:r>
      <w:r w:rsidRPr="005D5C2D">
        <w:rPr>
          <w:i w:val="0"/>
          <w:sz w:val="24"/>
          <w:szCs w:val="24"/>
          <w:lang w:val="ru-RU"/>
        </w:rPr>
        <w:t>«</w:t>
      </w:r>
      <w:proofErr w:type="gramEnd"/>
      <w:r w:rsidRPr="005D5C2D">
        <w:rPr>
          <w:i w:val="0"/>
          <w:sz w:val="24"/>
          <w:szCs w:val="24"/>
          <w:lang w:val="ru-RU"/>
        </w:rPr>
        <w:t xml:space="preserve">Про </w:t>
      </w:r>
      <w:proofErr w:type="spellStart"/>
      <w:r w:rsidRPr="005D5C2D">
        <w:rPr>
          <w:i w:val="0"/>
          <w:sz w:val="24"/>
          <w:szCs w:val="24"/>
          <w:lang w:val="ru-RU"/>
        </w:rPr>
        <w:t>встановлення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місцевих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податків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і </w:t>
      </w:r>
      <w:proofErr w:type="spellStart"/>
      <w:r w:rsidRPr="005D5C2D">
        <w:rPr>
          <w:i w:val="0"/>
          <w:sz w:val="24"/>
          <w:szCs w:val="24"/>
          <w:lang w:val="ru-RU"/>
        </w:rPr>
        <w:t>зборів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у м.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>» (</w:t>
      </w:r>
      <w:proofErr w:type="spellStart"/>
      <w:r w:rsidRPr="005D5C2D">
        <w:rPr>
          <w:i w:val="0"/>
          <w:sz w:val="24"/>
          <w:szCs w:val="24"/>
          <w:lang w:val="ru-RU"/>
        </w:rPr>
        <w:t>зі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змінами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доповненнями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) </w:t>
      </w:r>
      <w:proofErr w:type="spellStart"/>
      <w:r w:rsidRPr="005D5C2D">
        <w:rPr>
          <w:i w:val="0"/>
          <w:sz w:val="24"/>
          <w:szCs w:val="24"/>
          <w:lang w:val="ru-RU"/>
        </w:rPr>
        <w:t>розрахунковий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розмір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5D5C2D">
        <w:rPr>
          <w:i w:val="0"/>
          <w:sz w:val="24"/>
          <w:szCs w:val="24"/>
          <w:lang w:val="ru-RU"/>
        </w:rPr>
        <w:t>податку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складатиме</w:t>
      </w:r>
      <w:proofErr w:type="spellEnd"/>
      <w:r w:rsidRPr="005D5C2D">
        <w:rPr>
          <w:i w:val="0"/>
          <w:sz w:val="24"/>
          <w:szCs w:val="24"/>
          <w:lang w:val="ru-RU"/>
        </w:rPr>
        <w:t xml:space="preserve">: </w:t>
      </w:r>
      <w:proofErr w:type="spellStart"/>
      <w:r w:rsidR="006F63B9" w:rsidRPr="006F63B9">
        <w:rPr>
          <w:b/>
          <w:sz w:val="24"/>
          <w:szCs w:val="24"/>
          <w:u w:val="single"/>
          <w:lang w:val="ru-RU"/>
        </w:rPr>
        <w:t>існуючий</w:t>
      </w:r>
      <w:proofErr w:type="spellEnd"/>
      <w:r w:rsidR="006F63B9" w:rsidRPr="006F63B9">
        <w:rPr>
          <w:b/>
          <w:sz w:val="24"/>
          <w:szCs w:val="24"/>
          <w:u w:val="single"/>
          <w:lang w:val="ru-RU"/>
        </w:rPr>
        <w:t xml:space="preserve"> </w:t>
      </w:r>
      <w:r w:rsidR="00757C5F" w:rsidRPr="00757C5F">
        <w:rPr>
          <w:b/>
          <w:sz w:val="24"/>
          <w:szCs w:val="24"/>
          <w:u w:val="single"/>
          <w:lang w:val="ru-RU"/>
        </w:rPr>
        <w:t xml:space="preserve">165 591 </w:t>
      </w:r>
      <w:proofErr w:type="spellStart"/>
      <w:r w:rsidR="006F63B9" w:rsidRPr="006F63B9">
        <w:rPr>
          <w:b/>
          <w:sz w:val="24"/>
          <w:szCs w:val="24"/>
          <w:u w:val="single"/>
          <w:lang w:val="ru-RU"/>
        </w:rPr>
        <w:t>грн</w:t>
      </w:r>
      <w:proofErr w:type="spellEnd"/>
      <w:r w:rsidR="006F63B9" w:rsidRPr="006F63B9">
        <w:rPr>
          <w:b/>
          <w:sz w:val="24"/>
          <w:szCs w:val="24"/>
          <w:u w:val="single"/>
          <w:lang w:val="ru-RU"/>
        </w:rPr>
        <w:t xml:space="preserve"> </w:t>
      </w:r>
      <w:r w:rsidR="00757C5F" w:rsidRPr="00757C5F">
        <w:rPr>
          <w:b/>
          <w:sz w:val="24"/>
          <w:szCs w:val="24"/>
          <w:u w:val="single"/>
          <w:lang w:val="ru-RU"/>
        </w:rPr>
        <w:t>75</w:t>
      </w:r>
      <w:r w:rsidR="006F63B9" w:rsidRPr="006F63B9">
        <w:rPr>
          <w:b/>
          <w:sz w:val="24"/>
          <w:szCs w:val="24"/>
          <w:u w:val="single"/>
          <w:lang w:val="ru-RU"/>
        </w:rPr>
        <w:t xml:space="preserve"> коп. (</w:t>
      </w:r>
      <w:r w:rsidR="00757C5F">
        <w:rPr>
          <w:b/>
          <w:sz w:val="24"/>
          <w:szCs w:val="24"/>
          <w:u w:val="single"/>
          <w:lang w:val="ru-RU"/>
        </w:rPr>
        <w:t xml:space="preserve">1 </w:t>
      </w:r>
      <w:r w:rsidR="006F63B9" w:rsidRPr="006F63B9">
        <w:rPr>
          <w:b/>
          <w:sz w:val="24"/>
          <w:szCs w:val="24"/>
          <w:u w:val="single"/>
          <w:lang w:val="ru-RU"/>
        </w:rPr>
        <w:t xml:space="preserve">%), </w:t>
      </w:r>
      <w:proofErr w:type="spellStart"/>
      <w:r w:rsidR="006F63B9" w:rsidRPr="006F63B9">
        <w:rPr>
          <w:b/>
          <w:sz w:val="24"/>
          <w:szCs w:val="24"/>
          <w:u w:val="single"/>
          <w:lang w:val="ru-RU"/>
        </w:rPr>
        <w:t>проєктний</w:t>
      </w:r>
      <w:proofErr w:type="spellEnd"/>
      <w:r w:rsidR="006F63B9" w:rsidRPr="006F63B9">
        <w:rPr>
          <w:b/>
          <w:sz w:val="24"/>
          <w:szCs w:val="24"/>
          <w:u w:val="single"/>
          <w:lang w:val="ru-RU"/>
        </w:rPr>
        <w:t xml:space="preserve"> </w:t>
      </w:r>
      <w:r w:rsidR="00757C5F" w:rsidRPr="00757C5F">
        <w:rPr>
          <w:b/>
          <w:sz w:val="24"/>
          <w:szCs w:val="24"/>
          <w:u w:val="single"/>
          <w:lang w:val="ru-RU"/>
        </w:rPr>
        <w:t xml:space="preserve">34 198 </w:t>
      </w:r>
      <w:proofErr w:type="spellStart"/>
      <w:r w:rsidR="006F63B9" w:rsidRPr="006F63B9">
        <w:rPr>
          <w:b/>
          <w:sz w:val="24"/>
          <w:szCs w:val="24"/>
          <w:u w:val="single"/>
          <w:lang w:val="ru-RU"/>
        </w:rPr>
        <w:t>грн</w:t>
      </w:r>
      <w:proofErr w:type="spellEnd"/>
      <w:r w:rsidR="00757C5F">
        <w:rPr>
          <w:b/>
          <w:sz w:val="24"/>
          <w:szCs w:val="24"/>
          <w:u w:val="single"/>
          <w:lang w:val="ru-RU"/>
        </w:rPr>
        <w:t xml:space="preserve"> 30</w:t>
      </w:r>
      <w:r w:rsidR="006F63B9" w:rsidRPr="006F63B9">
        <w:rPr>
          <w:b/>
          <w:sz w:val="24"/>
          <w:szCs w:val="24"/>
          <w:u w:val="single"/>
          <w:lang w:val="ru-RU"/>
        </w:rPr>
        <w:t xml:space="preserve"> коп. (</w:t>
      </w:r>
      <w:r w:rsidR="00757C5F">
        <w:rPr>
          <w:b/>
          <w:sz w:val="24"/>
          <w:szCs w:val="24"/>
          <w:u w:val="single"/>
          <w:lang w:val="ru-RU"/>
        </w:rPr>
        <w:t xml:space="preserve">0,1 </w:t>
      </w:r>
      <w:r w:rsidR="006F63B9" w:rsidRPr="006F63B9">
        <w:rPr>
          <w:b/>
          <w:sz w:val="24"/>
          <w:szCs w:val="24"/>
          <w:u w:val="single"/>
          <w:lang w:val="ru-RU"/>
        </w:rPr>
        <w:t>%).</w:t>
      </w:r>
    </w:p>
    <w:p w14:paraId="6EAB3560" w14:textId="77777777" w:rsidR="006F63B9" w:rsidRPr="00173F07" w:rsidRDefault="006F63B9" w:rsidP="006F63B9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3618F2C8" w14:textId="39999654" w:rsidR="006F63B9" w:rsidRDefault="006F63B9" w:rsidP="006F63B9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</w:t>
      </w:r>
      <w:r>
        <w:rPr>
          <w:i w:val="0"/>
          <w:sz w:val="24"/>
          <w:szCs w:val="24"/>
          <w:lang w:val="ru-RU"/>
        </w:rPr>
        <w:t xml:space="preserve">ою </w:t>
      </w:r>
      <w:proofErr w:type="spellStart"/>
      <w:r>
        <w:rPr>
          <w:i w:val="0"/>
          <w:sz w:val="24"/>
          <w:szCs w:val="24"/>
          <w:lang w:val="ru-RU"/>
        </w:rPr>
        <w:t>своїх</w:t>
      </w:r>
      <w:proofErr w:type="spellEnd"/>
      <w:r>
        <w:rPr>
          <w:i w:val="0"/>
          <w:sz w:val="24"/>
          <w:szCs w:val="24"/>
          <w:lang w:val="ru-RU"/>
        </w:rPr>
        <w:t xml:space="preserve"> прав </w:t>
      </w:r>
      <w:proofErr w:type="spellStart"/>
      <w:r>
        <w:rPr>
          <w:i w:val="0"/>
          <w:sz w:val="24"/>
          <w:szCs w:val="24"/>
          <w:lang w:val="ru-RU"/>
        </w:rPr>
        <w:t>щодо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зміни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цільового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призначення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земельн</w:t>
      </w:r>
      <w:r w:rsidR="00BD4B19">
        <w:rPr>
          <w:i w:val="0"/>
          <w:sz w:val="24"/>
          <w:szCs w:val="24"/>
          <w:lang w:val="ru-RU"/>
        </w:rPr>
        <w:t>ої</w:t>
      </w:r>
      <w:proofErr w:type="spellEnd"/>
      <w:r w:rsidR="00BD4B19"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ділян</w:t>
      </w:r>
      <w:r w:rsidR="00BD4B19">
        <w:rPr>
          <w:i w:val="0"/>
          <w:sz w:val="24"/>
          <w:szCs w:val="24"/>
          <w:lang w:val="ru-RU"/>
        </w:rPr>
        <w:t>ки</w:t>
      </w:r>
      <w:proofErr w:type="spellEnd"/>
      <w:r w:rsidR="00BD4B19"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6F63B9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E67CF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BD045A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BD045A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BD045A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BD045A" w:rsidRPr="00E67CF0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E67CF0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E67CF0">
          <w:rPr>
            <w:i w:val="0"/>
            <w:sz w:val="12"/>
            <w:szCs w:val="12"/>
            <w:lang w:val="ru-RU"/>
          </w:rPr>
          <w:t xml:space="preserve"> записка № ПЗН-74247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E67CF0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E67CF0">
          <w:rPr>
            <w:i w:val="0"/>
            <w:sz w:val="12"/>
            <w:szCs w:val="12"/>
            <w:lang w:val="ru-RU"/>
          </w:rPr>
          <w:t xml:space="preserve"> </w:t>
        </w:r>
        <w:r w:rsidR="00855E11" w:rsidRPr="00E67CF0">
          <w:rPr>
            <w:i w:val="0"/>
            <w:sz w:val="12"/>
            <w:szCs w:val="12"/>
            <w:lang w:val="ru-RU"/>
          </w:rPr>
          <w:t>26.11.2024</w:t>
        </w:r>
        <w:r w:rsidR="0012494D" w:rsidRPr="00E67CF0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E67CF0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E67CF0">
          <w:rPr>
            <w:i w:val="0"/>
            <w:sz w:val="12"/>
            <w:szCs w:val="12"/>
            <w:lang w:val="ru-RU"/>
          </w:rPr>
          <w:t xml:space="preserve"> 471394062</w:t>
        </w:r>
      </w:p>
      <w:p w14:paraId="3386C57A" w14:textId="7DBA2361" w:rsidR="00BD045A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0207D" w:rsidRPr="00A0207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BD045A" w:rsidRDefault="00BD045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56DDB"/>
    <w:rsid w:val="000734FC"/>
    <w:rsid w:val="0012494D"/>
    <w:rsid w:val="001675FB"/>
    <w:rsid w:val="00173F07"/>
    <w:rsid w:val="00174E19"/>
    <w:rsid w:val="001A7756"/>
    <w:rsid w:val="001D3A82"/>
    <w:rsid w:val="001E720A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4A1A36"/>
    <w:rsid w:val="0050652B"/>
    <w:rsid w:val="005740F1"/>
    <w:rsid w:val="00581A44"/>
    <w:rsid w:val="005C003C"/>
    <w:rsid w:val="005D5C2D"/>
    <w:rsid w:val="005E2EFF"/>
    <w:rsid w:val="0065190A"/>
    <w:rsid w:val="006A34C6"/>
    <w:rsid w:val="006B2D4F"/>
    <w:rsid w:val="006F63B9"/>
    <w:rsid w:val="007033CD"/>
    <w:rsid w:val="00706695"/>
    <w:rsid w:val="00725C6A"/>
    <w:rsid w:val="007312B1"/>
    <w:rsid w:val="007352B5"/>
    <w:rsid w:val="00757C5F"/>
    <w:rsid w:val="007C0899"/>
    <w:rsid w:val="007D4A0A"/>
    <w:rsid w:val="007E3A33"/>
    <w:rsid w:val="007F05B6"/>
    <w:rsid w:val="007F1356"/>
    <w:rsid w:val="00820317"/>
    <w:rsid w:val="00855E11"/>
    <w:rsid w:val="00866715"/>
    <w:rsid w:val="00914636"/>
    <w:rsid w:val="0094351B"/>
    <w:rsid w:val="0098267F"/>
    <w:rsid w:val="00A0207D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BA3E10"/>
    <w:rsid w:val="00BD045A"/>
    <w:rsid w:val="00BD4B19"/>
    <w:rsid w:val="00BE3CC9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16BEB"/>
    <w:rsid w:val="00E34240"/>
    <w:rsid w:val="00E53D2C"/>
    <w:rsid w:val="00E60C6D"/>
    <w:rsid w:val="00E67CF0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fontstyle01">
    <w:name w:val="fontstyle01"/>
    <w:basedOn w:val="a0"/>
    <w:rsid w:val="00056DD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7FCF7-7927-46EF-A811-0B741E44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6818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Карнаушенко Оксана Олександрівна</cp:lastModifiedBy>
  <cp:revision>6</cp:revision>
  <cp:lastPrinted>2024-12-10T09:26:00Z</cp:lastPrinted>
  <dcterms:created xsi:type="dcterms:W3CDTF">2024-11-26T12:44:00Z</dcterms:created>
  <dcterms:modified xsi:type="dcterms:W3CDTF">2024-12-12T12:22:00Z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