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DB3564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469059274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469059274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2738017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766A85">
        <w:rPr>
          <w:b/>
          <w:bCs/>
          <w:sz w:val="24"/>
          <w:szCs w:val="24"/>
          <w:lang w:val="ru-RU"/>
        </w:rPr>
        <w:t>-48732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766A85">
        <w:rPr>
          <w:b/>
          <w:bCs/>
          <w:sz w:val="24"/>
          <w:szCs w:val="24"/>
          <w:lang w:val="ru-RU"/>
        </w:rPr>
        <w:t>09.01.2023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49BA88FA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BC4E14" w:rsidRPr="001063CD">
        <w:rPr>
          <w:b/>
          <w:i/>
          <w:sz w:val="24"/>
          <w:szCs w:val="24"/>
        </w:rPr>
        <w:t>приватному акціонерному товариству «КИЇВСЬКИЙ ШОВКОВИЙ КОМБІНАТ» договору оренди земельної ділянки від 20 березня 2008 року № 85-6-00392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B873EA5" w:rsidR="00E94376" w:rsidRPr="000B1E6A" w:rsidRDefault="007438F2" w:rsidP="00BC4E14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14097">
              <w:rPr>
                <w:i/>
                <w:sz w:val="24"/>
                <w:szCs w:val="24"/>
              </w:rPr>
              <w:t xml:space="preserve">риватне акціонерне товариство </w:t>
            </w:r>
            <w:r w:rsidR="00C55118" w:rsidRPr="00E14097">
              <w:rPr>
                <w:i/>
                <w:sz w:val="24"/>
                <w:szCs w:val="24"/>
              </w:rPr>
              <w:t>«КИЇВСЬКИЙ ШОВКОВИЙ КОМБІНАТ</w:t>
            </w:r>
            <w:r w:rsidR="00C55118" w:rsidRPr="007438F2">
              <w:rPr>
                <w:i/>
                <w:sz w:val="24"/>
                <w:szCs w:val="24"/>
              </w:rPr>
              <w:t>»</w:t>
            </w:r>
            <w:r w:rsidR="000B1E6A" w:rsidRPr="007438F2">
              <w:rPr>
                <w:i/>
                <w:sz w:val="24"/>
                <w:szCs w:val="24"/>
              </w:rPr>
              <w:t xml:space="preserve"> (</w:t>
            </w:r>
            <w:r w:rsidR="00FF0A55" w:rsidRPr="007438F2">
              <w:rPr>
                <w:i/>
                <w:sz w:val="24"/>
                <w:szCs w:val="24"/>
              </w:rPr>
              <w:t>ЄДРПОУ</w:t>
            </w:r>
            <w:r w:rsidR="002B5778" w:rsidRPr="007438F2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7438F2">
              <w:rPr>
                <w:i/>
                <w:color w:val="auto"/>
                <w:sz w:val="24"/>
                <w:szCs w:val="24"/>
                <w:lang w:val="ru-RU" w:bidi="ar-SA"/>
              </w:rPr>
              <w:t>00306822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766A8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766A8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766A8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766A8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766A8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643096C" w14:textId="66246B9F" w:rsidR="00E94376" w:rsidRPr="00123E08" w:rsidRDefault="00255774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438F2">
              <w:rPr>
                <w:i/>
                <w:sz w:val="24"/>
                <w:szCs w:val="24"/>
              </w:rPr>
              <w:t>акціонери згідно</w:t>
            </w:r>
            <w:r w:rsidRPr="00255774">
              <w:rPr>
                <w:i/>
                <w:sz w:val="24"/>
                <w:szCs w:val="24"/>
              </w:rPr>
              <w:t xml:space="preserve"> реєстру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1BD3733F" w:rsidR="00E94376" w:rsidRPr="007438F2" w:rsidRDefault="00255774" w:rsidP="007438F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438F2">
              <w:rPr>
                <w:i/>
                <w:sz w:val="24"/>
                <w:szCs w:val="24"/>
              </w:rPr>
              <w:t>Марк Рональд Райнер, 02/09/1963 р.н., Великобританія, проживає</w:t>
            </w:r>
            <w:r w:rsidR="00DB3564">
              <w:rPr>
                <w:i/>
                <w:sz w:val="24"/>
                <w:szCs w:val="24"/>
              </w:rPr>
              <w:t>:</w:t>
            </w:r>
            <w:r w:rsidRPr="007438F2">
              <w:rPr>
                <w:i/>
                <w:sz w:val="24"/>
                <w:szCs w:val="24"/>
              </w:rPr>
              <w:t xml:space="preserve"> 04123, </w:t>
            </w:r>
            <w:r w:rsidR="007438F2" w:rsidRPr="007438F2">
              <w:rPr>
                <w:i/>
                <w:sz w:val="24"/>
                <w:szCs w:val="24"/>
              </w:rPr>
              <w:t>У</w:t>
            </w:r>
            <w:r w:rsidRPr="007438F2">
              <w:rPr>
                <w:i/>
                <w:sz w:val="24"/>
                <w:szCs w:val="24"/>
              </w:rPr>
              <w:t>країна, м. Київ, вул. Галицька, буд. 11, кв. 211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5577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10.11.2022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469059274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8000000000:85:289:0001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Кирилівська, 60 у Подільському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66A85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3,3332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CA0F74">
        <w:trPr>
          <w:trHeight w:val="287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52F9A88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/>
                <w:sz w:val="24"/>
                <w:szCs w:val="24"/>
              </w:rPr>
              <w:t>Вид використання</w:t>
            </w:r>
          </w:p>
        </w:tc>
        <w:tc>
          <w:tcPr>
            <w:tcW w:w="6662" w:type="dxa"/>
            <w:shd w:val="clear" w:color="auto" w:fill="FFFFFF"/>
          </w:tcPr>
          <w:p w14:paraId="09E50292" w14:textId="2BED4D63" w:rsidR="006764C8" w:rsidRPr="00766A85" w:rsidRDefault="00766A85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03.10 – для</w:t>
            </w:r>
            <w:r w:rsidRPr="001E2EA6">
              <w:rPr>
                <w:b/>
                <w:i/>
                <w:sz w:val="24"/>
                <w:szCs w:val="24"/>
              </w:rPr>
              <w:t xml:space="preserve">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766A85">
              <w:rPr>
                <w:b/>
                <w:i/>
                <w:sz w:val="24"/>
                <w:szCs w:val="24"/>
              </w:rPr>
              <w:t>для будівництва, експлуатації та обслуговування офісного-торговельного комплексу</w:t>
            </w:r>
            <w:r>
              <w:rPr>
                <w:b/>
                <w:i/>
                <w:sz w:val="24"/>
                <w:szCs w:val="24"/>
              </w:rPr>
              <w:t>)</w:t>
            </w:r>
            <w:r w:rsidR="00C55118" w:rsidRPr="00766A85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66A85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440B37DD" w14:textId="77777777" w:rsidR="00766A85" w:rsidRDefault="00766A85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5EAB2CED" w:rsidR="006D7E33" w:rsidRPr="00056A2A" w:rsidRDefault="00766A85" w:rsidP="00DB3564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766A85">
              <w:rPr>
                <w:b/>
                <w:i/>
                <w:sz w:val="24"/>
                <w:szCs w:val="24"/>
                <w:shd w:val="clear" w:color="auto" w:fill="FFFFFF"/>
              </w:rPr>
              <w:t>194 537</w:t>
            </w:r>
            <w:r w:rsidR="00DB3564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766A85">
              <w:rPr>
                <w:b/>
                <w:i/>
                <w:sz w:val="24"/>
                <w:szCs w:val="24"/>
                <w:shd w:val="clear" w:color="auto" w:fill="FFFFFF"/>
              </w:rPr>
              <w:t>813</w:t>
            </w:r>
            <w:r w:rsidR="00DB3564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766A85">
              <w:rPr>
                <w:b/>
                <w:i/>
                <w:sz w:val="24"/>
                <w:szCs w:val="24"/>
                <w:shd w:val="clear" w:color="auto" w:fill="FFFFFF"/>
              </w:rPr>
              <w:t>50</w:t>
            </w:r>
            <w:r w:rsidR="00DB3564"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  <w:r w:rsidRPr="00766A85">
              <w:rPr>
                <w:b/>
                <w:i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690FD446" w14:textId="76499BE1" w:rsidR="00BF5F3F" w:rsidRPr="007438F2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438F2">
              <w:rPr>
                <w:b w:val="0"/>
                <w:i/>
                <w:sz w:val="24"/>
                <w:szCs w:val="24"/>
              </w:rPr>
              <w:t>Забудована</w:t>
            </w:r>
            <w:r w:rsidR="00BC4E14" w:rsidRPr="007438F2">
              <w:rPr>
                <w:b w:val="0"/>
                <w:i/>
                <w:sz w:val="24"/>
                <w:szCs w:val="24"/>
              </w:rPr>
              <w:t xml:space="preserve"> </w:t>
            </w:r>
            <w:r w:rsidR="009E2E68" w:rsidRPr="007438F2">
              <w:rPr>
                <w:b w:val="0"/>
                <w:i/>
                <w:sz w:val="24"/>
                <w:szCs w:val="24"/>
              </w:rPr>
              <w:t xml:space="preserve">комплексом нежитлових будівель, що перебувають у власності </w:t>
            </w:r>
            <w:r w:rsidR="00BF5F3F" w:rsidRPr="007438F2">
              <w:rPr>
                <w:b w:val="0"/>
                <w:i/>
                <w:sz w:val="24"/>
                <w:szCs w:val="24"/>
              </w:rPr>
              <w:t>приватного акціонерного товариства «КИЇВСЬКИЙ ШОВКОВИЙ КОМБІНАТ», а саме:</w:t>
            </w:r>
          </w:p>
          <w:p w14:paraId="506E57A9" w14:textId="5D7616BA" w:rsidR="00823CCF" w:rsidRPr="007438F2" w:rsidRDefault="00BF5F3F" w:rsidP="001B222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438F2">
              <w:rPr>
                <w:b w:val="0"/>
                <w:i/>
                <w:sz w:val="24"/>
                <w:szCs w:val="24"/>
              </w:rPr>
              <w:t>- адміністративна будівля</w:t>
            </w:r>
            <w:r w:rsidR="001063CD" w:rsidRPr="007438F2">
              <w:rPr>
                <w:b w:val="0"/>
                <w:i/>
                <w:sz w:val="24"/>
                <w:szCs w:val="24"/>
              </w:rPr>
              <w:t xml:space="preserve"> загальною площею 1089,8 кв.м</w:t>
            </w:r>
            <w:r w:rsidRPr="007438F2">
              <w:rPr>
                <w:b w:val="0"/>
                <w:i/>
                <w:sz w:val="24"/>
                <w:szCs w:val="24"/>
              </w:rPr>
              <w:t xml:space="preserve"> (свідоцтво про право власності від 05.03.2008, право власності зареєстровано у Київському міському бюро техн</w:t>
            </w:r>
            <w:r w:rsidR="00DB3564">
              <w:rPr>
                <w:b w:val="0"/>
                <w:i/>
                <w:sz w:val="24"/>
                <w:szCs w:val="24"/>
              </w:rPr>
              <w:t>ічної інвентаризації 17.05.2008</w:t>
            </w:r>
            <w:r w:rsidRPr="007438F2">
              <w:rPr>
                <w:b w:val="0"/>
                <w:i/>
                <w:sz w:val="24"/>
                <w:szCs w:val="24"/>
              </w:rPr>
              <w:t xml:space="preserve"> </w:t>
            </w:r>
            <w:r w:rsidR="001063CD" w:rsidRPr="007438F2">
              <w:rPr>
                <w:b w:val="0"/>
                <w:i/>
                <w:sz w:val="24"/>
                <w:szCs w:val="24"/>
              </w:rPr>
              <w:t xml:space="preserve">під </w:t>
            </w:r>
            <w:r w:rsidRPr="007438F2">
              <w:rPr>
                <w:b w:val="0"/>
                <w:i/>
                <w:sz w:val="24"/>
                <w:szCs w:val="24"/>
              </w:rPr>
              <w:t xml:space="preserve">№ </w:t>
            </w:r>
            <w:r w:rsidR="001063CD" w:rsidRPr="007438F2">
              <w:rPr>
                <w:b w:val="0"/>
                <w:i/>
                <w:sz w:val="24"/>
                <w:szCs w:val="24"/>
              </w:rPr>
              <w:t>8978п</w:t>
            </w:r>
            <w:r w:rsidRPr="007438F2">
              <w:rPr>
                <w:b w:val="0"/>
                <w:i/>
                <w:sz w:val="24"/>
                <w:szCs w:val="24"/>
              </w:rPr>
              <w:t xml:space="preserve"> у реєстровій книзі</w:t>
            </w:r>
            <w:r w:rsidR="00CA0F74">
              <w:rPr>
                <w:b w:val="0"/>
                <w:i/>
                <w:sz w:val="24"/>
                <w:szCs w:val="24"/>
              </w:rPr>
              <w:t xml:space="preserve">                      </w:t>
            </w:r>
            <w:r w:rsidRPr="007438F2">
              <w:rPr>
                <w:b w:val="0"/>
                <w:i/>
                <w:sz w:val="24"/>
                <w:szCs w:val="24"/>
              </w:rPr>
              <w:t xml:space="preserve"> № </w:t>
            </w:r>
            <w:r w:rsidR="001063CD" w:rsidRPr="007438F2">
              <w:rPr>
                <w:b w:val="0"/>
                <w:i/>
                <w:sz w:val="24"/>
                <w:szCs w:val="24"/>
              </w:rPr>
              <w:t>172п-171);</w:t>
            </w:r>
            <w:r w:rsidR="009E2E68" w:rsidRPr="007438F2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FE5837" w:rsidRPr="00037B84" w14:paraId="48C3A4B4" w14:textId="77777777" w:rsidTr="00B312AA">
        <w:trPr>
          <w:cantSplit/>
          <w:trHeight w:val="2106"/>
        </w:trPr>
        <w:tc>
          <w:tcPr>
            <w:tcW w:w="2972" w:type="dxa"/>
          </w:tcPr>
          <w:p w14:paraId="71C8CCCF" w14:textId="77777777" w:rsidR="00FE5837" w:rsidRPr="00FE5837" w:rsidRDefault="00FE5837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46DEE1" w14:textId="5D9D6312" w:rsidR="00FE5837" w:rsidRDefault="00FE5837" w:rsidP="00FE583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438F2">
              <w:rPr>
                <w:b w:val="0"/>
                <w:i/>
                <w:sz w:val="24"/>
                <w:szCs w:val="24"/>
              </w:rPr>
              <w:t>- комплекс будівель загальною площею 15565,3 кв.м (свідоцтво про право власності від 05.03.2008, право власності зареєстровано у Київському міському бюро техн</w:t>
            </w:r>
            <w:r w:rsidR="00DB3564">
              <w:rPr>
                <w:b w:val="0"/>
                <w:i/>
                <w:sz w:val="24"/>
                <w:szCs w:val="24"/>
              </w:rPr>
              <w:t>ічної інвентаризації 09.07.2008</w:t>
            </w:r>
            <w:r w:rsidRPr="007438F2">
              <w:rPr>
                <w:b w:val="0"/>
                <w:i/>
                <w:sz w:val="24"/>
                <w:szCs w:val="24"/>
              </w:rPr>
              <w:t xml:space="preserve"> під № 10з у реєстровій книзі </w:t>
            </w:r>
            <w:r w:rsidR="00CA0F74">
              <w:rPr>
                <w:b w:val="0"/>
                <w:i/>
                <w:sz w:val="24"/>
                <w:szCs w:val="24"/>
              </w:rPr>
              <w:t xml:space="preserve">                               </w:t>
            </w:r>
            <w:r w:rsidRPr="007438F2">
              <w:rPr>
                <w:b w:val="0"/>
                <w:i/>
                <w:sz w:val="24"/>
                <w:szCs w:val="24"/>
              </w:rPr>
              <w:t>№ д.3з-144).</w:t>
            </w:r>
          </w:p>
          <w:p w14:paraId="3F660B13" w14:textId="218E3E88" w:rsidR="00FE5837" w:rsidRPr="007438F2" w:rsidRDefault="00FE5837" w:rsidP="00DB356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438F2">
              <w:rPr>
                <w:b w:val="0"/>
                <w:i/>
                <w:sz w:val="24"/>
                <w:szCs w:val="24"/>
              </w:rPr>
              <w:t>У межах ділянки складовано будівельні матеріали та будівельне сміття. Ділянка огороджена бетонним парканом, встановленні ворота для в’їзду та виїзду техніки</w:t>
            </w:r>
            <w:r w:rsidR="00DB3564">
              <w:rPr>
                <w:b w:val="0"/>
                <w:i/>
                <w:sz w:val="24"/>
                <w:szCs w:val="24"/>
              </w:rPr>
              <w:t xml:space="preserve"> </w:t>
            </w:r>
            <w:r w:rsidRPr="007438F2">
              <w:rPr>
                <w:b w:val="0"/>
                <w:i/>
                <w:sz w:val="24"/>
                <w:szCs w:val="24"/>
              </w:rPr>
              <w:t>(акт обстеження від 20.12.2022 № А-22-0077/07).</w:t>
            </w:r>
          </w:p>
        </w:tc>
      </w:tr>
      <w:tr w:rsidR="00823CCF" w:rsidRPr="00037B84" w14:paraId="411B143D" w14:textId="77777777" w:rsidTr="007438F2">
        <w:trPr>
          <w:cantSplit/>
          <w:trHeight w:val="300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00C7F15F" w:rsidR="00823CCF" w:rsidRPr="007438F2" w:rsidRDefault="0018193A" w:rsidP="007438F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438F2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0069D8DD" w:rsidR="00823CCF" w:rsidRPr="007438F2" w:rsidRDefault="007438F2" w:rsidP="007438F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438F2">
              <w:rPr>
                <w:b w:val="0"/>
                <w:i/>
                <w:sz w:val="24"/>
                <w:szCs w:val="24"/>
              </w:rPr>
              <w:t>Території промислові, частково – вулиць і доріг</w:t>
            </w:r>
            <w:r w:rsidR="00510CBA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438F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17ABD60A" w14:textId="09565236" w:rsidR="007438F2" w:rsidRPr="00425ACD" w:rsidRDefault="007438F2" w:rsidP="007438F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Земельна ділянка перебуває у комунальній власності територіальної громади міста Києва відповідно до відомостей Державного реєстру речових прав на нерухоме майно (реєстраційний номер об’єкту </w:t>
            </w:r>
            <w:r>
              <w:rPr>
                <w:b w:val="0"/>
                <w:i/>
                <w:sz w:val="24"/>
                <w:szCs w:val="24"/>
              </w:rPr>
              <w:t>135958738</w:t>
            </w:r>
            <w:r w:rsidRPr="00425ACD">
              <w:rPr>
                <w:b w:val="0"/>
                <w:i/>
                <w:sz w:val="24"/>
                <w:szCs w:val="24"/>
              </w:rPr>
              <w:t xml:space="preserve">0000, номер запису про право власності </w:t>
            </w:r>
            <w:r>
              <w:rPr>
                <w:b w:val="0"/>
                <w:i/>
                <w:sz w:val="24"/>
                <w:szCs w:val="24"/>
              </w:rPr>
              <w:t>22</w:t>
            </w:r>
            <w:r w:rsidRPr="00425ACD">
              <w:rPr>
                <w:b w:val="0"/>
                <w:i/>
                <w:sz w:val="24"/>
                <w:szCs w:val="24"/>
              </w:rPr>
              <w:t>47</w:t>
            </w:r>
            <w:r>
              <w:rPr>
                <w:b w:val="0"/>
                <w:i/>
                <w:sz w:val="24"/>
                <w:szCs w:val="24"/>
              </w:rPr>
              <w:t>7268</w:t>
            </w:r>
            <w:r w:rsidRPr="00425ACD">
              <w:rPr>
                <w:b w:val="0"/>
                <w:i/>
                <w:sz w:val="24"/>
                <w:szCs w:val="24"/>
              </w:rPr>
              <w:t xml:space="preserve"> від 2</w:t>
            </w:r>
            <w:r>
              <w:rPr>
                <w:b w:val="0"/>
                <w:i/>
                <w:sz w:val="24"/>
                <w:szCs w:val="24"/>
              </w:rPr>
              <w:t>1</w:t>
            </w:r>
            <w:r w:rsidRPr="00425ACD">
              <w:rPr>
                <w:b w:val="0"/>
                <w:i/>
                <w:sz w:val="24"/>
                <w:szCs w:val="24"/>
              </w:rPr>
              <w:t>.0</w:t>
            </w:r>
            <w:r>
              <w:rPr>
                <w:b w:val="0"/>
                <w:i/>
                <w:sz w:val="24"/>
                <w:szCs w:val="24"/>
              </w:rPr>
              <w:t>9</w:t>
            </w:r>
            <w:r w:rsidRPr="00425ACD">
              <w:rPr>
                <w:b w:val="0"/>
                <w:i/>
                <w:sz w:val="24"/>
                <w:szCs w:val="24"/>
              </w:rPr>
              <w:t>.20</w:t>
            </w:r>
            <w:r>
              <w:rPr>
                <w:b w:val="0"/>
                <w:i/>
                <w:sz w:val="24"/>
                <w:szCs w:val="24"/>
              </w:rPr>
              <w:t>17</w:t>
            </w:r>
            <w:r w:rsidRPr="00425ACD">
              <w:rPr>
                <w:b w:val="0"/>
                <w:i/>
                <w:sz w:val="24"/>
                <w:szCs w:val="24"/>
              </w:rPr>
              <w:t>) .</w:t>
            </w:r>
          </w:p>
          <w:p w14:paraId="0EC5BAC8" w14:textId="06464019" w:rsidR="00823CCF" w:rsidRPr="007438F2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438F2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7438F2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7438F2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7438F2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7438F2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7438F2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7438F2">
              <w:rPr>
                <w:b w:val="0"/>
                <w:i/>
                <w:sz w:val="24"/>
                <w:szCs w:val="24"/>
              </w:rPr>
              <w:t>-</w:t>
            </w:r>
            <w:r w:rsidRPr="007438F2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7438F2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03.10</w:t>
            </w:r>
            <w:r w:rsidRPr="007438F2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B7261CF" w:rsidR="00823CCF" w:rsidRPr="007438F2" w:rsidRDefault="00255774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438F2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CA0F74" w:rsidRPr="00037B84" w14:paraId="33BB786B" w14:textId="77777777" w:rsidTr="00430CA4">
        <w:trPr>
          <w:cantSplit/>
          <w:trHeight w:val="1413"/>
        </w:trPr>
        <w:tc>
          <w:tcPr>
            <w:tcW w:w="2972" w:type="dxa"/>
          </w:tcPr>
          <w:p w14:paraId="54209B5D" w14:textId="11F9958A" w:rsidR="00CA0F74" w:rsidRPr="002F2D3F" w:rsidRDefault="00CA0F74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F156D9D" w14:textId="0EB95E92" w:rsidR="00CA0F74" w:rsidRPr="007E4ECE" w:rsidRDefault="00CA0F74" w:rsidP="00CA0F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E4E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рішення Київської міської ради від 26.07.2007 № 126/1960 надавалась в оренду закритому</w:t>
            </w:r>
            <w:r w:rsidRPr="007E4ECE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акціонерному товариству «КИЇВСЬКИЙ ШОВКОВИЙ КОМБІНАТ»</w:t>
            </w:r>
            <w:r w:rsidRPr="007E4ECE">
              <w:rPr>
                <w:rFonts w:ascii="Times New Roman" w:hAnsi="Times New Roman" w:cs="Times New Roman"/>
                <w:i/>
              </w:rPr>
              <w:t xml:space="preserve"> </w:t>
            </w:r>
            <w:r w:rsidRPr="007E4E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будівництва, експлуатації та обслуговування о</w:t>
            </w:r>
            <w:r w:rsidR="00DB356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фісного-торговельного комплексу</w:t>
            </w:r>
            <w:r w:rsidRPr="007E4E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(договір оренди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</w:t>
            </w:r>
            <w:r w:rsidRPr="007E4E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20.03.2008 № 85-6-00392).</w:t>
            </w:r>
          </w:p>
          <w:p w14:paraId="041AF2CC" w14:textId="77777777" w:rsidR="00CA0F74" w:rsidRPr="007E4ECE" w:rsidRDefault="00CA0F74" w:rsidP="00CA0F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E4E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7E4EC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20.03.2023</w:t>
            </w:r>
            <w:r w:rsidRPr="007E4E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18E1344F" w14:textId="51EBD3AF" w:rsidR="00CA0F74" w:rsidRPr="007E4ECE" w:rsidRDefault="00CA0F74" w:rsidP="00CA0F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E4E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09.11.2022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           </w:t>
            </w:r>
            <w:r w:rsidRPr="007E4E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36899/АП/26-15-56-06-06 станом на 09.11.2022 за </w:t>
            </w:r>
            <w:r w:rsidRPr="007E4ECE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приватними акціонерним товариством «КИЇВСЬКИЙ ШОВКОВИЙ КОМБІНАТ»</w:t>
            </w:r>
            <w:r w:rsidRPr="007E4E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38FD0166" w14:textId="77777777" w:rsidR="00420D71" w:rsidRDefault="00420D71" w:rsidP="00CA0F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12A07705" w14:textId="466DF96A" w:rsidR="00CA0F74" w:rsidRDefault="00CA0F74" w:rsidP="00CA0F7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</w:t>
            </w:r>
            <w:r w:rsidR="001B2220" w:rsidRPr="001B22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Закону України</w:t>
            </w: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2A05EC0B" w14:textId="77777777" w:rsidR="00CA0F74" w:rsidRDefault="00CA0F74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01F51F39" w14:textId="56117881" w:rsidR="00CA0F74" w:rsidRPr="00CA0F74" w:rsidRDefault="00CA0F74" w:rsidP="00B312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.2021 у справі № 826/8857/16,</w:t>
            </w: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17.04.2018 у справі № 826/8107/16, від 16.09.2021 у справі № 826/8847/16.</w:t>
            </w:r>
          </w:p>
        </w:tc>
      </w:tr>
      <w:tr w:rsidR="00FC7A92" w:rsidRPr="00037B84" w14:paraId="4912F663" w14:textId="77777777" w:rsidTr="00CA0F74">
        <w:trPr>
          <w:cantSplit/>
          <w:trHeight w:val="1996"/>
        </w:trPr>
        <w:tc>
          <w:tcPr>
            <w:tcW w:w="2972" w:type="dxa"/>
          </w:tcPr>
          <w:p w14:paraId="171FC032" w14:textId="0F84FB53" w:rsidR="00FC7A92" w:rsidRPr="00037B84" w:rsidRDefault="00776E89" w:rsidP="00CA0F7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381CEF3E" w14:textId="2B7DF6E9" w:rsidR="00DE0E7B" w:rsidRPr="00907FF6" w:rsidRDefault="007E4ECE" w:rsidP="007E4E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5A8AE9C" w:rsidR="006A19DF" w:rsidRPr="007438F2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>від 0</w:t>
      </w:r>
      <w:r w:rsidR="00627624" w:rsidRPr="00627624">
        <w:rPr>
          <w:i w:val="0"/>
          <w:sz w:val="24"/>
          <w:szCs w:val="24"/>
        </w:rPr>
        <w:t>8</w:t>
      </w:r>
      <w:r w:rsidR="002F2D3F" w:rsidRPr="002F2D3F">
        <w:rPr>
          <w:i w:val="0"/>
          <w:sz w:val="24"/>
          <w:szCs w:val="24"/>
        </w:rPr>
        <w:t>.12.202</w:t>
      </w:r>
      <w:r w:rsidR="00627624" w:rsidRPr="00627624">
        <w:rPr>
          <w:i w:val="0"/>
          <w:sz w:val="24"/>
          <w:szCs w:val="24"/>
        </w:rPr>
        <w:t>2</w:t>
      </w:r>
      <w:r w:rsidR="002F2D3F" w:rsidRPr="002F2D3F">
        <w:rPr>
          <w:i w:val="0"/>
          <w:sz w:val="24"/>
          <w:szCs w:val="24"/>
        </w:rPr>
        <w:t xml:space="preserve"> № </w:t>
      </w:r>
      <w:r w:rsidR="00627624" w:rsidRPr="00627624">
        <w:rPr>
          <w:i w:val="0"/>
          <w:sz w:val="24"/>
          <w:szCs w:val="24"/>
        </w:rPr>
        <w:t>5828</w:t>
      </w:r>
      <w:r w:rsidR="002F2D3F" w:rsidRPr="002F2D3F">
        <w:rPr>
          <w:i w:val="0"/>
          <w:sz w:val="24"/>
          <w:szCs w:val="24"/>
        </w:rPr>
        <w:t>/</w:t>
      </w:r>
      <w:r w:rsidR="00627624" w:rsidRPr="00627624">
        <w:rPr>
          <w:i w:val="0"/>
          <w:sz w:val="24"/>
          <w:szCs w:val="24"/>
        </w:rPr>
        <w:t>5869</w:t>
      </w:r>
      <w:r w:rsidR="002F2D3F" w:rsidRPr="002F2D3F">
        <w:rPr>
          <w:i w:val="0"/>
          <w:sz w:val="24"/>
          <w:szCs w:val="24"/>
        </w:rPr>
        <w:t xml:space="preserve"> «Про бюджет міста Києва на 202</w:t>
      </w:r>
      <w:r w:rsidR="00627624" w:rsidRPr="00627624">
        <w:rPr>
          <w:i w:val="0"/>
          <w:sz w:val="24"/>
          <w:szCs w:val="24"/>
        </w:rPr>
        <w:t>3</w:t>
      </w:r>
      <w:r w:rsidR="002F2D3F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7438F2" w:rsidRPr="007438F2">
        <w:rPr>
          <w:b/>
          <w:sz w:val="24"/>
          <w:szCs w:val="24"/>
        </w:rPr>
        <w:t>9 726 890 грн 68 коп. (5%)</w:t>
      </w:r>
      <w:r w:rsidRPr="007438F2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033C0C5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CA0F74">
        <w:rPr>
          <w:i w:val="0"/>
          <w:sz w:val="24"/>
          <w:szCs w:val="24"/>
        </w:rPr>
        <w:t>ділянкою.</w:t>
      </w:r>
    </w:p>
    <w:p w14:paraId="0B123B0D" w14:textId="77777777" w:rsidR="007438F2" w:rsidRDefault="007438F2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364B8AA2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766A85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766A85">
          <w:rPr>
            <w:i w:val="0"/>
            <w:sz w:val="12"/>
            <w:szCs w:val="12"/>
            <w:lang w:val="ru-RU"/>
          </w:rPr>
          <w:t>-48732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766A85">
          <w:rPr>
            <w:i w:val="0"/>
            <w:sz w:val="12"/>
            <w:szCs w:val="12"/>
            <w:lang w:val="ru-RU"/>
          </w:rPr>
          <w:t>09.01.2023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766A85">
          <w:rPr>
            <w:i w:val="0"/>
            <w:sz w:val="12"/>
            <w:szCs w:val="12"/>
            <w:lang w:val="ru-RU"/>
          </w:rPr>
          <w:t>469059274</w:t>
        </w:r>
      </w:p>
      <w:p w14:paraId="0BF67CBB" w14:textId="2BEBE4E6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E60B1" w:rsidRPr="00BE60B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063C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B222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55774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20D71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0CBA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27624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12C0"/>
    <w:rsid w:val="0070323B"/>
    <w:rsid w:val="00714CB9"/>
    <w:rsid w:val="00721AD9"/>
    <w:rsid w:val="007223E9"/>
    <w:rsid w:val="007438F2"/>
    <w:rsid w:val="00751508"/>
    <w:rsid w:val="00765401"/>
    <w:rsid w:val="00766A85"/>
    <w:rsid w:val="007709F8"/>
    <w:rsid w:val="00772C24"/>
    <w:rsid w:val="00776E89"/>
    <w:rsid w:val="007812BA"/>
    <w:rsid w:val="00782295"/>
    <w:rsid w:val="007B72F8"/>
    <w:rsid w:val="007E4ECE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2E68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C3B8B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C4E14"/>
    <w:rsid w:val="00BE60B1"/>
    <w:rsid w:val="00BF1120"/>
    <w:rsid w:val="00BF5F3F"/>
    <w:rsid w:val="00C241ED"/>
    <w:rsid w:val="00C414E0"/>
    <w:rsid w:val="00C50743"/>
    <w:rsid w:val="00C55118"/>
    <w:rsid w:val="00C720F1"/>
    <w:rsid w:val="00C77018"/>
    <w:rsid w:val="00C80013"/>
    <w:rsid w:val="00C84148"/>
    <w:rsid w:val="00C87AA9"/>
    <w:rsid w:val="00C91423"/>
    <w:rsid w:val="00C91E5C"/>
    <w:rsid w:val="00C93024"/>
    <w:rsid w:val="00CA0F7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B3564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58B8"/>
    <w:rsid w:val="00FC7A92"/>
    <w:rsid w:val="00FD49CC"/>
    <w:rsid w:val="00FE5837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9049-B17A-4B93-845E-20DB1DC9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6842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2023-01-19T06:59:00Z</cp:lastPrinted>
  <dcterms:created xsi:type="dcterms:W3CDTF">2023-01-25T12:31:00Z</dcterms:created>
  <dcterms:modified xsi:type="dcterms:W3CDTF">2023-01-25T12:31:00Z</dcterms:modified>
</cp:coreProperties>
</file>