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192DAD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440395563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2FEAED5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440395563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92DAD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192DAD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D74AC5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DAD">
        <w:rPr>
          <w:b/>
          <w:bCs/>
          <w:i w:val="0"/>
          <w:iCs w:val="0"/>
          <w:sz w:val="24"/>
          <w:szCs w:val="24"/>
          <w:lang w:val="ru-RU"/>
        </w:rPr>
        <w:t xml:space="preserve">№ ПЗН-75540 </w:t>
      </w:r>
      <w:proofErr w:type="spellStart"/>
      <w:r w:rsidRPr="00192DAD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192DAD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192DAD">
        <w:rPr>
          <w:b/>
          <w:bCs/>
          <w:i w:val="0"/>
          <w:sz w:val="24"/>
          <w:szCs w:val="24"/>
          <w:lang w:val="ru-RU"/>
        </w:rPr>
        <w:t>24.12.2024</w:t>
      </w:r>
    </w:p>
    <w:p w14:paraId="1B663883" w14:textId="77777777" w:rsidR="00B30291" w:rsidRPr="00192DAD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192DAD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192DAD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192DA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92DAD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192DA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92DAD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192DA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92DAD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192DAD">
        <w:rPr>
          <w:i w:val="0"/>
          <w:iCs w:val="0"/>
          <w:sz w:val="24"/>
          <w:szCs w:val="24"/>
          <w:lang w:val="ru-RU"/>
        </w:rPr>
        <w:t xml:space="preserve"> ради</w:t>
      </w:r>
      <w:r w:rsidRPr="00192DAD">
        <w:rPr>
          <w:i w:val="0"/>
          <w:sz w:val="24"/>
          <w:szCs w:val="24"/>
          <w:lang w:val="ru-RU"/>
        </w:rPr>
        <w:t>:</w:t>
      </w:r>
    </w:p>
    <w:p w14:paraId="0916C809" w14:textId="2A7B9FEC" w:rsidR="00B30291" w:rsidRPr="00581A44" w:rsidRDefault="00B30291" w:rsidP="0084437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84437A" w:rsidRPr="0084437A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84437A" w:rsidRPr="0084437A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84437A" w:rsidRPr="0084437A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благоустрою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зон і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84437A">
        <w:rPr>
          <w:b/>
          <w:i/>
          <w:color w:val="000000" w:themeColor="text1"/>
          <w:sz w:val="24"/>
          <w:szCs w:val="24"/>
          <w:lang w:val="ru-RU"/>
        </w:rPr>
        <w:t xml:space="preserve">                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Миколи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Лаврухіна</w:t>
      </w:r>
      <w:proofErr w:type="spellEnd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 xml:space="preserve">, 7-б </w:t>
      </w:r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84437A" w:rsidRPr="0084437A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4437A" w:rsidRPr="0084437A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92D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6CAEAB4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1F8E9DB" w14:textId="77777777" w:rsidR="00C07106" w:rsidRPr="001065B1" w:rsidRDefault="00C07106" w:rsidP="00C07106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53037D3" w14:textId="77777777" w:rsidR="00C07106" w:rsidRPr="001065B1" w:rsidRDefault="00C07106" w:rsidP="00C07106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75DA5524" w:rsidR="00B30291" w:rsidRPr="00AC6C1F" w:rsidRDefault="00C07106" w:rsidP="00C07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EB58BF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0ACAC37" w:rsidR="00B30291" w:rsidRPr="00B30291" w:rsidRDefault="00D77F52" w:rsidP="00EB58B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19.12.2024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440395563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192DAD">
        <w:rPr>
          <w:sz w:val="24"/>
          <w:szCs w:val="24"/>
          <w:lang w:val="ru-RU"/>
        </w:rPr>
        <w:t>8000000000:62:096:0080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C07106">
        <w:trPr>
          <w:trHeight w:hRule="exact" w:val="434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192DAD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92DAD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92DAD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92DAD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192DAD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2DAD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92DAD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Лаврухіна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7-б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0,2293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C07106">
        <w:trPr>
          <w:trHeight w:hRule="exact" w:val="42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192DAD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192D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192DAD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C07106">
        <w:trPr>
          <w:trHeight w:hRule="exact" w:val="28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27069F3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C07106">
        <w:trPr>
          <w:trHeight w:hRule="exact" w:val="155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A932FA4" w:rsidR="00A318A9" w:rsidRPr="00192DAD" w:rsidRDefault="00265722" w:rsidP="00C07106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192DAD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192DAD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192DAD">
              <w:rPr>
                <w:i/>
                <w:sz w:val="24"/>
                <w:szCs w:val="24"/>
                <w:lang w:val="uk-UA"/>
              </w:rPr>
              <w:t>для утримання та благоустрою зелених зон і зелених насаджень, експлуатації та обслуговування території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92DAD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D45FA66" w:rsidR="00B30291" w:rsidRPr="008F240B" w:rsidRDefault="001C17C5" w:rsidP="00C07106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2 546 185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52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74BDEF6F" w:rsid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C07106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C07106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C07106" w:rsidRPr="00E94211">
        <w:rPr>
          <w:sz w:val="24"/>
          <w:szCs w:val="24"/>
          <w:lang w:val="uk-UA"/>
        </w:rPr>
        <w:t xml:space="preserve"> </w:t>
      </w:r>
      <w:r w:rsidR="00C07106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="00C07106" w:rsidRPr="00BC183A">
        <w:rPr>
          <w:i w:val="0"/>
          <w:sz w:val="24"/>
          <w:szCs w:val="24"/>
          <w:lang w:val="uk-UA"/>
        </w:rPr>
        <w:t xml:space="preserve">статей 9, 123 </w:t>
      </w:r>
      <w:r w:rsidR="00C07106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C07106">
        <w:rPr>
          <w:i w:val="0"/>
          <w:sz w:val="24"/>
          <w:szCs w:val="24"/>
          <w:lang w:val="uk-UA"/>
        </w:rPr>
        <w:t xml:space="preserve">                        </w:t>
      </w:r>
      <w:r w:rsidR="00C07106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C07106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C07106"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C07106" w:rsidRPr="00265722">
        <w:rPr>
          <w:i w:val="0"/>
          <w:sz w:val="24"/>
          <w:szCs w:val="24"/>
          <w:lang w:val="uk-UA"/>
        </w:rPr>
        <w:t xml:space="preserve"> </w:t>
      </w:r>
      <w:proofErr w:type="spellStart"/>
      <w:r w:rsidR="00C07106" w:rsidRPr="00265722">
        <w:rPr>
          <w:i w:val="0"/>
          <w:sz w:val="24"/>
          <w:szCs w:val="24"/>
          <w:lang w:val="uk-UA"/>
        </w:rPr>
        <w:t>ради</w:t>
      </w:r>
      <w:proofErr w:type="spellEnd"/>
      <w:r w:rsidR="00C07106">
        <w:rPr>
          <w:i w:val="0"/>
          <w:sz w:val="24"/>
          <w:szCs w:val="24"/>
          <w:lang w:val="uk-UA"/>
        </w:rPr>
        <w:t>.</w:t>
      </w:r>
    </w:p>
    <w:p w14:paraId="359759BB" w14:textId="77777777" w:rsidR="00C07106" w:rsidRPr="00265722" w:rsidRDefault="00C07106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C07106">
        <w:trPr>
          <w:cantSplit/>
          <w:trHeight w:val="702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6529E0D6" w14:textId="77777777" w:rsidR="00B30291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0A4115D" w14:textId="77777777" w:rsidR="00A3296A" w:rsidRDefault="00C07106" w:rsidP="002827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розташований спортивний майданчик.</w:t>
            </w:r>
          </w:p>
          <w:p w14:paraId="268A8E7B" w14:textId="3580FE2F" w:rsidR="00016FA3" w:rsidRPr="00F336A8" w:rsidRDefault="00016FA3" w:rsidP="002827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2827E4">
        <w:trPr>
          <w:cantSplit/>
          <w:trHeight w:val="113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2AB5C634" w14:textId="77777777" w:rsidR="00B30291" w:rsidRDefault="00121B70" w:rsidP="00121B7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213/7786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затверджено детальний план території в межах вулиць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Оноре де Бальзака,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Градинської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Радунської</w:t>
            </w:r>
            <w:proofErr w:type="spellEnd"/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17942868" w14:textId="39CA8DFC" w:rsidR="00016FA3" w:rsidRPr="00F336A8" w:rsidRDefault="00016FA3" w:rsidP="00121B7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2445CEC2" w14:textId="77777777" w:rsidR="00A3296A" w:rsidRPr="00C92ABE" w:rsidRDefault="00D77F52" w:rsidP="00A3296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1C17C5">
              <w:rPr>
                <w:lang w:val="ru-RU"/>
              </w:rPr>
              <w:t xml:space="preserve"> </w:t>
            </w:r>
            <w:proofErr w:type="spellStart"/>
            <w:r w:rsidR="00A3296A" w:rsidRPr="00C92ABE">
              <w:rPr>
                <w:i w:val="0"/>
                <w:sz w:val="24"/>
                <w:szCs w:val="24"/>
                <w:lang w:val="ru-RU"/>
              </w:rPr>
              <w:t>Функціональне</w:t>
            </w:r>
            <w:proofErr w:type="spellEnd"/>
            <w:r w:rsidR="00A3296A" w:rsidRPr="00C92ABE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25199CC7" w14:textId="77777777" w:rsidR="00A3296A" w:rsidRPr="00C92ABE" w:rsidRDefault="00A3296A" w:rsidP="00A3296A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92ABE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ABE">
              <w:rPr>
                <w:i w:val="0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C92ABE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ABE">
              <w:rPr>
                <w:i w:val="0"/>
                <w:sz w:val="24"/>
                <w:szCs w:val="24"/>
                <w:lang w:val="ru-RU"/>
              </w:rPr>
              <w:t>згідно</w:t>
            </w:r>
            <w:proofErr w:type="spellEnd"/>
            <w:r w:rsidRPr="00C92ABE">
              <w:rPr>
                <w:i w:val="0"/>
                <w:sz w:val="24"/>
                <w:szCs w:val="24"/>
                <w:lang w:val="ru-RU"/>
              </w:rPr>
              <w:t xml:space="preserve"> з </w:t>
            </w:r>
          </w:p>
          <w:p w14:paraId="33C5B68C" w14:textId="62A04FE3" w:rsidR="00B30291" w:rsidRPr="00AC6C1F" w:rsidRDefault="00A3296A" w:rsidP="00A3296A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7E0E">
              <w:rPr>
                <w:rFonts w:ascii="Times New Roman" w:hAnsi="Times New Roman" w:cs="Times New Roman"/>
                <w:lang w:val="ru-RU"/>
              </w:rPr>
              <w:t>містобудівною</w:t>
            </w:r>
            <w:proofErr w:type="spellEnd"/>
            <w:r w:rsidRPr="002F7E0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2F7E0E">
              <w:rPr>
                <w:rFonts w:ascii="Times New Roman" w:hAnsi="Times New Roman" w:cs="Times New Roman"/>
                <w:lang w:val="ru-RU"/>
              </w:rPr>
              <w:t>документацією</w:t>
            </w:r>
            <w:proofErr w:type="spellEnd"/>
            <w:r w:rsidRPr="002F7E0E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237" w:type="dxa"/>
          </w:tcPr>
          <w:p w14:paraId="065A0ED0" w14:textId="77777777" w:rsidR="00B30291" w:rsidRDefault="00121B70" w:rsidP="002827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2ABE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межах вулиць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Оноре де Бальзака,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Градинської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Радунської</w:t>
            </w:r>
            <w:proofErr w:type="spellEnd"/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213/7786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зелених насаджень загального користування (перспективні)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 </w:t>
            </w:r>
            <w:r w:rsidR="002827E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замовлення </w:t>
            </w:r>
            <w:r w:rsidR="002827E4" w:rsidRPr="008B78F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2827E4">
              <w:rPr>
                <w:rFonts w:ascii="Times New Roman" w:hAnsi="Times New Roman" w:cs="Times New Roman"/>
                <w:i/>
                <w:color w:val="000000" w:themeColor="text1"/>
              </w:rPr>
              <w:t xml:space="preserve">00541224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07</w:t>
            </w:r>
            <w:r w:rsidRPr="008B78FA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  <w:r w:rsidR="00A3296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2F8F087" w14:textId="32A5311E" w:rsidR="00016FA3" w:rsidRPr="00F336A8" w:rsidRDefault="00016FA3" w:rsidP="002827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160C29E5" w14:textId="77777777" w:rsidR="00B30291" w:rsidRDefault="00121B70" w:rsidP="002827E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92ABE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межах вулиць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Оноре де Бальзака,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Градинської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Радунської</w:t>
            </w:r>
            <w:proofErr w:type="spellEnd"/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213/7786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>зелених насаджень загального користування (перспективні).</w:t>
            </w:r>
            <w:r w:rsidR="00A3296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41766DC" w14:textId="16069844" w:rsidR="00016FA3" w:rsidRPr="00AD604C" w:rsidRDefault="00016FA3" w:rsidP="002827E4">
            <w:pPr>
              <w:pStyle w:val="ad"/>
              <w:jc w:val="both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F927C32" w14:textId="77777777" w:rsidR="00C04B24" w:rsidRDefault="00A3296A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2599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9E106A5" w14:textId="77777777" w:rsidR="00A3296A" w:rsidRDefault="00A3296A" w:rsidP="00A3296A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FDC7BAA" w14:textId="77777777" w:rsidR="00A3296A" w:rsidRDefault="00A3296A" w:rsidP="00A3296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Зважаючи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вказане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цей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проєкт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рішення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направляється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для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подальшого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розгляду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Київською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міською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радою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її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Регламенту.</w:t>
            </w:r>
          </w:p>
          <w:p w14:paraId="16A4FC9D" w14:textId="43ADDBF7" w:rsidR="00A3296A" w:rsidRPr="00A3296A" w:rsidRDefault="00A3296A" w:rsidP="00A3296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065972B6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309271AE" w14:textId="38B55507" w:rsidR="00A3296A" w:rsidRDefault="00A3296A" w:rsidP="00B30291">
      <w:pPr>
        <w:pStyle w:val="a7"/>
        <w:shd w:val="clear" w:color="auto" w:fill="auto"/>
        <w:rPr>
          <w:lang w:val="uk-UA"/>
        </w:rPr>
      </w:pPr>
    </w:p>
    <w:p w14:paraId="1F8BAF55" w14:textId="171D29A9" w:rsidR="00A3296A" w:rsidRDefault="00A3296A" w:rsidP="00B30291">
      <w:pPr>
        <w:pStyle w:val="a7"/>
        <w:shd w:val="clear" w:color="auto" w:fill="auto"/>
        <w:rPr>
          <w:lang w:val="uk-UA"/>
        </w:rPr>
      </w:pPr>
    </w:p>
    <w:p w14:paraId="54D402DF" w14:textId="6E14C190" w:rsidR="00A3296A" w:rsidRDefault="00A3296A" w:rsidP="00B30291">
      <w:pPr>
        <w:pStyle w:val="a7"/>
        <w:shd w:val="clear" w:color="auto" w:fill="auto"/>
        <w:rPr>
          <w:lang w:val="uk-UA"/>
        </w:rPr>
      </w:pPr>
    </w:p>
    <w:p w14:paraId="2D52B5DD" w14:textId="71D28EC5" w:rsidR="00A3296A" w:rsidRDefault="00A3296A" w:rsidP="00B30291">
      <w:pPr>
        <w:pStyle w:val="a7"/>
        <w:shd w:val="clear" w:color="auto" w:fill="auto"/>
        <w:rPr>
          <w:lang w:val="uk-UA"/>
        </w:rPr>
      </w:pPr>
    </w:p>
    <w:p w14:paraId="35BC15DA" w14:textId="3F2B2CCA" w:rsidR="00A3296A" w:rsidRDefault="00A3296A" w:rsidP="00B30291">
      <w:pPr>
        <w:pStyle w:val="a7"/>
        <w:shd w:val="clear" w:color="auto" w:fill="auto"/>
        <w:rPr>
          <w:lang w:val="uk-UA"/>
        </w:rPr>
      </w:pPr>
    </w:p>
    <w:p w14:paraId="76621094" w14:textId="77777777" w:rsidR="00A3296A" w:rsidRPr="00A1045E" w:rsidRDefault="00A3296A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DF6934B" w14:textId="77777777" w:rsidR="00A3296A" w:rsidRDefault="00173F07" w:rsidP="00A3296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A3296A" w:rsidRPr="00173F07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A3296A">
        <w:rPr>
          <w:i w:val="0"/>
          <w:sz w:val="24"/>
          <w:szCs w:val="24"/>
          <w:lang w:val="ru-RU"/>
        </w:rPr>
        <w:t>надання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із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A3296A" w:rsidRPr="00173F07">
        <w:rPr>
          <w:i w:val="0"/>
          <w:sz w:val="24"/>
          <w:szCs w:val="24"/>
          <w:lang w:val="ru-RU"/>
        </w:rPr>
        <w:lastRenderedPageBreak/>
        <w:t>комунальної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місті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Києві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>
        <w:rPr>
          <w:i w:val="0"/>
          <w:sz w:val="24"/>
          <w:szCs w:val="24"/>
          <w:lang w:val="ru-RU"/>
        </w:rPr>
        <w:t>Київської</w:t>
      </w:r>
      <w:proofErr w:type="spellEnd"/>
      <w:r w:rsidR="00A3296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>
        <w:rPr>
          <w:i w:val="0"/>
          <w:sz w:val="24"/>
          <w:szCs w:val="24"/>
          <w:lang w:val="ru-RU"/>
        </w:rPr>
        <w:t>міської</w:t>
      </w:r>
      <w:proofErr w:type="spellEnd"/>
      <w:r w:rsidR="00A3296A">
        <w:rPr>
          <w:i w:val="0"/>
          <w:sz w:val="24"/>
          <w:szCs w:val="24"/>
          <w:lang w:val="ru-RU"/>
        </w:rPr>
        <w:t xml:space="preserve"> </w:t>
      </w:r>
      <w:r w:rsidR="00A3296A" w:rsidRPr="00CD3A7D">
        <w:rPr>
          <w:i w:val="0"/>
          <w:sz w:val="24"/>
          <w:szCs w:val="24"/>
          <w:lang w:val="ru-RU"/>
        </w:rPr>
        <w:t>ради</w:t>
      </w:r>
      <w:r w:rsidR="00A3296A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173F07">
        <w:rPr>
          <w:i w:val="0"/>
          <w:sz w:val="24"/>
          <w:szCs w:val="24"/>
          <w:lang w:val="ru-RU"/>
        </w:rPr>
        <w:t>від</w:t>
      </w:r>
      <w:proofErr w:type="spellEnd"/>
      <w:r w:rsidR="00A3296A" w:rsidRPr="00173F07">
        <w:rPr>
          <w:i w:val="0"/>
          <w:sz w:val="24"/>
          <w:szCs w:val="24"/>
          <w:lang w:val="ru-RU"/>
        </w:rPr>
        <w:t xml:space="preserve"> 20</w:t>
      </w:r>
      <w:r w:rsidR="00A3296A">
        <w:rPr>
          <w:i w:val="0"/>
          <w:sz w:val="24"/>
          <w:szCs w:val="24"/>
          <w:lang w:val="ru-RU"/>
        </w:rPr>
        <w:t>.04.</w:t>
      </w:r>
      <w:r w:rsidR="00A3296A" w:rsidRPr="00173F07">
        <w:rPr>
          <w:i w:val="0"/>
          <w:sz w:val="24"/>
          <w:szCs w:val="24"/>
          <w:lang w:val="ru-RU"/>
        </w:rPr>
        <w:t>2017 № 241/2463.</w:t>
      </w:r>
    </w:p>
    <w:p w14:paraId="577D7F22" w14:textId="77777777" w:rsidR="00A3296A" w:rsidRPr="00A24A9A" w:rsidRDefault="00A3296A" w:rsidP="00A3296A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стосується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A24A9A">
        <w:rPr>
          <w:i w:val="0"/>
          <w:sz w:val="24"/>
          <w:szCs w:val="24"/>
          <w:lang w:val="ru-RU"/>
        </w:rPr>
        <w:t>соціальної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захищеності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осіб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24A9A">
        <w:rPr>
          <w:i w:val="0"/>
          <w:sz w:val="24"/>
          <w:szCs w:val="24"/>
          <w:lang w:val="ru-RU"/>
        </w:rPr>
        <w:t>інвалідністю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A24A9A">
        <w:rPr>
          <w:i w:val="0"/>
          <w:sz w:val="24"/>
          <w:szCs w:val="24"/>
          <w:lang w:val="ru-RU"/>
        </w:rPr>
        <w:t>матиме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впливу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24A9A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цієї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категорії</w:t>
      </w:r>
      <w:proofErr w:type="spellEnd"/>
      <w:r w:rsidRPr="00A24A9A">
        <w:rPr>
          <w:i w:val="0"/>
          <w:sz w:val="24"/>
          <w:szCs w:val="24"/>
          <w:lang w:val="ru-RU"/>
        </w:rPr>
        <w:t>.</w:t>
      </w:r>
    </w:p>
    <w:p w14:paraId="048321DB" w14:textId="77777777" w:rsidR="00A3296A" w:rsidRPr="00A24A9A" w:rsidRDefault="00A3296A" w:rsidP="00A3296A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702AFC77" w14:textId="560EAB0F" w:rsidR="00E90C7D" w:rsidRDefault="00A3296A" w:rsidP="00A3296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A24A9A">
        <w:rPr>
          <w:i w:val="0"/>
          <w:sz w:val="24"/>
          <w:szCs w:val="24"/>
          <w:lang w:val="ru-RU"/>
        </w:rPr>
        <w:t>.</w:t>
      </w:r>
    </w:p>
    <w:p w14:paraId="0BC542EE" w14:textId="77777777" w:rsidR="00A3296A" w:rsidRPr="002F6307" w:rsidRDefault="00A3296A" w:rsidP="00A3296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571ABBE" w14:textId="2651C2A7" w:rsidR="00A3296A" w:rsidRPr="005D5C2D" w:rsidRDefault="0098267F" w:rsidP="00A3296A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="00A3296A" w:rsidRPr="00A24A9A">
        <w:rPr>
          <w:i w:val="0"/>
          <w:sz w:val="24"/>
          <w:szCs w:val="24"/>
          <w:lang w:val="ru-RU"/>
        </w:rPr>
        <w:t xml:space="preserve">до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Податкового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України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Положення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місті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,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затвердженого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рішенням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Київської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міської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від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встановлення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місцевих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податків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і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зборів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у м.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A3296A" w:rsidRPr="00A24A9A">
        <w:rPr>
          <w:i w:val="0"/>
          <w:sz w:val="24"/>
          <w:szCs w:val="24"/>
          <w:lang w:val="ru-RU"/>
        </w:rPr>
        <w:t>» (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зі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змінами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доповненнями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)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розрахунковий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розмір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податку</w:t>
      </w:r>
      <w:proofErr w:type="spellEnd"/>
      <w:r w:rsidR="00A3296A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A3296A" w:rsidRPr="00A24A9A">
        <w:rPr>
          <w:i w:val="0"/>
          <w:sz w:val="24"/>
          <w:szCs w:val="24"/>
          <w:lang w:val="ru-RU"/>
        </w:rPr>
        <w:t>складатиме</w:t>
      </w:r>
      <w:proofErr w:type="spellEnd"/>
      <w:r w:rsidR="00A3296A">
        <w:rPr>
          <w:i w:val="0"/>
          <w:sz w:val="24"/>
          <w:szCs w:val="24"/>
          <w:lang w:val="ru-RU"/>
        </w:rPr>
        <w:t xml:space="preserve"> </w:t>
      </w:r>
      <w:r w:rsidR="001C17C5">
        <w:rPr>
          <w:bCs/>
          <w:i w:val="0"/>
          <w:color w:val="000000"/>
          <w:sz w:val="24"/>
          <w:szCs w:val="24"/>
          <w:shd w:val="clear" w:color="auto" w:fill="FFFFFF"/>
          <w:lang w:val="ru-RU"/>
        </w:rPr>
        <w:t>25 461</w:t>
      </w:r>
      <w:r w:rsidR="00A3296A" w:rsidRPr="00570ED2">
        <w:rPr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r w:rsidR="00A3296A" w:rsidRPr="00570ED2">
        <w:rPr>
          <w:rStyle w:val="ac"/>
          <w:color w:val="000000" w:themeColor="text1"/>
          <w:sz w:val="24"/>
          <w:szCs w:val="24"/>
          <w:lang w:val="uk-UA"/>
        </w:rPr>
        <w:t xml:space="preserve">грн </w:t>
      </w:r>
      <w:r w:rsidR="001C17C5">
        <w:rPr>
          <w:rStyle w:val="ac"/>
          <w:color w:val="000000" w:themeColor="text1"/>
          <w:sz w:val="24"/>
          <w:szCs w:val="24"/>
          <w:lang w:val="uk-UA"/>
        </w:rPr>
        <w:t>86</w:t>
      </w:r>
      <w:r w:rsidR="00A3296A" w:rsidRPr="00570ED2">
        <w:rPr>
          <w:rStyle w:val="ac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3296A" w:rsidRPr="00570ED2">
        <w:rPr>
          <w:rStyle w:val="ac"/>
          <w:color w:val="000000" w:themeColor="text1"/>
          <w:sz w:val="24"/>
          <w:szCs w:val="24"/>
          <w:lang w:val="uk-UA"/>
        </w:rPr>
        <w:t>коп</w:t>
      </w:r>
      <w:proofErr w:type="spellEnd"/>
      <w:r w:rsidR="00A3296A">
        <w:rPr>
          <w:rStyle w:val="ac"/>
          <w:color w:val="000000" w:themeColor="text1"/>
          <w:sz w:val="24"/>
          <w:szCs w:val="24"/>
          <w:lang w:val="uk-UA"/>
        </w:rPr>
        <w:t xml:space="preserve"> (1%)</w:t>
      </w:r>
      <w:r w:rsidR="00A3296A" w:rsidRPr="005D5C2D">
        <w:rPr>
          <w:sz w:val="24"/>
          <w:szCs w:val="24"/>
          <w:lang w:val="ru-RU"/>
        </w:rPr>
        <w:t>.</w:t>
      </w:r>
    </w:p>
    <w:p w14:paraId="0779ADB8" w14:textId="76354A56" w:rsidR="00173F07" w:rsidRPr="00173F07" w:rsidRDefault="00173F07" w:rsidP="00A3296A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63295F6E" w:rsidR="00173F07" w:rsidRDefault="00173F07" w:rsidP="00A3296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A3296A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A3296A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A3296A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B58B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A46AE6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46AE6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E3920FB" w:rsidR="00A46AE6" w:rsidRPr="00EB58BF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EB58BF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EB58BF">
          <w:rPr>
            <w:i w:val="0"/>
            <w:sz w:val="12"/>
            <w:szCs w:val="12"/>
            <w:lang w:val="ru-RU"/>
          </w:rPr>
          <w:t xml:space="preserve"> записка № ПЗН-75540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EB58BF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EB58BF">
          <w:rPr>
            <w:i w:val="0"/>
            <w:sz w:val="12"/>
            <w:szCs w:val="12"/>
            <w:lang w:val="ru-RU"/>
          </w:rPr>
          <w:t xml:space="preserve"> </w:t>
        </w:r>
        <w:r w:rsidR="00855E11" w:rsidRPr="00EB58BF">
          <w:rPr>
            <w:i w:val="0"/>
            <w:sz w:val="12"/>
            <w:szCs w:val="12"/>
            <w:lang w:val="ru-RU"/>
          </w:rPr>
          <w:t>24.12.2024</w:t>
        </w:r>
        <w:r w:rsidR="0012494D" w:rsidRPr="00EB58BF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B58BF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EB58BF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EB58BF">
          <w:rPr>
            <w:i w:val="0"/>
            <w:sz w:val="12"/>
            <w:szCs w:val="12"/>
            <w:lang w:val="ru-RU"/>
          </w:rPr>
          <w:t xml:space="preserve">№ </w:t>
        </w:r>
        <w:r w:rsidR="0012494D" w:rsidRPr="00EB58BF">
          <w:rPr>
            <w:i w:val="0"/>
            <w:sz w:val="12"/>
            <w:szCs w:val="12"/>
            <w:lang w:val="ru-RU"/>
          </w:rPr>
          <w:t xml:space="preserve"> 440395563</w:t>
        </w:r>
        <w:proofErr w:type="gramEnd"/>
      </w:p>
      <w:p w14:paraId="3386C57A" w14:textId="7C6F932B" w:rsidR="00A46AE6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16FA3" w:rsidRPr="00016FA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A46AE6" w:rsidRDefault="00A46AE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6FA3"/>
    <w:rsid w:val="00037BE6"/>
    <w:rsid w:val="00121B70"/>
    <w:rsid w:val="0012494D"/>
    <w:rsid w:val="001675FB"/>
    <w:rsid w:val="00173F07"/>
    <w:rsid w:val="00174E19"/>
    <w:rsid w:val="00192DAD"/>
    <w:rsid w:val="001A7756"/>
    <w:rsid w:val="001C17C5"/>
    <w:rsid w:val="001D3A82"/>
    <w:rsid w:val="002370D1"/>
    <w:rsid w:val="00265722"/>
    <w:rsid w:val="002678BE"/>
    <w:rsid w:val="002827E4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4A6D74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4437A"/>
    <w:rsid w:val="00855E11"/>
    <w:rsid w:val="0094351B"/>
    <w:rsid w:val="0098267F"/>
    <w:rsid w:val="00A03734"/>
    <w:rsid w:val="00A1045E"/>
    <w:rsid w:val="00A214DC"/>
    <w:rsid w:val="00A318A9"/>
    <w:rsid w:val="00A3296A"/>
    <w:rsid w:val="00A34F0D"/>
    <w:rsid w:val="00A404EA"/>
    <w:rsid w:val="00A46AE6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07106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B58BF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A0C7-9553-45ED-B1B5-AC157986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6247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9</cp:revision>
  <cp:lastPrinted>2021-11-24T14:25:00Z</cp:lastPrinted>
  <dcterms:created xsi:type="dcterms:W3CDTF">2024-12-24T14:57:00Z</dcterms:created>
  <dcterms:modified xsi:type="dcterms:W3CDTF">2024-12-30T13:05:00Z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