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154B39F">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438016717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438016717</w:t>
                      </w:r>
                    </w:p>
                  </w:txbxContent>
                </v:textbox>
              </v:shape>
            </w:pict>
          </mc:Fallback>
        </mc:AlternateContent>
      </w:r>
    </w:p>
    <w:tbl>
      <w:tblPr>
        <w:tblW w:w="0" w:type="auto"/>
        <w:tblLook w:val="01E0" w:firstRow="1" w:lastRow="1" w:firstColumn="1" w:lastColumn="1" w:noHBand="0" w:noVBand="0"/>
      </w:tblPr>
      <w:tblGrid>
        <w:gridCol w:w="4877"/>
      </w:tblGrid>
      <w:tr w:rsidR="00F6318B" w:rsidRPr="002E5FE4" w14:paraId="6C1844F6" w14:textId="77777777" w:rsidTr="00F6318B">
        <w:trPr>
          <w:trHeight w:val="2500"/>
        </w:trPr>
        <w:tc>
          <w:tcPr>
            <w:tcW w:w="4877" w:type="dxa"/>
            <w:hideMark/>
          </w:tcPr>
          <w:p w14:paraId="22427F3E" w14:textId="3823F829" w:rsidR="00F6318B" w:rsidRPr="00B0502F" w:rsidRDefault="002E5FE4" w:rsidP="00EF4283">
            <w:pPr>
              <w:autoSpaceDE w:val="0"/>
              <w:autoSpaceDN w:val="0"/>
              <w:adjustRightInd w:val="0"/>
              <w:jc w:val="both"/>
              <w:rPr>
                <w:b/>
                <w:sz w:val="24"/>
                <w:szCs w:val="24"/>
                <w:lang w:val="uk-UA"/>
              </w:rPr>
            </w:pPr>
            <w:r w:rsidRPr="002E5FE4">
              <w:rPr>
                <w:b/>
                <w:sz w:val="28"/>
                <w:szCs w:val="28"/>
                <w:lang w:val="uk-UA"/>
              </w:rPr>
              <w:t>Про відмову громадя</w:t>
            </w:r>
            <w:r>
              <w:rPr>
                <w:b/>
                <w:sz w:val="28"/>
                <w:szCs w:val="28"/>
                <w:lang w:val="uk-UA"/>
              </w:rPr>
              <w:t>нці Яровій Василині Григорівні</w:t>
            </w:r>
            <w:r w:rsidRPr="002E5FE4">
              <w:rPr>
                <w:b/>
                <w:sz w:val="28"/>
                <w:szCs w:val="28"/>
                <w:lang w:val="uk-UA"/>
              </w:rPr>
              <w:t xml:space="preserve"> у наданні дозволу на </w:t>
            </w:r>
            <w:r w:rsidRPr="002E5FE4">
              <w:rPr>
                <w:b/>
                <w:bCs/>
                <w:sz w:val="28"/>
                <w:szCs w:val="28"/>
                <w:lang w:val="uk-UA" w:bidi="uk-UA"/>
              </w:rPr>
              <w:t xml:space="preserve">розроблення </w:t>
            </w:r>
            <w:r w:rsidRPr="002E5FE4">
              <w:rPr>
                <w:b/>
                <w:sz w:val="28"/>
                <w:szCs w:val="28"/>
                <w:lang w:val="uk-UA"/>
              </w:rPr>
              <w:t>проєкту землеустрою щодо відведення земельної ділянки у власність для колективного садівництва  на                вул.</w:t>
            </w:r>
            <w:r>
              <w:rPr>
                <w:b/>
                <w:sz w:val="28"/>
                <w:szCs w:val="28"/>
                <w:lang w:val="uk-UA"/>
              </w:rPr>
              <w:t xml:space="preserve"> Гаражній 26</w:t>
            </w:r>
            <w:r w:rsidRPr="002E5FE4">
              <w:rPr>
                <w:b/>
                <w:sz w:val="28"/>
                <w:szCs w:val="28"/>
                <w:lang w:val="uk-UA"/>
              </w:rPr>
              <w:t>, ГО «СТ «ПРИОЗЕРНЕ» у Дніпровському районі міста Києва</w:t>
            </w:r>
          </w:p>
        </w:tc>
      </w:tr>
    </w:tbl>
    <w:p w14:paraId="682A018A" w14:textId="1697FC65" w:rsidR="00F6318B" w:rsidRPr="00F6318B" w:rsidRDefault="00F6318B" w:rsidP="00F6318B">
      <w:pPr>
        <w:pStyle w:val="a9"/>
        <w:ind w:right="3905"/>
        <w:rPr>
          <w:bCs/>
          <w:lang w:val="uk-UA"/>
        </w:rPr>
      </w:pPr>
    </w:p>
    <w:p w14:paraId="19C66653" w14:textId="60771BF3" w:rsidR="002E5FE4" w:rsidRPr="002E5FE4" w:rsidRDefault="002E5FE4" w:rsidP="002E5FE4">
      <w:pPr>
        <w:ind w:firstLine="567"/>
        <w:jc w:val="both"/>
        <w:rPr>
          <w:snapToGrid w:val="0"/>
          <w:sz w:val="28"/>
          <w:lang w:val="uk-UA"/>
        </w:rPr>
      </w:pPr>
      <w:r w:rsidRPr="002E5FE4">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громадянці </w:t>
      </w:r>
      <w:r w:rsidRPr="002E5FE4">
        <w:rPr>
          <w:sz w:val="28"/>
          <w:szCs w:val="28"/>
          <w:lang w:val="uk-UA"/>
        </w:rPr>
        <w:t>Яровій Василині Григорівні</w:t>
      </w:r>
      <w:r w:rsidRPr="002E5FE4">
        <w:rPr>
          <w:snapToGrid w:val="0"/>
          <w:sz w:val="28"/>
          <w:lang w:val="uk-UA"/>
        </w:rPr>
        <w:t xml:space="preserve"> на</w:t>
      </w:r>
      <w:r>
        <w:rPr>
          <w:snapToGrid w:val="0"/>
          <w:sz w:val="28"/>
          <w:lang w:val="uk-UA"/>
        </w:rPr>
        <w:t xml:space="preserve"> </w:t>
      </w:r>
      <w:r w:rsidRPr="002E5FE4">
        <w:rPr>
          <w:snapToGrid w:val="0"/>
          <w:sz w:val="28"/>
          <w:lang w:val="uk-UA"/>
        </w:rPr>
        <w:t>вул. Гаражній 26, ГО «СТ «ПРИОЗЕРНЕ»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земельна ділянка належить до територ</w:t>
      </w:r>
      <w:r>
        <w:rPr>
          <w:snapToGrid w:val="0"/>
          <w:sz w:val="28"/>
          <w:lang w:val="uk-UA"/>
        </w:rPr>
        <w:t>ії вулиць і доріг та частково до території зелених насаджень загального користування</w:t>
      </w:r>
      <w:r w:rsidRPr="002E5FE4">
        <w:rPr>
          <w:snapToGrid w:val="0"/>
          <w:sz w:val="28"/>
          <w:lang w:val="uk-UA"/>
        </w:rPr>
        <w:t xml:space="preserve">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w:t>
      </w:r>
      <w:r w:rsidR="00AD34A2">
        <w:rPr>
          <w:snapToGrid w:val="0"/>
          <w:sz w:val="28"/>
          <w:lang w:val="uk-UA"/>
        </w:rPr>
        <w:t xml:space="preserve">                     </w:t>
      </w:r>
      <w:r w:rsidRPr="002E5FE4">
        <w:rPr>
          <w:snapToGrid w:val="0"/>
          <w:sz w:val="28"/>
          <w:lang w:val="uk-UA"/>
        </w:rPr>
        <w:t>від 08 червня 2023 року</w:t>
      </w:r>
      <w:r>
        <w:rPr>
          <w:snapToGrid w:val="0"/>
          <w:sz w:val="28"/>
          <w:lang w:val="uk-UA"/>
        </w:rPr>
        <w:t xml:space="preserve"> № 055-4179</w:t>
      </w:r>
      <w:r w:rsidRPr="002E5FE4">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6B50385F" w14:textId="77777777" w:rsidR="002E5FE4" w:rsidRPr="002E5FE4" w:rsidRDefault="002E5FE4" w:rsidP="002E5FE4">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AEEF4AA"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2E5FE4">
        <w:rPr>
          <w:sz w:val="28"/>
          <w:szCs w:val="28"/>
        </w:rPr>
        <w:t>громадянці</w:t>
      </w:r>
      <w:r w:rsidR="00CB0ED5">
        <w:rPr>
          <w:b/>
          <w:sz w:val="28"/>
          <w:szCs w:val="28"/>
        </w:rPr>
        <w:t xml:space="preserve"> </w:t>
      </w:r>
      <w:r w:rsidR="007D5E80" w:rsidRPr="002E5FE4">
        <w:rPr>
          <w:sz w:val="28"/>
          <w:szCs w:val="28"/>
        </w:rPr>
        <w:t>Яровій Василині Григорівні</w:t>
      </w:r>
      <w:r w:rsidRPr="00E93D5E">
        <w:rPr>
          <w:snapToGrid w:val="0"/>
          <w:sz w:val="28"/>
        </w:rPr>
        <w:t xml:space="preserve"> у наданні дозволу на </w:t>
      </w:r>
      <w:r w:rsidRPr="00E93D5E">
        <w:rPr>
          <w:snapToGrid w:val="0"/>
          <w:sz w:val="28"/>
        </w:rPr>
        <w:lastRenderedPageBreak/>
        <w:t>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2E5FE4">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колективного садівництва</w:t>
      </w:r>
      <w:r w:rsidR="005111FE" w:rsidRPr="00E93D5E">
        <w:rPr>
          <w:rStyle w:val="af1"/>
        </w:rPr>
        <w:t xml:space="preserve"> </w:t>
      </w:r>
      <w:r w:rsidR="002E5FE4" w:rsidRPr="002E5FE4">
        <w:rPr>
          <w:sz w:val="28"/>
          <w:szCs w:val="28"/>
        </w:rPr>
        <w:t>на</w:t>
      </w:r>
      <w:r w:rsidR="002E5FE4">
        <w:rPr>
          <w:sz w:val="28"/>
          <w:szCs w:val="28"/>
        </w:rPr>
        <w:t xml:space="preserve"> </w:t>
      </w:r>
      <w:r w:rsidR="002E5FE4" w:rsidRPr="002E5FE4">
        <w:rPr>
          <w:sz w:val="28"/>
          <w:szCs w:val="28"/>
        </w:rPr>
        <w:t>вул. Гаражній 26, ГО «СТ «ПРИОЗЕРНЕ» у Дніпровському районі міста Києва</w:t>
      </w:r>
      <w:r w:rsidR="002E5FE4" w:rsidRPr="00E93D5E">
        <w:rPr>
          <w:color w:val="000000"/>
          <w:sz w:val="28"/>
          <w:szCs w:val="28"/>
          <w:lang w:bidi="uk-UA"/>
        </w:rPr>
        <w:t xml:space="preserve"> </w:t>
      </w:r>
      <w:r w:rsidR="00235CE7" w:rsidRPr="00E93D5E">
        <w:rPr>
          <w:color w:val="000000"/>
          <w:sz w:val="28"/>
          <w:szCs w:val="28"/>
          <w:lang w:bidi="uk-UA"/>
        </w:rPr>
        <w:t xml:space="preserve">орієнтовною площею </w:t>
      </w:r>
      <w:r w:rsidR="00AD34A2">
        <w:rPr>
          <w:color w:val="000000"/>
          <w:sz w:val="28"/>
          <w:szCs w:val="28"/>
          <w:lang w:bidi="uk-UA"/>
        </w:rPr>
        <w:t xml:space="preserve">                </w:t>
      </w:r>
      <w:r w:rsidR="00E93D5E" w:rsidRPr="00E93D5E">
        <w:rPr>
          <w:color w:val="000000"/>
          <w:sz w:val="28"/>
          <w:szCs w:val="28"/>
          <w:lang w:bidi="uk-UA"/>
        </w:rPr>
        <w:t>0,08</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438016717</w:t>
      </w:r>
      <w:r w:rsidR="00235CE7" w:rsidRPr="00E93D5E">
        <w:rPr>
          <w:sz w:val="28"/>
          <w:szCs w:val="28"/>
        </w:rPr>
        <w:t>)</w:t>
      </w:r>
      <w:r w:rsidR="002447D4" w:rsidRPr="00E93D5E">
        <w:rPr>
          <w:sz w:val="28"/>
          <w:szCs w:val="28"/>
        </w:rPr>
        <w:t>.</w:t>
      </w:r>
    </w:p>
    <w:p w14:paraId="7EEE5A8B" w14:textId="50C0751A"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D53483">
        <w:rPr>
          <w:sz w:val="28"/>
          <w:szCs w:val="28"/>
        </w:rPr>
        <w:t>архітектури, 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8EE9AD9" w:rsidR="001978A8" w:rsidRDefault="001978A8" w:rsidP="001978A8">
            <w:pPr>
              <w:rPr>
                <w:sz w:val="28"/>
                <w:szCs w:val="28"/>
                <w:lang w:val="uk-UA"/>
              </w:rPr>
            </w:pPr>
            <w:r w:rsidRPr="00A55D83">
              <w:rPr>
                <w:color w:val="000000"/>
                <w:sz w:val="28"/>
                <w:szCs w:val="28"/>
                <w:lang w:val="uk-UA" w:eastAsia="uk-UA"/>
              </w:rPr>
              <w:t xml:space="preserve">з питань </w:t>
            </w:r>
            <w:r w:rsidR="00B34794">
              <w:rPr>
                <w:sz w:val="28"/>
                <w:szCs w:val="28"/>
                <w:lang w:val="uk-UA"/>
              </w:rPr>
              <w:t>архітектури, містопланування</w:t>
            </w:r>
            <w:r>
              <w:rPr>
                <w:sz w:val="28"/>
                <w:szCs w:val="28"/>
                <w:lang w:val="uk-UA"/>
              </w:rPr>
              <w:t xml:space="preserve">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0A545DC5" w:rsidR="00EC0F11" w:rsidRPr="003C5326" w:rsidRDefault="003C5326" w:rsidP="005725D0">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5FE4"/>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25D0"/>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34A2"/>
    <w:rsid w:val="00AD58AF"/>
    <w:rsid w:val="00AE39CA"/>
    <w:rsid w:val="00AF0269"/>
    <w:rsid w:val="00AF0E16"/>
    <w:rsid w:val="00B0502F"/>
    <w:rsid w:val="00B05F3F"/>
    <w:rsid w:val="00B07F38"/>
    <w:rsid w:val="00B138A0"/>
    <w:rsid w:val="00B21513"/>
    <w:rsid w:val="00B2638A"/>
    <w:rsid w:val="00B302F2"/>
    <w:rsid w:val="00B34794"/>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53483"/>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406</Words>
  <Characters>2320</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2721</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6</cp:revision>
  <cp:lastPrinted>2021-11-24T12:00:00Z</cp:lastPrinted>
  <dcterms:created xsi:type="dcterms:W3CDTF">2023-06-16T10:38:00Z</dcterms:created>
  <dcterms:modified xsi:type="dcterms:W3CDTF">2023-07-10T09:11:00Z</dcterms:modified>
</cp:coreProperties>
</file>