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B6376" w:rsidRPr="00083C36" w:rsidRDefault="00AB6376" w:rsidP="00AB6376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677A001" wp14:editId="264221B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6376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AB6376" w:rsidRPr="005156AF" w:rsidRDefault="00AB6376" w:rsidP="00AB6376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435412956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677A001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AB6376" w:rsidP="00AB6376" w:rsidRDefault="00AB6376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435412956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083C36">
        <w:rPr>
          <w:b/>
          <w:bCs/>
          <w:sz w:val="36"/>
          <w:szCs w:val="36"/>
          <w:lang w:val="ru-RU"/>
        </w:rPr>
        <w:t>ПОЯСНЮВАЛЬНА ЗАПИСКА</w:t>
      </w:r>
    </w:p>
    <w:p w:rsidR="00AB6376" w:rsidRPr="00083C36" w:rsidRDefault="00AB6376" w:rsidP="00AB6376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13B9FA" wp14:editId="59D27F84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3C36">
        <w:rPr>
          <w:b/>
          <w:bCs/>
          <w:i w:val="0"/>
          <w:iCs w:val="0"/>
          <w:sz w:val="24"/>
          <w:szCs w:val="24"/>
          <w:lang w:val="ru-RU"/>
        </w:rPr>
        <w:t xml:space="preserve">№ ПЗН-42382 від </w:t>
      </w:r>
      <w:r w:rsidRPr="00083C36">
        <w:rPr>
          <w:b/>
          <w:bCs/>
          <w:i w:val="0"/>
          <w:sz w:val="24"/>
          <w:szCs w:val="24"/>
          <w:lang w:val="ru-RU"/>
        </w:rPr>
        <w:t>05.07.2022</w:t>
      </w:r>
    </w:p>
    <w:p w:rsidR="00AB6376" w:rsidRPr="00D83BE9" w:rsidRDefault="00AB6376" w:rsidP="00AB6376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D83BE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D83BE9">
        <w:rPr>
          <w:i w:val="0"/>
          <w:sz w:val="24"/>
          <w:szCs w:val="24"/>
          <w:lang w:val="ru-RU"/>
        </w:rPr>
        <w:t>:</w:t>
      </w:r>
    </w:p>
    <w:p w:rsidR="00AB6376" w:rsidRPr="00433810" w:rsidRDefault="00083C36" w:rsidP="00AB6376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  <w:r w:rsidRPr="00083C36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ПРИВАТНОМУ АКЦІОНЕРНОМУ ТОВАРИСТВУ «ДТЕК КИЇВСЬКІ ЕЛЕКТРОМЕРЕЖІ» земельної ділянки в оренду для експлуатації та обслуговування будівлі трансформаторної підстанції ТП-4421 на Незалежності майдані, 2 у Шевченківському районі 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        </w:t>
      </w:r>
      <w:r w:rsidRPr="00083C36">
        <w:rPr>
          <w:rFonts w:eastAsia="Georgia"/>
          <w:b/>
          <w:i/>
          <w:iCs/>
          <w:sz w:val="24"/>
          <w:szCs w:val="24"/>
          <w:lang w:val="ru-RU"/>
        </w:rPr>
        <w:t>міста Києва</w:t>
      </w:r>
    </w:p>
    <w:p w:rsidR="00AB6376" w:rsidRPr="00670F38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8E7784" w:rsidRPr="00CF2418" w:rsidTr="008E7784">
        <w:trPr>
          <w:cantSplit/>
          <w:trHeight w:val="599"/>
        </w:trPr>
        <w:tc>
          <w:tcPr>
            <w:tcW w:w="3266" w:type="dxa"/>
          </w:tcPr>
          <w:p w:rsidR="008E7784" w:rsidRPr="00CF2418" w:rsidRDefault="008E7784" w:rsidP="008E7784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CF2418">
              <w:rPr>
                <w:b w:val="0"/>
                <w:sz w:val="24"/>
                <w:szCs w:val="24"/>
              </w:rPr>
              <w:t>Назва</w:t>
            </w:r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8E7784" w:rsidRPr="005D1AC1" w:rsidRDefault="008E7784" w:rsidP="008E77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D1AC1">
              <w:rPr>
                <w:b w:val="0"/>
                <w:i/>
                <w:sz w:val="24"/>
                <w:szCs w:val="24"/>
                <w:lang w:val="ru-RU"/>
              </w:rPr>
              <w:t>ПРИВАТНЕ АКЦІОНЕРНЕ ТОВАРИСТВО «ДТЕК КИЇВСЬКІ ЕЛЕКТРОМЕРЕЖІ»</w:t>
            </w:r>
          </w:p>
        </w:tc>
      </w:tr>
      <w:tr w:rsidR="008E7784" w:rsidRPr="00CF2418" w:rsidTr="008E7784">
        <w:trPr>
          <w:cantSplit/>
          <w:trHeight w:val="693"/>
        </w:trPr>
        <w:tc>
          <w:tcPr>
            <w:tcW w:w="3266" w:type="dxa"/>
          </w:tcPr>
          <w:p w:rsidR="008E7784" w:rsidRPr="00FB5D25" w:rsidRDefault="008E7784" w:rsidP="008E7784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083C3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8E7784" w:rsidRPr="008E7784" w:rsidRDefault="008E7784" w:rsidP="008E7784">
            <w:pPr>
              <w:pStyle w:val="a7"/>
              <w:ind w:hanging="113"/>
              <w:rPr>
                <w:b w:val="0"/>
                <w:sz w:val="16"/>
                <w:szCs w:val="16"/>
                <w:lang w:val="ru-RU"/>
              </w:rPr>
            </w:pPr>
            <w:r w:rsidRPr="00083C3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FB5D25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8E7784" w:rsidRPr="005D1AC1" w:rsidRDefault="008E7784" w:rsidP="008E77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5D1AC1">
              <w:rPr>
                <w:b w:val="0"/>
                <w:i/>
                <w:sz w:val="24"/>
                <w:szCs w:val="24"/>
                <w:lang w:val="ru-RU"/>
              </w:rPr>
              <w:t>АКЦІОНЕРИ ЗГІДНО РЕЄСТРУ</w:t>
            </w:r>
          </w:p>
        </w:tc>
      </w:tr>
      <w:tr w:rsidR="008E7784" w:rsidRPr="00CF2418" w:rsidTr="008E7784">
        <w:trPr>
          <w:cantSplit/>
          <w:trHeight w:val="703"/>
        </w:trPr>
        <w:tc>
          <w:tcPr>
            <w:tcW w:w="3266" w:type="dxa"/>
          </w:tcPr>
          <w:p w:rsidR="008E7784" w:rsidRDefault="008E7784" w:rsidP="008E7784">
            <w:pPr>
              <w:pStyle w:val="a7"/>
              <w:ind w:left="-113"/>
              <w:rPr>
                <w:b w:val="0"/>
                <w:sz w:val="24"/>
                <w:szCs w:val="24"/>
              </w:rPr>
            </w:pPr>
            <w:r w:rsidRPr="00083C36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8E7784" w:rsidRPr="008E7784" w:rsidRDefault="008E7784" w:rsidP="008E7784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8E7784" w:rsidRDefault="008E7784" w:rsidP="008E77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>АХМЕТОВ РІНАТ ЛЕОНІДОВИЧ</w:t>
            </w:r>
          </w:p>
          <w:p w:rsidR="008E7784" w:rsidRPr="00750738" w:rsidRDefault="008E7784" w:rsidP="008E7784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36687E">
              <w:rPr>
                <w:b w:val="0"/>
                <w:i/>
                <w:sz w:val="24"/>
                <w:szCs w:val="24"/>
                <w:lang w:val="ru-RU"/>
              </w:rPr>
              <w:t>01001</w:t>
            </w:r>
            <w:r>
              <w:rPr>
                <w:b w:val="0"/>
                <w:i/>
                <w:sz w:val="24"/>
                <w:szCs w:val="24"/>
                <w:lang w:val="ru-RU"/>
              </w:rPr>
              <w:t>, м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 xml:space="preserve">. Київ, </w:t>
            </w:r>
            <w:r>
              <w:rPr>
                <w:b w:val="0"/>
                <w:i/>
                <w:sz w:val="24"/>
                <w:szCs w:val="24"/>
                <w:lang w:val="ru-RU"/>
              </w:rPr>
              <w:t>вул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 xml:space="preserve">. Паторжинського, </w:t>
            </w:r>
            <w:r>
              <w:rPr>
                <w:b w:val="0"/>
                <w:i/>
                <w:sz w:val="24"/>
                <w:szCs w:val="24"/>
                <w:lang w:val="ru-RU"/>
              </w:rPr>
              <w:t>буд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>.</w:t>
            </w:r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5D1AC1">
              <w:rPr>
                <w:b w:val="0"/>
                <w:i/>
                <w:sz w:val="24"/>
                <w:szCs w:val="24"/>
                <w:lang w:val="ru-RU"/>
              </w:rPr>
              <w:t xml:space="preserve">14, </w:t>
            </w:r>
            <w:r>
              <w:rPr>
                <w:b w:val="0"/>
                <w:i/>
                <w:sz w:val="24"/>
                <w:szCs w:val="24"/>
                <w:lang w:val="ru-RU"/>
              </w:rPr>
              <w:t>кв. 34</w:t>
            </w:r>
          </w:p>
        </w:tc>
      </w:tr>
      <w:tr w:rsidR="00AB6376" w:rsidRPr="00CF2418" w:rsidTr="008E7784">
        <w:trPr>
          <w:cantSplit/>
          <w:trHeight w:val="416"/>
        </w:trPr>
        <w:tc>
          <w:tcPr>
            <w:tcW w:w="3266" w:type="dxa"/>
          </w:tcPr>
          <w:p w:rsidR="00AB6376" w:rsidRPr="00B30291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AB6376" w:rsidRPr="00433810" w:rsidRDefault="00AB6376" w:rsidP="00741106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433810">
              <w:rPr>
                <w:b w:val="0"/>
                <w:i/>
                <w:sz w:val="24"/>
                <w:szCs w:val="24"/>
              </w:rPr>
              <w:t>від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20.06.2022</w:t>
            </w:r>
            <w:r w:rsidRPr="00433810">
              <w:rPr>
                <w:b w:val="0"/>
                <w:sz w:val="24"/>
                <w:szCs w:val="24"/>
              </w:rPr>
              <w:t xml:space="preserve"> </w:t>
            </w:r>
            <w:r w:rsidRPr="00433810">
              <w:rPr>
                <w:b w:val="0"/>
                <w:i/>
                <w:sz w:val="24"/>
                <w:szCs w:val="24"/>
              </w:rPr>
              <w:t>№ 435412956</w:t>
            </w:r>
          </w:p>
        </w:tc>
      </w:tr>
    </w:tbl>
    <w:p w:rsidR="00AB6376" w:rsidRPr="0050402A" w:rsidRDefault="00AB6376" w:rsidP="00AB6376">
      <w:pPr>
        <w:spacing w:line="1" w:lineRule="exact"/>
        <w:rPr>
          <w:lang w:val="en-US"/>
        </w:rPr>
      </w:pPr>
    </w:p>
    <w:p w:rsidR="00AB6376" w:rsidRDefault="002E6951" w:rsidP="002E6951">
      <w:pPr>
        <w:pStyle w:val="a7"/>
        <w:shd w:val="clear" w:color="auto" w:fill="auto"/>
        <w:ind w:left="353" w:hanging="211"/>
        <w:rPr>
          <w:b w:val="0"/>
          <w:lang w:val="ru-RU"/>
        </w:rPr>
      </w:pPr>
      <w:r w:rsidRPr="00B30291">
        <w:rPr>
          <w:b w:val="0"/>
          <w:sz w:val="16"/>
          <w:szCs w:val="16"/>
          <w:lang w:val="ru-RU"/>
        </w:rPr>
        <w:t>*</w:t>
      </w:r>
      <w:r w:rsidRPr="002E6951">
        <w:rPr>
          <w:b w:val="0"/>
          <w:lang w:val="ru-RU"/>
        </w:rPr>
        <w:t>за даними Єдиного державного реєстру юридичних осіб, фізичних осіб- підприємців та громадських формувань</w:t>
      </w:r>
    </w:p>
    <w:p w:rsidR="002E6951" w:rsidRPr="002E6951" w:rsidRDefault="002E6951" w:rsidP="002E6951">
      <w:pPr>
        <w:pStyle w:val="a7"/>
        <w:shd w:val="clear" w:color="auto" w:fill="auto"/>
        <w:ind w:left="353" w:hanging="211"/>
        <w:rPr>
          <w:sz w:val="24"/>
          <w:szCs w:val="24"/>
          <w:lang w:val="ru-RU"/>
        </w:rPr>
      </w:pPr>
    </w:p>
    <w:p w:rsidR="00AB6376" w:rsidRPr="00B30291" w:rsidRDefault="00AB6376" w:rsidP="00433810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083C36">
        <w:rPr>
          <w:sz w:val="24"/>
          <w:szCs w:val="24"/>
          <w:lang w:val="ru-RU"/>
        </w:rPr>
        <w:t>8000000000:82:041:0003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AB6376" w:rsidTr="008F6A9F">
        <w:trPr>
          <w:trHeight w:hRule="exact" w:val="382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AB6376" w:rsidRPr="00083C36" w:rsidRDefault="00AB6376" w:rsidP="008F6A9F">
            <w:pPr>
              <w:pStyle w:val="a4"/>
              <w:shd w:val="clear" w:color="auto" w:fill="auto"/>
              <w:spacing w:line="233" w:lineRule="auto"/>
              <w:ind w:left="140"/>
              <w:rPr>
                <w:sz w:val="24"/>
                <w:szCs w:val="24"/>
                <w:lang w:val="ru-RU"/>
              </w:rPr>
            </w:pPr>
            <w:r w:rsidRPr="00083C36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Незалежності майдан, 2 </w:t>
            </w:r>
          </w:p>
        </w:tc>
      </w:tr>
      <w:tr w:rsidR="00AB6376" w:rsidTr="008F6A9F">
        <w:trPr>
          <w:trHeight w:hRule="exact" w:val="429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83C36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8F6A9F">
            <w:pPr>
              <w:pStyle w:val="a4"/>
              <w:shd w:val="clear" w:color="auto" w:fill="auto"/>
              <w:ind w:left="140"/>
              <w:rPr>
                <w:sz w:val="24"/>
                <w:szCs w:val="24"/>
              </w:rPr>
            </w:pPr>
            <w:r w:rsidRPr="00433810">
              <w:rPr>
                <w:rFonts w:eastAsiaTheme="minorHAnsi"/>
                <w:i/>
                <w:sz w:val="24"/>
                <w:szCs w:val="24"/>
                <w:highlight w:val="white"/>
              </w:rPr>
              <w:t>0,0131</w:t>
            </w:r>
            <w:r w:rsidRPr="00433810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B6376" w:rsidTr="008F6A9F">
        <w:trPr>
          <w:trHeight w:hRule="exact" w:val="433"/>
        </w:trPr>
        <w:tc>
          <w:tcPr>
            <w:tcW w:w="3260" w:type="dxa"/>
            <w:shd w:val="clear" w:color="auto" w:fill="FFFFFF"/>
            <w:vAlign w:val="bottom"/>
          </w:tcPr>
          <w:p w:rsidR="00AB6376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 w:rsidRPr="00726D11">
              <w:rPr>
                <w:sz w:val="24"/>
                <w:szCs w:val="24"/>
              </w:rPr>
              <w:t>Вид та термін користування</w:t>
            </w:r>
          </w:p>
          <w:p w:rsidR="00AB6376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AB6376" w:rsidRPr="00726D11" w:rsidRDefault="00AB6376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8F6A9F">
            <w:pPr>
              <w:pStyle w:val="a4"/>
              <w:shd w:val="clear" w:color="auto" w:fill="auto"/>
              <w:ind w:left="140"/>
              <w:rPr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Pr="00083C36">
              <w:rPr>
                <w:i/>
                <w:sz w:val="24"/>
                <w:szCs w:val="24"/>
                <w:lang w:val="ru-RU"/>
              </w:rPr>
              <w:t>оренда</w:t>
            </w:r>
            <w:r w:rsidR="008F6A9F">
              <w:rPr>
                <w:i/>
                <w:sz w:val="24"/>
                <w:szCs w:val="24"/>
                <w:lang w:val="ru-RU"/>
              </w:rPr>
              <w:t xml:space="preserve"> на 10 років</w:t>
            </w:r>
            <w:r w:rsidRPr="0043381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AB6376" w:rsidTr="008F6A9F">
        <w:trPr>
          <w:trHeight w:hRule="exact" w:val="697"/>
        </w:trPr>
        <w:tc>
          <w:tcPr>
            <w:tcW w:w="3260" w:type="dxa"/>
            <w:shd w:val="clear" w:color="auto" w:fill="FFFFFF"/>
          </w:tcPr>
          <w:p w:rsidR="00AB6376" w:rsidRPr="00CF2418" w:rsidRDefault="00FB5D25" w:rsidP="0074110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F804BF">
              <w:rPr>
                <w:sz w:val="24"/>
                <w:szCs w:val="24"/>
                <w:lang w:val="ru-RU"/>
              </w:rPr>
              <w:t xml:space="preserve"> </w:t>
            </w:r>
            <w:r w:rsidR="00AB6376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AB6376" w:rsidP="008F6A9F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  <w:r w:rsidRPr="00433810">
              <w:rPr>
                <w:i/>
                <w:sz w:val="24"/>
                <w:szCs w:val="24"/>
              </w:rPr>
              <w:t>для експлуатації та обслуговування будівлі трансформаторної підстанції ТП-4421</w:t>
            </w:r>
          </w:p>
        </w:tc>
      </w:tr>
      <w:tr w:rsidR="00AB6376" w:rsidTr="00D83BE9">
        <w:trPr>
          <w:trHeight w:hRule="exact" w:val="942"/>
        </w:trPr>
        <w:tc>
          <w:tcPr>
            <w:tcW w:w="3260" w:type="dxa"/>
            <w:shd w:val="clear" w:color="auto" w:fill="FFFFFF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 w:rsidR="00AB6376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B6376" w:rsidRPr="00083C36" w:rsidRDefault="00AB6376" w:rsidP="008F6A9F">
            <w:pPr>
              <w:pStyle w:val="a4"/>
              <w:shd w:val="clear" w:color="auto" w:fill="auto"/>
              <w:ind w:left="140"/>
              <w:rPr>
                <w:rStyle w:val="ac"/>
                <w:sz w:val="24"/>
                <w:szCs w:val="24"/>
                <w:lang w:val="uk-UA"/>
              </w:rPr>
            </w:pPr>
            <w:r w:rsidRPr="00083C36">
              <w:rPr>
                <w:i/>
                <w:sz w:val="24"/>
                <w:szCs w:val="24"/>
                <w:highlight w:val="white"/>
                <w:lang w:val="uk-UA"/>
              </w:rPr>
              <w:t>14.02</w:t>
            </w:r>
            <w:r w:rsidRPr="00083C36">
              <w:rPr>
                <w:rStyle w:val="ac"/>
                <w:sz w:val="24"/>
                <w:szCs w:val="24"/>
                <w:lang w:val="uk-UA"/>
              </w:rPr>
              <w:t xml:space="preserve"> для розміщення, будівництва, експлуатації та обслуговування будівель і споруд об’єктів передачі електричної енергії</w:t>
            </w:r>
          </w:p>
          <w:p w:rsidR="00D83BE9" w:rsidRPr="00083C36" w:rsidRDefault="00D83BE9" w:rsidP="008F6A9F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:rsidR="00D83BE9" w:rsidRPr="00083C36" w:rsidRDefault="00D83BE9" w:rsidP="008F6A9F">
            <w:pPr>
              <w:pStyle w:val="a4"/>
              <w:shd w:val="clear" w:color="auto" w:fill="auto"/>
              <w:ind w:left="140"/>
              <w:rPr>
                <w:rStyle w:val="ac"/>
                <w:lang w:val="uk-UA"/>
              </w:rPr>
            </w:pPr>
          </w:p>
          <w:p w:rsidR="00D83BE9" w:rsidRPr="00083C36" w:rsidRDefault="00D83BE9" w:rsidP="008F6A9F">
            <w:pPr>
              <w:pStyle w:val="a4"/>
              <w:shd w:val="clear" w:color="auto" w:fill="auto"/>
              <w:ind w:left="140"/>
              <w:rPr>
                <w:i/>
                <w:sz w:val="24"/>
                <w:szCs w:val="24"/>
                <w:lang w:val="uk-UA"/>
              </w:rPr>
            </w:pPr>
          </w:p>
        </w:tc>
      </w:tr>
      <w:tr w:rsidR="00AB6376" w:rsidTr="00AB6376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AB6376" w:rsidRPr="00B30291" w:rsidRDefault="00FB5D25" w:rsidP="0074110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083C36">
              <w:rPr>
                <w:sz w:val="24"/>
                <w:szCs w:val="24"/>
                <w:lang w:val="uk-UA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AB6376" w:rsidRPr="00B30291">
              <w:rPr>
                <w:sz w:val="24"/>
                <w:szCs w:val="24"/>
                <w:lang w:val="ru-RU"/>
              </w:rPr>
              <w:br/>
            </w: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</w:tcPr>
          <w:p w:rsidR="00AB6376" w:rsidRPr="00433810" w:rsidRDefault="008F6A9F" w:rsidP="008F6A9F">
            <w:pPr>
              <w:pStyle w:val="a4"/>
              <w:ind w:left="140"/>
              <w:rPr>
                <w:rStyle w:val="ac"/>
                <w:iCs w:val="0"/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  <w:lang w:val="ru-RU"/>
              </w:rPr>
              <w:t>721 355</w:t>
            </w:r>
            <w:r w:rsidR="00AB6376" w:rsidRPr="00433810">
              <w:rPr>
                <w:rStyle w:val="ac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грн </w:t>
            </w:r>
            <w:r>
              <w:rPr>
                <w:rStyle w:val="ac"/>
                <w:sz w:val="24"/>
                <w:szCs w:val="24"/>
                <w:lang w:val="uk-UA"/>
              </w:rPr>
              <w:t>50</w:t>
            </w:r>
            <w:r w:rsidR="00AB6376" w:rsidRPr="00433810">
              <w:rPr>
                <w:rStyle w:val="ac"/>
                <w:sz w:val="24"/>
                <w:szCs w:val="24"/>
              </w:rPr>
              <w:t xml:space="preserve"> коп.</w:t>
            </w:r>
          </w:p>
        </w:tc>
      </w:tr>
      <w:tr w:rsidR="00AB6376" w:rsidTr="00741106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B5D25" w:rsidRPr="00FB5D25" w:rsidRDefault="00FB5D25" w:rsidP="00741106">
            <w:pPr>
              <w:pStyle w:val="a4"/>
              <w:rPr>
                <w:i/>
                <w:sz w:val="24"/>
                <w:szCs w:val="24"/>
                <w:lang w:val="ru-RU"/>
              </w:rPr>
            </w:pPr>
            <w:r w:rsidRPr="00FB5D25">
              <w:rPr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sz w:val="24"/>
                <w:szCs w:val="24"/>
                <w:lang w:val="ru-RU"/>
              </w:rPr>
              <w:t>*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AB6376" w:rsidRPr="00B30291" w:rsidRDefault="00FB5D25" w:rsidP="0074110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 w:rsidRPr="00FB5D25">
              <w:rPr>
                <w:i/>
                <w:sz w:val="24"/>
                <w:szCs w:val="24"/>
                <w:lang w:val="ru-RU"/>
              </w:rPr>
              <w:t xml:space="preserve"> </w:t>
            </w:r>
            <w:r w:rsidR="00AB6376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AB6376" w:rsidRDefault="00AB6376" w:rsidP="00AB6376">
      <w:pPr>
        <w:spacing w:after="259" w:line="1" w:lineRule="exact"/>
      </w:pPr>
    </w:p>
    <w:p w:rsidR="00AB6376" w:rsidRPr="00265722" w:rsidRDefault="00AB6376" w:rsidP="00433810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6A587F" w:rsidRDefault="006A587F" w:rsidP="006A587F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На замовлення зацікавленої особи </w:t>
      </w:r>
      <w:r>
        <w:rPr>
          <w:i w:val="0"/>
          <w:sz w:val="24"/>
          <w:szCs w:val="24"/>
          <w:lang w:val="uk-UA"/>
        </w:rPr>
        <w:t>та враховуючи рішення Київської міської ради</w:t>
      </w:r>
      <w:r>
        <w:rPr>
          <w:i w:val="0"/>
          <w:sz w:val="24"/>
          <w:szCs w:val="24"/>
          <w:lang w:val="uk-UA"/>
        </w:rPr>
        <w:br/>
        <w:t xml:space="preserve">від 10.09.2015 № 958/1822 «Про інвентаризацію земель міста Києва» землевпорядною </w:t>
      </w:r>
      <w:r w:rsidRPr="00265722">
        <w:rPr>
          <w:i w:val="0"/>
          <w:sz w:val="24"/>
          <w:szCs w:val="24"/>
          <w:lang w:val="uk-UA"/>
        </w:rPr>
        <w:t xml:space="preserve">організацією розроблено </w:t>
      </w:r>
      <w:r>
        <w:rPr>
          <w:i w:val="0"/>
          <w:sz w:val="24"/>
          <w:szCs w:val="24"/>
          <w:lang w:val="uk-UA"/>
        </w:rPr>
        <w:t>технічну документацію із землеустрою щодо інвентаризації земель, яка</w:t>
      </w:r>
      <w:r w:rsidRPr="00265722">
        <w:rPr>
          <w:i w:val="0"/>
          <w:sz w:val="24"/>
          <w:szCs w:val="24"/>
          <w:lang w:val="uk-UA"/>
        </w:rPr>
        <w:t xml:space="preserve"> згідно із</w:t>
      </w:r>
      <w:r>
        <w:rPr>
          <w:i w:val="0"/>
          <w:sz w:val="24"/>
          <w:szCs w:val="24"/>
          <w:lang w:val="uk-UA"/>
        </w:rPr>
        <w:t xml:space="preserve"> статтею </w:t>
      </w:r>
      <w:r w:rsidRPr="004B2EF8">
        <w:rPr>
          <w:i w:val="0"/>
          <w:sz w:val="24"/>
          <w:szCs w:val="24"/>
          <w:lang w:val="uk-UA"/>
        </w:rPr>
        <w:t>186</w:t>
      </w:r>
      <w:r w:rsidRPr="0019563B">
        <w:rPr>
          <w:i w:val="0"/>
          <w:sz w:val="24"/>
          <w:szCs w:val="24"/>
          <w:vertAlign w:val="superscript"/>
          <w:lang w:val="ru-RU"/>
        </w:rPr>
        <w:t>1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</w:t>
      </w:r>
      <w:r>
        <w:rPr>
          <w:i w:val="0"/>
          <w:sz w:val="24"/>
          <w:szCs w:val="24"/>
          <w:lang w:val="uk-UA"/>
        </w:rPr>
        <w:t>льного кодексу України</w:t>
      </w:r>
      <w:r w:rsidRPr="0019563B">
        <w:rPr>
          <w:i w:val="0"/>
          <w:sz w:val="24"/>
          <w:szCs w:val="24"/>
          <w:lang w:val="ru-RU"/>
        </w:rPr>
        <w:t xml:space="preserve"> </w:t>
      </w:r>
      <w:r w:rsidRPr="0019563B">
        <w:rPr>
          <w:i w:val="0"/>
          <w:sz w:val="24"/>
          <w:szCs w:val="24"/>
          <w:lang w:val="ru-RU" w:bidi="uk-UA"/>
        </w:rPr>
        <w:t xml:space="preserve">(в редакції до 27.05.2021) </w:t>
      </w:r>
      <w:r>
        <w:rPr>
          <w:i w:val="0"/>
          <w:sz w:val="24"/>
          <w:szCs w:val="24"/>
          <w:lang w:val="uk-UA"/>
        </w:rPr>
        <w:t xml:space="preserve"> погоджена</w:t>
      </w:r>
      <w:r w:rsidRPr="00265722">
        <w:rPr>
          <w:i w:val="0"/>
          <w:sz w:val="24"/>
          <w:szCs w:val="24"/>
          <w:lang w:val="uk-UA"/>
        </w:rPr>
        <w:t xml:space="preserve"> з відповідними органами, зокрема:</w:t>
      </w:r>
    </w:p>
    <w:p w:rsidR="006A587F" w:rsidRDefault="006A587F" w:rsidP="006A587F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8"/>
      </w:tblGrid>
      <w:tr w:rsidR="006A587F" w:rsidTr="00DA6C37">
        <w:tc>
          <w:tcPr>
            <w:tcW w:w="5098" w:type="dxa"/>
          </w:tcPr>
          <w:p w:rsidR="006A587F" w:rsidRPr="00D57CE8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:rsidR="006A587F" w:rsidRPr="00D57CE8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міської державної адміністрації </w:t>
            </w:r>
          </w:p>
          <w:p w:rsidR="006A587F" w:rsidRPr="001D3A82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 сфері містобудування та архітектури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6A587F" w:rsidRDefault="006A587F" w:rsidP="006A587F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 w:rsidRPr="00431EA5">
              <w:rPr>
                <w:b/>
                <w:sz w:val="24"/>
                <w:szCs w:val="24"/>
                <w:lang w:val="ru-RU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1</w:t>
            </w:r>
            <w:r w:rsidRPr="006A587F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</w:rPr>
              <w:t>04</w:t>
            </w:r>
            <w:r>
              <w:rPr>
                <w:b/>
                <w:sz w:val="24"/>
                <w:szCs w:val="24"/>
                <w:lang w:val="uk-UA"/>
              </w:rPr>
              <w:t>.2020</w:t>
            </w:r>
            <w:r w:rsidRPr="00431EA5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</w:rPr>
              <w:t>4386</w:t>
            </w:r>
            <w:r>
              <w:rPr>
                <w:b/>
                <w:sz w:val="24"/>
                <w:szCs w:val="24"/>
                <w:lang w:val="ru-RU"/>
              </w:rPr>
              <w:t>/0/09/19-20</w:t>
            </w:r>
          </w:p>
        </w:tc>
      </w:tr>
      <w:tr w:rsidR="006A587F" w:rsidTr="00DA6C37">
        <w:tc>
          <w:tcPr>
            <w:tcW w:w="5098" w:type="dxa"/>
          </w:tcPr>
          <w:p w:rsidR="006A587F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6A587F" w:rsidRPr="00D57CE8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структурний підрозділ Київської </w:t>
            </w:r>
          </w:p>
          <w:p w:rsidR="006A587F" w:rsidRPr="00A73294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міської державної адміністрації у сфері охорони культурної спадщини</w:t>
            </w:r>
            <w:r w:rsidRPr="00A732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248" w:type="dxa"/>
            <w:vAlign w:val="bottom"/>
          </w:tcPr>
          <w:p w:rsidR="006A587F" w:rsidRPr="00F40E7C" w:rsidRDefault="006A587F" w:rsidP="00F40E7C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</w:rPr>
            </w:pPr>
            <w:r w:rsidRPr="00431EA5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F40E7C">
              <w:rPr>
                <w:b/>
                <w:sz w:val="24"/>
                <w:szCs w:val="24"/>
              </w:rPr>
              <w:t>22</w:t>
            </w:r>
            <w:r>
              <w:rPr>
                <w:b/>
                <w:sz w:val="24"/>
                <w:szCs w:val="24"/>
                <w:lang w:val="ru-RU"/>
              </w:rPr>
              <w:t>.0</w:t>
            </w:r>
            <w:r w:rsidR="00F40E7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>.2020</w:t>
            </w:r>
            <w:r w:rsidRPr="00431EA5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066-</w:t>
            </w:r>
            <w:r w:rsidR="00F40E7C">
              <w:rPr>
                <w:b/>
                <w:sz w:val="24"/>
                <w:szCs w:val="24"/>
              </w:rPr>
              <w:t>2016</w:t>
            </w:r>
          </w:p>
        </w:tc>
      </w:tr>
      <w:tr w:rsidR="006A587F" w:rsidTr="00DA6C37">
        <w:tc>
          <w:tcPr>
            <w:tcW w:w="5098" w:type="dxa"/>
          </w:tcPr>
          <w:p w:rsidR="006A587F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F40E7C" w:rsidRDefault="00F40E7C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6A587F" w:rsidRPr="00D57CE8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територіальний орган центрального органу виконавчої влади, що реалізує державну політику у сфері земельних відносин</w:t>
            </w:r>
          </w:p>
          <w:p w:rsidR="006A587F" w:rsidRPr="001D3A82" w:rsidRDefault="006A587F" w:rsidP="00DA6C37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  <w:r w:rsidRPr="00D57CE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(екстериторіальне погодження)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:</w:t>
            </w:r>
          </w:p>
        </w:tc>
        <w:tc>
          <w:tcPr>
            <w:tcW w:w="4248" w:type="dxa"/>
            <w:vAlign w:val="bottom"/>
          </w:tcPr>
          <w:p w:rsidR="006A587F" w:rsidRDefault="006A587F" w:rsidP="00DA6C37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6A587F" w:rsidRDefault="006A587F" w:rsidP="00DA6C37">
            <w:pPr>
              <w:pStyle w:val="1"/>
              <w:shd w:val="clear" w:color="auto" w:fill="auto"/>
              <w:spacing w:after="120"/>
              <w:rPr>
                <w:b/>
                <w:sz w:val="24"/>
                <w:szCs w:val="24"/>
                <w:lang w:val="ru-RU"/>
              </w:rPr>
            </w:pPr>
          </w:p>
          <w:p w:rsidR="006A587F" w:rsidRPr="00F40E7C" w:rsidRDefault="006A587F" w:rsidP="00F40E7C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</w:rPr>
            </w:pPr>
            <w:r w:rsidRPr="00BE1AAE">
              <w:rPr>
                <w:b/>
                <w:sz w:val="24"/>
                <w:szCs w:val="24"/>
                <w:lang w:val="ru-RU"/>
              </w:rPr>
              <w:t xml:space="preserve">від </w:t>
            </w:r>
            <w:r w:rsidR="00F40E7C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lang w:val="uk-UA"/>
              </w:rPr>
              <w:t>.0</w:t>
            </w:r>
            <w:r w:rsidR="00F40E7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.2020</w:t>
            </w:r>
            <w:r w:rsidRPr="00BE1AAE">
              <w:rPr>
                <w:b/>
                <w:sz w:val="24"/>
                <w:szCs w:val="24"/>
                <w:lang w:val="ru-RU"/>
              </w:rPr>
              <w:t xml:space="preserve"> №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F40E7C">
              <w:rPr>
                <w:b/>
                <w:sz w:val="24"/>
                <w:szCs w:val="24"/>
              </w:rPr>
              <w:t>97-26-0.32-1253/35-20</w:t>
            </w:r>
          </w:p>
        </w:tc>
      </w:tr>
      <w:tr w:rsidR="00AB6376" w:rsidTr="00741106">
        <w:tc>
          <w:tcPr>
            <w:tcW w:w="5098" w:type="dxa"/>
          </w:tcPr>
          <w:p w:rsidR="00AB6376" w:rsidRPr="001D3A82" w:rsidRDefault="00AB6376" w:rsidP="00741106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</w:pPr>
          </w:p>
        </w:tc>
        <w:tc>
          <w:tcPr>
            <w:tcW w:w="4248" w:type="dxa"/>
            <w:vAlign w:val="bottom"/>
          </w:tcPr>
          <w:p w:rsidR="00AB6376" w:rsidRDefault="00AB6376" w:rsidP="00741106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</w:p>
        </w:tc>
      </w:tr>
    </w:tbl>
    <w:p w:rsidR="000279E7" w:rsidRPr="00265722" w:rsidRDefault="000279E7" w:rsidP="000279E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</w:t>
      </w:r>
      <w:r>
        <w:rPr>
          <w:i w:val="0"/>
          <w:sz w:val="24"/>
          <w:szCs w:val="24"/>
          <w:lang w:val="uk-UA"/>
        </w:rPr>
        <w:t xml:space="preserve">статей 9, </w:t>
      </w:r>
      <w:r w:rsidRPr="00401BF0">
        <w:rPr>
          <w:i w:val="0"/>
          <w:sz w:val="24"/>
          <w:szCs w:val="24"/>
          <w:lang w:val="uk-UA"/>
        </w:rPr>
        <w:t>123</w:t>
      </w:r>
      <w:r>
        <w:rPr>
          <w:i w:val="0"/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</w:t>
      </w:r>
      <w:r>
        <w:rPr>
          <w:i w:val="0"/>
          <w:sz w:val="24"/>
          <w:szCs w:val="24"/>
          <w:lang w:val="uk-UA"/>
        </w:rPr>
        <w:t xml:space="preserve"> від 20.04.</w:t>
      </w:r>
      <w:r w:rsidRPr="00265722">
        <w:rPr>
          <w:i w:val="0"/>
          <w:sz w:val="24"/>
          <w:szCs w:val="24"/>
          <w:lang w:val="uk-UA"/>
        </w:rPr>
        <w:t>2017 № 241/2463,</w:t>
      </w:r>
      <w:r>
        <w:rPr>
          <w:i w:val="0"/>
          <w:sz w:val="24"/>
          <w:szCs w:val="24"/>
          <w:lang w:val="uk-UA"/>
        </w:rPr>
        <w:t xml:space="preserve"> враховуючи, що земельна ділянка зареєстрована в Державному земельному кадастрі (витяг з Державного земельного кадастру про земельну ділянку від 24.06.2022 № НВ-</w:t>
      </w:r>
      <w:r w:rsidRPr="005A4028">
        <w:rPr>
          <w:i w:val="0"/>
          <w:sz w:val="24"/>
          <w:szCs w:val="24"/>
          <w:lang w:val="uk-UA"/>
        </w:rPr>
        <w:t>00005</w:t>
      </w:r>
      <w:r>
        <w:rPr>
          <w:i w:val="0"/>
          <w:sz w:val="24"/>
          <w:szCs w:val="24"/>
          <w:lang w:val="uk-UA"/>
        </w:rPr>
        <w:t>3704</w:t>
      </w:r>
      <w:r w:rsidRPr="005A4028">
        <w:rPr>
          <w:i w:val="0"/>
          <w:sz w:val="24"/>
          <w:szCs w:val="24"/>
          <w:lang w:val="uk-UA"/>
        </w:rPr>
        <w:t>2022</w:t>
      </w:r>
      <w:r>
        <w:rPr>
          <w:i w:val="0"/>
          <w:sz w:val="24"/>
          <w:szCs w:val="24"/>
          <w:lang w:val="uk-UA"/>
        </w:rPr>
        <w:t>),</w:t>
      </w:r>
      <w:r w:rsidRPr="00265722">
        <w:rPr>
          <w:i w:val="0"/>
          <w:sz w:val="24"/>
          <w:szCs w:val="24"/>
          <w:lang w:val="uk-UA"/>
        </w:rPr>
        <w:t xml:space="preserve"> Департаментом земельних ресурсів виконавчого органу Київської міської ради (Київської міської державної адміністрації) розроблено </w:t>
      </w:r>
      <w:r>
        <w:rPr>
          <w:i w:val="0"/>
          <w:sz w:val="24"/>
          <w:szCs w:val="24"/>
          <w:lang w:val="uk-UA"/>
        </w:rPr>
        <w:t xml:space="preserve">відповідний проєкт рішення </w:t>
      </w:r>
      <w:r w:rsidRPr="00265722">
        <w:rPr>
          <w:i w:val="0"/>
          <w:sz w:val="24"/>
          <w:szCs w:val="24"/>
          <w:lang w:val="uk-UA"/>
        </w:rPr>
        <w:t>Київської міської ради.</w:t>
      </w:r>
    </w:p>
    <w:p w:rsidR="00AB6376" w:rsidRPr="00E679AD" w:rsidRDefault="00AB6376" w:rsidP="0043381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679AD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AB6376" w:rsidRPr="00B30291" w:rsidRDefault="00AB6376" w:rsidP="00AB6376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E679AD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</w:t>
      </w:r>
      <w:r w:rsidRPr="00B30291">
        <w:rPr>
          <w:i w:val="0"/>
          <w:sz w:val="24"/>
          <w:szCs w:val="24"/>
          <w:lang w:val="ru-RU"/>
        </w:rPr>
        <w:t>би на оформлення права користування на землю.</w:t>
      </w:r>
    </w:p>
    <w:p w:rsidR="00AB6376" w:rsidRPr="00B30291" w:rsidRDefault="00AB6376" w:rsidP="00AB637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AB6376" w:rsidRPr="00C7476E" w:rsidRDefault="00AB6376" w:rsidP="00433810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0"/>
        <w:gridCol w:w="6096"/>
      </w:tblGrid>
      <w:tr w:rsidR="00AB6376" w:rsidRPr="0070402C" w:rsidTr="00741106">
        <w:trPr>
          <w:cantSplit/>
          <w:trHeight w:val="864"/>
        </w:trPr>
        <w:tc>
          <w:tcPr>
            <w:tcW w:w="3260" w:type="dxa"/>
          </w:tcPr>
          <w:p w:rsidR="00FB5D25" w:rsidRPr="00FB5D25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 w:rsidRPr="00FB5D25">
              <w:rPr>
                <w:i w:val="0"/>
                <w:sz w:val="24"/>
                <w:szCs w:val="24"/>
                <w:lang w:val="ru-RU"/>
              </w:rPr>
              <w:t xml:space="preserve">  </w:t>
            </w:r>
          </w:p>
          <w:p w:rsidR="00AB6376" w:rsidRPr="00433810" w:rsidRDefault="00FB5D25" w:rsidP="00433810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B5D25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AB6376" w:rsidRPr="00433810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096" w:type="dxa"/>
          </w:tcPr>
          <w:p w:rsidR="00AB6376" w:rsidRPr="00F336A8" w:rsidRDefault="004B219F" w:rsidP="0013669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>будівлею трансформаторної підстанції ТП-4421 (літера В) загальною площею 62,1 кв.м на Незалежності майдані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,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 xml:space="preserve"> 2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 (реєстраційний номер обֹ’єкта нерухомого майна: 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>472722180000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), яка належить ПРАТ «ДТЕК КИЇВСЬКІ ЕЛЕКТРОМЕРЕЖІ» на праві приватної власності, яке зареєстровано в Державному реєстрі 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>речових прав на нерухоме майно 12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.0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>7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.201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>8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, номер запису про право власності 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>27078992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 xml:space="preserve"> (інформаційна довідка з Державного реєстру речових прав на нерухоме майно від 29.06.2022 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№ 303873</w:t>
            </w:r>
            <w:r w:rsidR="0013669D">
              <w:rPr>
                <w:rFonts w:ascii="Times New Roman" w:eastAsia="Times New Roman" w:hAnsi="Times New Roman" w:cs="Times New Roman"/>
                <w:i/>
              </w:rPr>
              <w:t>354</w:t>
            </w:r>
            <w:r w:rsidRPr="004B219F">
              <w:rPr>
                <w:rFonts w:ascii="Times New Roman" w:eastAsia="Times New Roman" w:hAnsi="Times New Roman" w:cs="Times New Roman"/>
                <w:i/>
              </w:rPr>
              <w:t>).</w:t>
            </w:r>
          </w:p>
        </w:tc>
      </w:tr>
      <w:tr w:rsidR="004B219F" w:rsidRPr="0070402C" w:rsidTr="004B219F">
        <w:trPr>
          <w:cantSplit/>
          <w:trHeight w:val="367"/>
        </w:trPr>
        <w:tc>
          <w:tcPr>
            <w:tcW w:w="3260" w:type="dxa"/>
          </w:tcPr>
          <w:p w:rsidR="004B219F" w:rsidRPr="00433810" w:rsidRDefault="004B219F" w:rsidP="004B219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 w:rsidRPr="00F804BF"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433810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096" w:type="dxa"/>
          </w:tcPr>
          <w:p w:rsidR="004B219F" w:rsidRPr="00DE5815" w:rsidRDefault="004B219F" w:rsidP="004B219F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4B219F" w:rsidRPr="0070402C" w:rsidTr="00C971A4">
        <w:trPr>
          <w:cantSplit/>
          <w:trHeight w:val="1516"/>
        </w:trPr>
        <w:tc>
          <w:tcPr>
            <w:tcW w:w="3260" w:type="dxa"/>
          </w:tcPr>
          <w:p w:rsidR="004B219F" w:rsidRPr="00FB5D25" w:rsidRDefault="004B219F" w:rsidP="004B219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B219F" w:rsidRPr="00433810" w:rsidRDefault="004B219F" w:rsidP="004B219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 w:rsidRPr="00FB5D2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096" w:type="dxa"/>
          </w:tcPr>
          <w:p w:rsidR="004B219F" w:rsidRPr="00F336A8" w:rsidRDefault="004B219F" w:rsidP="00733B0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.03.2002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№ 370/1804, земельна ділянка за функціональним призначенням належить до </w:t>
            </w:r>
            <w:r w:rsidRPr="00DE5815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733B01" w:rsidRPr="00733B01">
              <w:rPr>
                <w:rFonts w:ascii="Times New Roman" w:eastAsia="Times New Roman" w:hAnsi="Times New Roman" w:cs="Times New Roman"/>
                <w:i/>
              </w:rPr>
              <w:t>громадських будівель та споруд (існуючі)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B219F" w:rsidRPr="0070402C" w:rsidTr="00741106">
        <w:trPr>
          <w:cantSplit/>
          <w:trHeight w:val="581"/>
        </w:trPr>
        <w:tc>
          <w:tcPr>
            <w:tcW w:w="3260" w:type="dxa"/>
          </w:tcPr>
          <w:p w:rsidR="004B219F" w:rsidRPr="00433810" w:rsidRDefault="004B219F" w:rsidP="004B219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096" w:type="dxa"/>
          </w:tcPr>
          <w:p w:rsidR="004B219F" w:rsidRPr="0070402C" w:rsidRDefault="004B219F" w:rsidP="004B219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4B219F" w:rsidRPr="0070402C" w:rsidTr="00741106">
        <w:trPr>
          <w:cantSplit/>
          <w:trHeight w:val="282"/>
        </w:trPr>
        <w:tc>
          <w:tcPr>
            <w:tcW w:w="3260" w:type="dxa"/>
          </w:tcPr>
          <w:p w:rsidR="004B219F" w:rsidRPr="00433810" w:rsidRDefault="004B219F" w:rsidP="004B219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 w:rsidRPr="00F804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096" w:type="dxa"/>
          </w:tcPr>
          <w:p w:rsidR="004B219F" w:rsidRPr="00DE5815" w:rsidRDefault="004B219F" w:rsidP="004B219F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4B219F" w:rsidRPr="0070402C" w:rsidTr="00733B01">
        <w:trPr>
          <w:cantSplit/>
          <w:trHeight w:val="3285"/>
        </w:trPr>
        <w:tc>
          <w:tcPr>
            <w:tcW w:w="3260" w:type="dxa"/>
          </w:tcPr>
          <w:p w:rsidR="004B219F" w:rsidRPr="00433810" w:rsidRDefault="004B219F" w:rsidP="004B219F">
            <w:pPr>
              <w:ind w:left="-113"/>
              <w:rPr>
                <w:rFonts w:ascii="Times New Roman" w:hAnsi="Times New Roman" w:cs="Times New Roman"/>
              </w:rPr>
            </w:pPr>
            <w:r w:rsidRPr="00F804BF">
              <w:rPr>
                <w:rFonts w:ascii="Times New Roman" w:hAnsi="Times New Roman" w:cs="Times New Roman"/>
              </w:rPr>
              <w:t xml:space="preserve"> </w:t>
            </w:r>
            <w:r w:rsidRPr="0043381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096" w:type="dxa"/>
          </w:tcPr>
          <w:p w:rsidR="004B219F" w:rsidRPr="00AD604C" w:rsidRDefault="004B219F" w:rsidP="004B219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471DA">
              <w:rPr>
                <w:rFonts w:ascii="Times New Roman" w:hAnsi="Times New Roman" w:cs="Times New Roman"/>
                <w:i/>
              </w:rPr>
              <w:t>П</w:t>
            </w:r>
            <w:r w:rsidR="00CC22A7">
              <w:rPr>
                <w:rFonts w:ascii="Times New Roman" w:hAnsi="Times New Roman" w:cs="Times New Roman"/>
                <w:i/>
              </w:rPr>
              <w:t>ідп</w:t>
            </w:r>
            <w:r w:rsidRPr="003471DA">
              <w:rPr>
                <w:rFonts w:ascii="Times New Roman" w:hAnsi="Times New Roman" w:cs="Times New Roman"/>
                <w:i/>
              </w:rPr>
              <w:t xml:space="preserve">унктом </w:t>
            </w:r>
            <w:r w:rsidR="00493F51">
              <w:rPr>
                <w:rFonts w:ascii="Times New Roman" w:hAnsi="Times New Roman" w:cs="Times New Roman"/>
                <w:i/>
              </w:rPr>
              <w:t>3.11</w:t>
            </w:r>
            <w:r w:rsidRPr="003471DA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3471DA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733B01" w:rsidRPr="0070402C" w:rsidTr="004F7214">
        <w:trPr>
          <w:cantSplit/>
          <w:trHeight w:val="1944"/>
        </w:trPr>
        <w:tc>
          <w:tcPr>
            <w:tcW w:w="3260" w:type="dxa"/>
          </w:tcPr>
          <w:p w:rsidR="00733B01" w:rsidRPr="00F804BF" w:rsidRDefault="00733B01" w:rsidP="004B219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733B01" w:rsidRPr="003471DA" w:rsidRDefault="00733B01" w:rsidP="00733B01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AB6376" w:rsidRPr="004F7214" w:rsidRDefault="00AB6376" w:rsidP="00AB6376">
      <w:pPr>
        <w:pStyle w:val="a7"/>
        <w:shd w:val="clear" w:color="auto" w:fill="auto"/>
        <w:rPr>
          <w:lang w:val="uk-UA"/>
        </w:rPr>
      </w:pPr>
    </w:p>
    <w:p w:rsidR="00AB6376" w:rsidRPr="00173F07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:rsidR="00AB6376" w:rsidRDefault="00AB6376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C971A4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CD3A7D">
        <w:rPr>
          <w:i w:val="0"/>
          <w:sz w:val="24"/>
          <w:szCs w:val="24"/>
          <w:lang w:val="ru-RU"/>
        </w:rPr>
        <w:t>ради</w:t>
      </w:r>
      <w:r w:rsidR="00C971A4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від 20</w:t>
      </w:r>
      <w:r w:rsidR="00E679AD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:rsidR="002E6951" w:rsidRPr="00173F07" w:rsidRDefault="002E6951" w:rsidP="00AB637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B6376" w:rsidRPr="005C534F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:rsidR="00AB6376" w:rsidRPr="00173F07" w:rsidRDefault="00AB6376" w:rsidP="00AB6376">
      <w:pPr>
        <w:pStyle w:val="1"/>
        <w:tabs>
          <w:tab w:val="left" w:pos="426"/>
        </w:tabs>
        <w:spacing w:after="40"/>
        <w:ind w:left="400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:rsidR="00AB6376" w:rsidRDefault="00AB6376" w:rsidP="00936C11">
      <w:pPr>
        <w:pStyle w:val="1"/>
        <w:tabs>
          <w:tab w:val="left" w:pos="426"/>
        </w:tabs>
        <w:rPr>
          <w:b/>
          <w:i w:val="0"/>
          <w:sz w:val="24"/>
          <w:szCs w:val="24"/>
          <w:u w:val="single"/>
          <w:lang w:val="ru-RU"/>
        </w:rPr>
      </w:pPr>
    </w:p>
    <w:p w:rsidR="004F7214" w:rsidRDefault="007F0D94" w:rsidP="00924861">
      <w:pPr>
        <w:pStyle w:val="1"/>
        <w:shd w:val="clear" w:color="auto" w:fill="auto"/>
        <w:tabs>
          <w:tab w:val="left" w:pos="708"/>
        </w:tabs>
        <w:spacing w:after="40"/>
        <w:ind w:firstLine="426"/>
        <w:jc w:val="both"/>
        <w:rPr>
          <w:b/>
          <w:i w:val="0"/>
          <w:sz w:val="24"/>
          <w:szCs w:val="24"/>
          <w:u w:val="single"/>
          <w:lang w:val="ru-RU"/>
        </w:rPr>
      </w:pPr>
      <w:r>
        <w:rPr>
          <w:i w:val="0"/>
          <w:sz w:val="24"/>
          <w:szCs w:val="24"/>
          <w:lang w:val="ru-RU"/>
        </w:rPr>
        <w:t>Відповідно до Податкового к</w:t>
      </w:r>
      <w:r w:rsidR="004F7214">
        <w:rPr>
          <w:i w:val="0"/>
          <w:sz w:val="24"/>
          <w:szCs w:val="24"/>
          <w:lang w:val="ru-RU"/>
        </w:rPr>
        <w:t>одексу України, Закону України «Про оренду землі»</w:t>
      </w:r>
      <w:r w:rsidR="00BF1705">
        <w:rPr>
          <w:i w:val="0"/>
          <w:sz w:val="24"/>
          <w:szCs w:val="24"/>
          <w:lang w:val="ru-RU"/>
        </w:rPr>
        <w:t xml:space="preserve"> та </w:t>
      </w:r>
      <w:r w:rsidR="004F7214">
        <w:rPr>
          <w:i w:val="0"/>
          <w:sz w:val="24"/>
          <w:szCs w:val="24"/>
          <w:lang w:val="ru-RU"/>
        </w:rPr>
        <w:t xml:space="preserve">рішення </w:t>
      </w:r>
      <w:r w:rsidR="00C971A4" w:rsidRPr="00CD3A7D">
        <w:rPr>
          <w:i w:val="0"/>
          <w:sz w:val="24"/>
          <w:szCs w:val="24"/>
          <w:lang w:val="ru-RU"/>
        </w:rPr>
        <w:t xml:space="preserve">Київської міської </w:t>
      </w:r>
      <w:r w:rsidR="00C971A4" w:rsidRPr="00F804BF">
        <w:rPr>
          <w:i w:val="0"/>
          <w:sz w:val="24"/>
          <w:szCs w:val="24"/>
          <w:lang w:val="ru-RU"/>
        </w:rPr>
        <w:t>ради</w:t>
      </w:r>
      <w:r w:rsidR="004F7214" w:rsidRPr="00F804BF">
        <w:rPr>
          <w:i w:val="0"/>
          <w:sz w:val="24"/>
          <w:szCs w:val="24"/>
          <w:lang w:val="ru-RU"/>
        </w:rPr>
        <w:t xml:space="preserve"> </w:t>
      </w:r>
      <w:r w:rsidR="00F804BF" w:rsidRPr="00F804BF">
        <w:rPr>
          <w:i w:val="0"/>
          <w:sz w:val="24"/>
          <w:szCs w:val="24"/>
          <w:lang w:val="ru-RU"/>
        </w:rPr>
        <w:t xml:space="preserve">від 09.12.2021 № 3704/3745 «Про бюджет міста Києва на 2022 рік» </w:t>
      </w:r>
      <w:r w:rsidR="00924861">
        <w:rPr>
          <w:i w:val="0"/>
          <w:sz w:val="24"/>
          <w:szCs w:val="24"/>
          <w:lang w:val="ru-RU"/>
        </w:rPr>
        <w:t xml:space="preserve">орієнтовний </w:t>
      </w:r>
      <w:r w:rsidR="004F7214" w:rsidRPr="00F804BF">
        <w:rPr>
          <w:i w:val="0"/>
          <w:sz w:val="24"/>
          <w:szCs w:val="24"/>
          <w:lang w:val="ru-RU"/>
        </w:rPr>
        <w:t>розмір р</w:t>
      </w:r>
      <w:r w:rsidR="004F7214">
        <w:rPr>
          <w:i w:val="0"/>
          <w:sz w:val="24"/>
          <w:szCs w:val="24"/>
          <w:lang w:val="ru-RU"/>
        </w:rPr>
        <w:t xml:space="preserve">ічної орендної плати складатиме: </w:t>
      </w:r>
      <w:r w:rsidR="00924861" w:rsidRPr="00924861">
        <w:rPr>
          <w:b/>
          <w:i w:val="0"/>
          <w:sz w:val="24"/>
          <w:szCs w:val="24"/>
          <w:u w:val="single"/>
          <w:lang w:val="ru-RU"/>
        </w:rPr>
        <w:t xml:space="preserve">21 640 </w:t>
      </w:r>
      <w:r w:rsidR="00BF1705" w:rsidRPr="00924861">
        <w:rPr>
          <w:b/>
          <w:i w:val="0"/>
          <w:sz w:val="24"/>
          <w:szCs w:val="24"/>
          <w:u w:val="single"/>
          <w:lang w:val="ru-RU"/>
        </w:rPr>
        <w:t>грн</w:t>
      </w:r>
      <w:r w:rsidR="00BF1705" w:rsidRPr="00A42D6D">
        <w:rPr>
          <w:b/>
          <w:i w:val="0"/>
          <w:sz w:val="24"/>
          <w:szCs w:val="24"/>
          <w:u w:val="single"/>
          <w:lang w:val="ru-RU"/>
        </w:rPr>
        <w:t xml:space="preserve"> </w:t>
      </w:r>
      <w:r w:rsidR="00924861">
        <w:rPr>
          <w:b/>
          <w:i w:val="0"/>
          <w:sz w:val="24"/>
          <w:szCs w:val="24"/>
          <w:u w:val="single"/>
          <w:lang w:val="ru-RU"/>
        </w:rPr>
        <w:t>67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коп. (</w:t>
      </w:r>
      <w:r w:rsidR="00924861">
        <w:rPr>
          <w:b/>
          <w:i w:val="0"/>
          <w:sz w:val="24"/>
          <w:szCs w:val="24"/>
          <w:u w:val="single"/>
          <w:lang w:val="ru-RU"/>
        </w:rPr>
        <w:t>3</w:t>
      </w:r>
      <w:r w:rsidR="004F7214" w:rsidRPr="00A42D6D">
        <w:rPr>
          <w:b/>
          <w:i w:val="0"/>
          <w:sz w:val="24"/>
          <w:szCs w:val="24"/>
          <w:u w:val="single"/>
          <w:lang w:val="ru-RU"/>
        </w:rPr>
        <w:t xml:space="preserve"> %).</w:t>
      </w:r>
    </w:p>
    <w:p w:rsidR="00BF1705" w:rsidRPr="00173F07" w:rsidRDefault="00BF1705" w:rsidP="00AB6376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:rsidR="00AB6376" w:rsidRPr="00C20204" w:rsidRDefault="00AB6376" w:rsidP="00AB6376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:rsidR="00B04F9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стане:</w:t>
      </w:r>
    </w:p>
    <w:p w:rsidR="00AB6376" w:rsidRPr="00173F07" w:rsidRDefault="00AB6376" w:rsidP="00B04F9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  - 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:rsidR="00B04F97" w:rsidRDefault="00B04F97" w:rsidP="00AB6376">
      <w:pPr>
        <w:pStyle w:val="22"/>
        <w:shd w:val="clear" w:color="auto" w:fill="auto"/>
        <w:spacing w:after="0"/>
        <w:ind w:firstLine="0"/>
        <w:jc w:val="left"/>
        <w:rPr>
          <w:i w:val="0"/>
          <w:iCs w:val="0"/>
          <w:sz w:val="20"/>
          <w:szCs w:val="20"/>
          <w:lang w:val="ru-RU"/>
        </w:rPr>
      </w:pPr>
    </w:p>
    <w:p w:rsidR="00AB6376" w:rsidRPr="00AD604C" w:rsidRDefault="00AB6376" w:rsidP="00AB637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083C3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04F97" w:rsidRPr="00B30291" w:rsidRDefault="00B04F97" w:rsidP="00AB6376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6"/>
      </w:tblGrid>
      <w:tr w:rsidR="00CA61D7" w:rsidTr="00CA61D7">
        <w:trPr>
          <w:trHeight w:val="663"/>
        </w:trPr>
        <w:tc>
          <w:tcPr>
            <w:tcW w:w="4814" w:type="dxa"/>
            <w:hideMark/>
          </w:tcPr>
          <w:p w:rsidR="00804D06" w:rsidRDefault="00804D06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</w:p>
          <w:p w:rsidR="00CA61D7" w:rsidRDefault="00CF5399" w:rsidP="00CF539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CA61D7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CA61D7" w:rsidRDefault="00CA61D7">
            <w:pPr>
              <w:pStyle w:val="30"/>
              <w:shd w:val="clear" w:color="auto" w:fill="auto"/>
              <w:jc w:val="right"/>
              <w:rPr>
                <w:rStyle w:val="ab"/>
                <w:sz w:val="24"/>
                <w:szCs w:val="24"/>
                <w:lang w:val="ru-RU" w:eastAsia="uk-UA" w:bidi="uk-UA"/>
              </w:rPr>
            </w:pPr>
          </w:p>
          <w:p w:rsidR="00CA61D7" w:rsidRDefault="00CA61D7" w:rsidP="00804D06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E679AD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  <w:p w:rsidR="00E679AD" w:rsidRPr="00E679AD" w:rsidRDefault="00E679AD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</w:p>
        </w:tc>
      </w:tr>
    </w:tbl>
    <w:p w:rsidR="008B754D" w:rsidRDefault="008B754D" w:rsidP="00CA61D7">
      <w:pPr>
        <w:pStyle w:val="1"/>
        <w:shd w:val="clear" w:color="auto" w:fill="auto"/>
      </w:pPr>
    </w:p>
    <w:p w:rsidR="00672119" w:rsidRPr="00AB6376" w:rsidRDefault="00672119" w:rsidP="00CA61D7">
      <w:pPr>
        <w:pStyle w:val="1"/>
        <w:shd w:val="clear" w:color="auto" w:fill="auto"/>
      </w:pPr>
    </w:p>
    <w:sectPr w:rsidR="00672119" w:rsidRPr="00AB6376" w:rsidSect="00CA7EBC">
      <w:headerReference w:type="default" r:id="rId11"/>
      <w:footerReference w:type="default" r:id="rId12"/>
      <w:pgSz w:w="11907" w:h="16839" w:code="9"/>
      <w:pgMar w:top="1134" w:right="708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E0" w:rsidRDefault="001D09E0">
      <w:r>
        <w:separator/>
      </w:r>
    </w:p>
  </w:endnote>
  <w:endnote w:type="continuationSeparator" w:id="0">
    <w:p w:rsidR="001D09E0" w:rsidRDefault="001D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B04F97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F514AD" wp14:editId="79272176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B04F97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4F514AD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B04F9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E0" w:rsidRDefault="001D09E0">
      <w:r>
        <w:separator/>
      </w:r>
    </w:p>
  </w:footnote>
  <w:footnote w:type="continuationSeparator" w:id="0">
    <w:p w:rsidR="001D09E0" w:rsidRDefault="001D0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696889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083C36" w:rsidRDefault="00311227" w:rsidP="00877DB1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</w:t>
        </w:r>
        <w:r w:rsidR="00877DB1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 </w:t>
        </w:r>
        <w:r w:rsidR="00B04F97" w:rsidRPr="00083C36">
          <w:rPr>
            <w:i w:val="0"/>
            <w:sz w:val="12"/>
            <w:szCs w:val="12"/>
            <w:lang w:val="ru-RU"/>
          </w:rPr>
          <w:t>Пояснювальна записка № ПЗН-42382</w:t>
        </w:r>
        <w:r w:rsidR="00B04F97" w:rsidRPr="00800A09">
          <w:rPr>
            <w:i w:val="0"/>
            <w:sz w:val="12"/>
            <w:szCs w:val="12"/>
            <w:lang w:val="ru-RU"/>
          </w:rPr>
          <w:t xml:space="preserve"> </w:t>
        </w:r>
        <w:r w:rsidR="00B04F97" w:rsidRPr="00083C36">
          <w:rPr>
            <w:i w:val="0"/>
            <w:sz w:val="12"/>
            <w:szCs w:val="12"/>
            <w:lang w:val="ru-RU"/>
          </w:rPr>
          <w:t xml:space="preserve">від </w:t>
        </w:r>
        <w:r w:rsidR="00C805DB" w:rsidRPr="00083C36">
          <w:rPr>
            <w:i w:val="0"/>
            <w:sz w:val="12"/>
            <w:szCs w:val="12"/>
            <w:lang w:val="ru-RU"/>
          </w:rPr>
          <w:t>05.07.2022</w:t>
        </w:r>
        <w:r w:rsidR="00B04F97" w:rsidRPr="00083C36">
          <w:rPr>
            <w:i w:val="0"/>
            <w:sz w:val="12"/>
            <w:szCs w:val="12"/>
            <w:lang w:val="ru-RU"/>
          </w:rPr>
          <w:t xml:space="preserve"> до клопотання 435412956</w:t>
        </w:r>
      </w:p>
      <w:p w:rsidR="0070323B" w:rsidRPr="00800A09" w:rsidRDefault="00B04F97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A603C4" w:rsidRPr="00A603C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A603C4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76"/>
    <w:rsid w:val="000279E7"/>
    <w:rsid w:val="00030A21"/>
    <w:rsid w:val="00067E8F"/>
    <w:rsid w:val="00070AEE"/>
    <w:rsid w:val="00083C36"/>
    <w:rsid w:val="000C4FAD"/>
    <w:rsid w:val="000C77DE"/>
    <w:rsid w:val="000E4304"/>
    <w:rsid w:val="000F1E76"/>
    <w:rsid w:val="0013669D"/>
    <w:rsid w:val="00160C62"/>
    <w:rsid w:val="0017443C"/>
    <w:rsid w:val="00187816"/>
    <w:rsid w:val="001D09E0"/>
    <w:rsid w:val="002A1D3E"/>
    <w:rsid w:val="002E6951"/>
    <w:rsid w:val="002E6A3D"/>
    <w:rsid w:val="002F79A1"/>
    <w:rsid w:val="00311227"/>
    <w:rsid w:val="003F1E49"/>
    <w:rsid w:val="0040527D"/>
    <w:rsid w:val="00430E3F"/>
    <w:rsid w:val="00433810"/>
    <w:rsid w:val="00493F51"/>
    <w:rsid w:val="004B0A5A"/>
    <w:rsid w:val="004B219F"/>
    <w:rsid w:val="004C27C5"/>
    <w:rsid w:val="004F7214"/>
    <w:rsid w:val="005056C4"/>
    <w:rsid w:val="0062039C"/>
    <w:rsid w:val="00626FEC"/>
    <w:rsid w:val="00627A9F"/>
    <w:rsid w:val="006617B7"/>
    <w:rsid w:val="00672119"/>
    <w:rsid w:val="006A587F"/>
    <w:rsid w:val="0071136B"/>
    <w:rsid w:val="00713399"/>
    <w:rsid w:val="00733B01"/>
    <w:rsid w:val="00765AE4"/>
    <w:rsid w:val="007A32FB"/>
    <w:rsid w:val="007F0D94"/>
    <w:rsid w:val="00804D06"/>
    <w:rsid w:val="00820C6D"/>
    <w:rsid w:val="00837DD8"/>
    <w:rsid w:val="00851F25"/>
    <w:rsid w:val="00855765"/>
    <w:rsid w:val="00856D32"/>
    <w:rsid w:val="00877DB1"/>
    <w:rsid w:val="008B754D"/>
    <w:rsid w:val="008D7061"/>
    <w:rsid w:val="008E7784"/>
    <w:rsid w:val="008F6A9F"/>
    <w:rsid w:val="00902E1F"/>
    <w:rsid w:val="00923E41"/>
    <w:rsid w:val="00924861"/>
    <w:rsid w:val="00936C11"/>
    <w:rsid w:val="009574C2"/>
    <w:rsid w:val="00A42D6D"/>
    <w:rsid w:val="00A603C4"/>
    <w:rsid w:val="00A635B1"/>
    <w:rsid w:val="00A90D7B"/>
    <w:rsid w:val="00AB6376"/>
    <w:rsid w:val="00AB7F46"/>
    <w:rsid w:val="00B04F97"/>
    <w:rsid w:val="00BF1705"/>
    <w:rsid w:val="00C4394A"/>
    <w:rsid w:val="00C805DB"/>
    <w:rsid w:val="00C971A4"/>
    <w:rsid w:val="00CA61D7"/>
    <w:rsid w:val="00CA7EBC"/>
    <w:rsid w:val="00CC22A7"/>
    <w:rsid w:val="00CE20A6"/>
    <w:rsid w:val="00CF5399"/>
    <w:rsid w:val="00D83BE9"/>
    <w:rsid w:val="00DD7B2D"/>
    <w:rsid w:val="00E457DD"/>
    <w:rsid w:val="00E679AD"/>
    <w:rsid w:val="00E875D7"/>
    <w:rsid w:val="00EF695A"/>
    <w:rsid w:val="00F27DAD"/>
    <w:rsid w:val="00F40E7C"/>
    <w:rsid w:val="00F804BF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2D08F-0528-4729-83F7-546208DD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AB63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AB637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AB637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AB637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AB637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AB6376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AB6376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B6376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AB6376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AB6376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B6376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AB6376"/>
    <w:rPr>
      <w:b/>
      <w:bCs/>
    </w:rPr>
  </w:style>
  <w:style w:type="character" w:styleId="ac">
    <w:name w:val="Emphasis"/>
    <w:basedOn w:val="a0"/>
    <w:uiPriority w:val="20"/>
    <w:qFormat/>
    <w:rsid w:val="00AB6376"/>
    <w:rPr>
      <w:i/>
      <w:iCs/>
    </w:rPr>
  </w:style>
  <w:style w:type="paragraph" w:styleId="ad">
    <w:name w:val="No Spacing"/>
    <w:uiPriority w:val="1"/>
    <w:qFormat/>
    <w:rsid w:val="00AB637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CA61D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A61D7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2E6A3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2E6A3D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0">
    <w:name w:val="footer"/>
    <w:basedOn w:val="a"/>
    <w:link w:val="af1"/>
    <w:uiPriority w:val="99"/>
    <w:unhideWhenUsed/>
    <w:rsid w:val="00C805DB"/>
    <w:pPr>
      <w:tabs>
        <w:tab w:val="center" w:pos="4677"/>
        <w:tab w:val="right" w:pos="9355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C805DB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4DFF-B025-4710-98B4-CDBE8FDF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 інвентаризація</vt:lpstr>
      <vt:lpstr/>
    </vt:vector>
  </TitlesOfParts>
  <Manager>Управління землеустрою</Manager>
  <Company>ДЕПАРТАМЕНТ ЗЕМЕЛЬНИХ РЕСУРСІВ</Company>
  <LinksUpToDate>false</LinksUpToDate>
  <CharactersWithSpaces>6240</CharactersWithSpaces>
  <SharedDoc>false</SharedDoc>
  <HyperlinkBase>137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інвентаризація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2022-07-06T12:00:00Z</cp:lastPrinted>
  <dcterms:created xsi:type="dcterms:W3CDTF">2022-07-08T10:52:00Z</dcterms:created>
  <dcterms:modified xsi:type="dcterms:W3CDTF">2022-07-08T10:52:00Z</dcterms:modified>
</cp:coreProperties>
</file>