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427012120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427012120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3BF9445D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F50026">
        <w:rPr>
          <w:b/>
          <w:bCs/>
          <w:i w:val="0"/>
          <w:iCs w:val="0"/>
          <w:sz w:val="24"/>
          <w:szCs w:val="24"/>
          <w:lang w:val="ru-RU"/>
        </w:rPr>
        <w:t>ПЗН-45152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F50026">
        <w:rPr>
          <w:b/>
          <w:bCs/>
          <w:i w:val="0"/>
          <w:sz w:val="24"/>
          <w:szCs w:val="24"/>
          <w:lang w:val="ru-RU"/>
        </w:rPr>
        <w:t>19.10.2022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6ED940E0" w14:textId="5125517C" w:rsidR="00AC22F0" w:rsidRDefault="007B72F8" w:rsidP="00AC22F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AC22F0">
        <w:rPr>
          <w:rFonts w:eastAsia="Georgia"/>
          <w:b/>
          <w:i/>
          <w:iCs/>
          <w:sz w:val="24"/>
          <w:szCs w:val="24"/>
        </w:rPr>
        <w:t>надання</w:t>
      </w:r>
      <w:r w:rsidR="001D15F5">
        <w:rPr>
          <w:rFonts w:eastAsia="Georgia"/>
          <w:b/>
          <w:i/>
          <w:iCs/>
          <w:sz w:val="24"/>
          <w:szCs w:val="24"/>
        </w:rPr>
        <w:t xml:space="preserve"> </w:t>
      </w:r>
      <w:r w:rsidR="00D40637" w:rsidRPr="009808CD">
        <w:rPr>
          <w:rFonts w:eastAsia="Georgia"/>
          <w:b/>
          <w:i/>
          <w:iCs/>
          <w:sz w:val="24"/>
          <w:szCs w:val="24"/>
        </w:rPr>
        <w:t>ПРИВАТН</w:t>
      </w:r>
      <w:r w:rsidR="00F50026" w:rsidRPr="009808CD">
        <w:rPr>
          <w:rFonts w:eastAsia="Georgia"/>
          <w:b/>
          <w:i/>
          <w:iCs/>
          <w:sz w:val="24"/>
          <w:szCs w:val="24"/>
        </w:rPr>
        <w:t>ОМУ</w:t>
      </w:r>
      <w:r w:rsidR="00D40637" w:rsidRPr="009808CD">
        <w:rPr>
          <w:rFonts w:eastAsia="Georgia"/>
          <w:b/>
          <w:i/>
          <w:iCs/>
          <w:sz w:val="24"/>
          <w:szCs w:val="24"/>
        </w:rPr>
        <w:t xml:space="preserve"> АКЦІОНЕРН</w:t>
      </w:r>
      <w:r w:rsidR="00F50026" w:rsidRPr="009808CD">
        <w:rPr>
          <w:rFonts w:eastAsia="Georgia"/>
          <w:b/>
          <w:i/>
          <w:iCs/>
          <w:sz w:val="24"/>
          <w:szCs w:val="24"/>
        </w:rPr>
        <w:t>ОМУ</w:t>
      </w:r>
      <w:r w:rsidR="00D40637" w:rsidRPr="009808CD">
        <w:rPr>
          <w:rFonts w:eastAsia="Georgia"/>
          <w:b/>
          <w:i/>
          <w:iCs/>
          <w:sz w:val="24"/>
          <w:szCs w:val="24"/>
        </w:rPr>
        <w:t xml:space="preserve"> ТОВАРИСТВ</w:t>
      </w:r>
      <w:r w:rsidR="00F50026" w:rsidRPr="009808CD">
        <w:rPr>
          <w:rFonts w:eastAsia="Georgia"/>
          <w:b/>
          <w:i/>
          <w:iCs/>
          <w:sz w:val="24"/>
          <w:szCs w:val="24"/>
        </w:rPr>
        <w:t>У</w:t>
      </w:r>
      <w:r w:rsidR="00D40637" w:rsidRPr="009808CD">
        <w:rPr>
          <w:rFonts w:eastAsia="Georgia"/>
          <w:b/>
          <w:i/>
          <w:iCs/>
          <w:sz w:val="24"/>
          <w:szCs w:val="24"/>
        </w:rPr>
        <w:t xml:space="preserve"> «ДТЕК КИЇВСЬКІ ЕЛЕКТРОМЕРЕЖІ»</w:t>
      </w:r>
      <w:r w:rsidRPr="00CF2418">
        <w:rPr>
          <w:rFonts w:eastAsia="Georgia"/>
          <w:b/>
          <w:i/>
          <w:iCs/>
          <w:sz w:val="24"/>
          <w:szCs w:val="24"/>
        </w:rPr>
        <w:t xml:space="preserve"> </w:t>
      </w:r>
      <w:r w:rsidR="00055057">
        <w:rPr>
          <w:rFonts w:eastAsia="Georgia"/>
          <w:b/>
          <w:i/>
          <w:iCs/>
          <w:sz w:val="24"/>
          <w:szCs w:val="24"/>
        </w:rPr>
        <w:t xml:space="preserve">дозволу на розроблення проєкту землеустрою щодо відведення земельної ділянки </w:t>
      </w:r>
      <w:r w:rsidRPr="00CF2418">
        <w:rPr>
          <w:rFonts w:eastAsia="Georgia"/>
          <w:b/>
          <w:i/>
          <w:iCs/>
          <w:sz w:val="24"/>
          <w:szCs w:val="24"/>
        </w:rPr>
        <w:t xml:space="preserve">в оренду </w:t>
      </w:r>
      <w:r w:rsidR="00AC22F0" w:rsidRPr="00AC22F0">
        <w:rPr>
          <w:rStyle w:val="ae"/>
          <w:b/>
          <w:sz w:val="24"/>
          <w:szCs w:val="24"/>
        </w:rPr>
        <w:t>для розміщення, експлуатації та обслуговування комплектної трансформаторної підстанції</w:t>
      </w:r>
      <w:r w:rsidRPr="00CF2418">
        <w:rPr>
          <w:rFonts w:eastAsia="Georgia"/>
          <w:b/>
          <w:i/>
          <w:iCs/>
          <w:sz w:val="24"/>
          <w:szCs w:val="24"/>
        </w:rPr>
        <w:t xml:space="preserve"> </w:t>
      </w:r>
    </w:p>
    <w:p w14:paraId="7303A07A" w14:textId="30D2E457" w:rsidR="008A338E" w:rsidRDefault="007B72F8" w:rsidP="00AC22F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на </w:t>
      </w:r>
      <w:r w:rsidR="00D40637" w:rsidRPr="00CF2418">
        <w:rPr>
          <w:rFonts w:eastAsia="Georgia"/>
          <w:b/>
          <w:i/>
          <w:iCs/>
          <w:sz w:val="24"/>
          <w:szCs w:val="24"/>
        </w:rPr>
        <w:t>вул. Ялинков</w:t>
      </w:r>
      <w:r w:rsidR="00F50026">
        <w:rPr>
          <w:rFonts w:eastAsia="Georgia"/>
          <w:b/>
          <w:i/>
          <w:iCs/>
          <w:sz w:val="24"/>
          <w:szCs w:val="24"/>
        </w:rPr>
        <w:t>ій</w:t>
      </w:r>
      <w:r w:rsidR="00D40637" w:rsidRPr="00CF2418">
        <w:rPr>
          <w:rFonts w:eastAsia="Georgia"/>
          <w:b/>
          <w:i/>
          <w:iCs/>
          <w:sz w:val="24"/>
          <w:szCs w:val="24"/>
        </w:rPr>
        <w:t xml:space="preserve"> </w:t>
      </w:r>
      <w:r w:rsidRPr="00CF2418">
        <w:rPr>
          <w:rFonts w:eastAsia="Georgia"/>
          <w:b/>
          <w:i/>
          <w:iCs/>
          <w:sz w:val="24"/>
          <w:szCs w:val="24"/>
        </w:rPr>
        <w:t>у</w:t>
      </w:r>
      <w:r w:rsidR="00D40637" w:rsidRPr="00CF2418">
        <w:rPr>
          <w:rFonts w:eastAsia="Georgia"/>
          <w:b/>
          <w:i/>
          <w:iCs/>
          <w:sz w:val="24"/>
          <w:szCs w:val="24"/>
        </w:rPr>
        <w:t xml:space="preserve"> Дарницькому </w:t>
      </w:r>
      <w:r w:rsidRPr="00CF2418">
        <w:rPr>
          <w:rFonts w:eastAsia="Georgia"/>
          <w:b/>
          <w:i/>
          <w:iCs/>
          <w:sz w:val="24"/>
          <w:szCs w:val="24"/>
        </w:rPr>
        <w:t>районі м</w:t>
      </w:r>
      <w:r w:rsidR="00212D52">
        <w:rPr>
          <w:rFonts w:eastAsia="Georgia"/>
          <w:b/>
          <w:i/>
          <w:iCs/>
          <w:sz w:val="24"/>
          <w:szCs w:val="24"/>
        </w:rPr>
        <w:t>іста</w:t>
      </w:r>
      <w:r w:rsidRPr="00CF2418">
        <w:rPr>
          <w:rFonts w:eastAsia="Georgia"/>
          <w:b/>
          <w:i/>
          <w:iCs/>
          <w:sz w:val="24"/>
          <w:szCs w:val="24"/>
        </w:rPr>
        <w:t xml:space="preserve"> Києва</w:t>
      </w:r>
    </w:p>
    <w:p w14:paraId="2EC0DD31" w14:textId="77777777" w:rsidR="00AC22F0" w:rsidRPr="00CF2418" w:rsidRDefault="00AC22F0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704E85FF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44" w:type="dxa"/>
          </w:tcPr>
          <w:p w14:paraId="08C13519" w14:textId="4421C237" w:rsidR="00E94376" w:rsidRPr="00F50026" w:rsidRDefault="00F5002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F50026">
              <w:rPr>
                <w:b w:val="0"/>
                <w:i/>
                <w:sz w:val="23"/>
                <w:szCs w:val="23"/>
                <w:shd w:val="clear" w:color="auto" w:fill="FFFFFF"/>
              </w:rPr>
              <w:t>АКЦІОНЕРИ ЗГІДНО РЕЄСТРУ </w:t>
            </w:r>
          </w:p>
        </w:tc>
      </w:tr>
      <w:tr w:rsidR="00E94376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2272DC4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78EE82B8" w14:textId="77777777" w:rsidR="0045666D" w:rsidRPr="0057685E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6CFAB7A7" w14:textId="77777777" w:rsidR="00F50026" w:rsidRPr="00F50026" w:rsidRDefault="00F50026" w:rsidP="00F50026">
            <w:pPr>
              <w:pStyle w:val="a7"/>
              <w:shd w:val="clear" w:color="auto" w:fill="auto"/>
              <w:rPr>
                <w:b w:val="0"/>
                <w:i/>
                <w:color w:val="auto"/>
                <w:sz w:val="23"/>
                <w:szCs w:val="23"/>
                <w:shd w:val="clear" w:color="auto" w:fill="FFFFFF"/>
              </w:rPr>
            </w:pPr>
            <w:r w:rsidRPr="00F50026">
              <w:rPr>
                <w:b w:val="0"/>
                <w:i/>
                <w:sz w:val="23"/>
                <w:szCs w:val="23"/>
                <w:shd w:val="clear" w:color="auto" w:fill="FFFFFF"/>
              </w:rPr>
              <w:t>АХМЕТОВ РІНАТ ЛЕОНІДОВИЧ, громадянство УКРАЇНИ,</w:t>
            </w:r>
          </w:p>
          <w:p w14:paraId="7119BDE8" w14:textId="69646565" w:rsidR="00E94376" w:rsidRPr="0057685E" w:rsidRDefault="00F50026" w:rsidP="00F5002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50026">
              <w:rPr>
                <w:b w:val="0"/>
                <w:i/>
                <w:sz w:val="23"/>
                <w:szCs w:val="23"/>
                <w:shd w:val="clear" w:color="auto" w:fill="FFFFFF"/>
              </w:rPr>
              <w:t xml:space="preserve"> 01032, м. КИЇВ, вул. ПАТОРЖИНСЬКОГО,14, кв.34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29.09.2022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427012120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724BC49F" w14:textId="77777777" w:rsidR="00E95507" w:rsidRPr="0057685E" w:rsidRDefault="00E95507" w:rsidP="00E95507">
      <w:pPr>
        <w:pStyle w:val="a7"/>
        <w:shd w:val="clear" w:color="auto" w:fill="auto"/>
        <w:rPr>
          <w:b w:val="0"/>
          <w:sz w:val="16"/>
          <w:szCs w:val="16"/>
        </w:rPr>
      </w:pPr>
      <w:r w:rsidRPr="0057685E">
        <w:rPr>
          <w:b w:val="0"/>
          <w:sz w:val="16"/>
          <w:szCs w:val="16"/>
        </w:rPr>
        <w:t>*</w:t>
      </w:r>
      <w:r w:rsidRPr="0057685E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2F67CC9D" w:rsidR="00080D65" w:rsidRPr="0057685E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b w:val="0"/>
          <w:sz w:val="24"/>
          <w:szCs w:val="24"/>
        </w:rPr>
      </w:pPr>
      <w:r w:rsidRPr="0057685E">
        <w:rPr>
          <w:b w:val="0"/>
          <w:sz w:val="24"/>
          <w:szCs w:val="24"/>
        </w:rPr>
        <w:t>Відомості про земельну ділянку (</w:t>
      </w:r>
      <w:r w:rsidR="00D2185A" w:rsidRPr="0057685E">
        <w:rPr>
          <w:b w:val="0"/>
          <w:sz w:val="24"/>
          <w:szCs w:val="24"/>
        </w:rPr>
        <w:t>обліковий код</w:t>
      </w:r>
      <w:r w:rsidRPr="0057685E">
        <w:rPr>
          <w:b w:val="0"/>
          <w:sz w:val="24"/>
          <w:szCs w:val="24"/>
        </w:rPr>
        <w:t xml:space="preserve"> № </w:t>
      </w:r>
      <w:r w:rsidR="0027157C" w:rsidRPr="0057685E">
        <w:rPr>
          <w:b w:val="0"/>
          <w:sz w:val="24"/>
          <w:szCs w:val="24"/>
        </w:rPr>
        <w:t>63:103:0106</w:t>
      </w:r>
      <w:r w:rsidRPr="0057685E">
        <w:rPr>
          <w:b w:val="0"/>
          <w:sz w:val="24"/>
          <w:szCs w:val="24"/>
        </w:rPr>
        <w:t>)</w:t>
      </w:r>
      <w:r w:rsidR="00726D11" w:rsidRPr="0057685E">
        <w:rPr>
          <w:b w:val="0"/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F50026">
            <w:pPr>
              <w:pStyle w:val="a4"/>
              <w:shd w:val="clear" w:color="auto" w:fill="auto"/>
              <w:spacing w:line="233" w:lineRule="auto"/>
              <w:ind w:left="103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Дарницький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 xml:space="preserve">вул. Ялинкова 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726659CB" w:rsidR="008A338E" w:rsidRPr="0057685E" w:rsidRDefault="00726D11" w:rsidP="00F50026">
            <w:pPr>
              <w:pStyle w:val="a4"/>
              <w:shd w:val="clear" w:color="auto" w:fill="auto"/>
              <w:ind w:left="103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0,00</w:t>
            </w:r>
            <w:r w:rsidR="00F50026">
              <w:rPr>
                <w:i/>
                <w:iCs/>
                <w:sz w:val="24"/>
                <w:szCs w:val="24"/>
              </w:rPr>
              <w:t>3</w:t>
            </w:r>
            <w:r w:rsidRPr="0057685E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F8D0474" w:rsidR="008A338E" w:rsidRPr="00F50026" w:rsidRDefault="00F50026" w:rsidP="00F50026">
            <w:pPr>
              <w:pStyle w:val="a4"/>
              <w:shd w:val="clear" w:color="auto" w:fill="auto"/>
              <w:ind w:left="103"/>
              <w:jc w:val="both"/>
              <w:rPr>
                <w:sz w:val="24"/>
                <w:szCs w:val="24"/>
                <w:lang w:val="en-US"/>
              </w:rPr>
            </w:pPr>
            <w:r w:rsidRPr="00F50026">
              <w:rPr>
                <w:i/>
                <w:sz w:val="24"/>
                <w:szCs w:val="24"/>
              </w:rPr>
              <w:t>оренда на 5 років</w:t>
            </w:r>
          </w:p>
        </w:tc>
      </w:tr>
      <w:tr w:rsidR="00CF2418" w:rsidRPr="0057685E" w14:paraId="27702FE9" w14:textId="77777777" w:rsidTr="00F50026">
        <w:trPr>
          <w:trHeight w:hRule="exact" w:val="1428"/>
        </w:trPr>
        <w:tc>
          <w:tcPr>
            <w:tcW w:w="3293" w:type="dxa"/>
            <w:shd w:val="clear" w:color="auto" w:fill="FFFFFF"/>
          </w:tcPr>
          <w:p w14:paraId="2C9BDBEE" w14:textId="48143176" w:rsidR="00CF2418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2418" w:rsidRPr="0057685E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346" w:type="dxa"/>
            <w:shd w:val="clear" w:color="auto" w:fill="FFFFFF"/>
          </w:tcPr>
          <w:p w14:paraId="442F378E" w14:textId="77777777" w:rsidR="00F50026" w:rsidRDefault="00F50026" w:rsidP="00F50026">
            <w:pPr>
              <w:pStyle w:val="a4"/>
              <w:ind w:left="103"/>
              <w:jc w:val="both"/>
              <w:rPr>
                <w:i/>
                <w:color w:val="auto"/>
              </w:rPr>
            </w:pPr>
            <w:r>
              <w:rPr>
                <w:i/>
                <w:sz w:val="24"/>
                <w:szCs w:val="24"/>
              </w:rPr>
              <w:t>для розміщення, експлуатації та обслуговування комплектної трансформаторної підстанції (код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виду цільового призначення</w:t>
            </w:r>
            <w:r>
              <w:rPr>
                <w:i/>
                <w:sz w:val="24"/>
                <w:szCs w:val="24"/>
              </w:rPr>
              <w:t xml:space="preserve"> 14.02 для розміщення, будівництва, експлуатації та обслуговування будівель і споруд об'єктів передачі електричної енергії).</w:t>
            </w:r>
          </w:p>
          <w:p w14:paraId="7250F913" w14:textId="5D1D4297" w:rsidR="00CF2418" w:rsidRPr="0057685E" w:rsidRDefault="00CF2418" w:rsidP="00F50026">
            <w:pPr>
              <w:pStyle w:val="a4"/>
              <w:shd w:val="clear" w:color="auto" w:fill="auto"/>
              <w:ind w:left="103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5F37C18E" w14:textId="77777777" w:rsidR="00F50026" w:rsidRDefault="00F50026" w:rsidP="00F50026">
      <w:pPr>
        <w:pStyle w:val="1"/>
        <w:shd w:val="clear" w:color="auto" w:fill="auto"/>
        <w:ind w:firstLine="420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77777777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F50026">
        <w:trPr>
          <w:cantSplit/>
          <w:trHeight w:val="657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02D33AE5" w:rsidR="00622A5B" w:rsidRPr="00F336A8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 w:rsidR="0002261C"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22A5B" w:rsidRPr="0070402C" w14:paraId="1055C217" w14:textId="77777777" w:rsidTr="00F50026">
        <w:trPr>
          <w:cantSplit/>
          <w:trHeight w:val="698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735A708" w14:textId="172CC8D3" w:rsidR="00622A5B" w:rsidRPr="00F336A8" w:rsidRDefault="00622A5B" w:rsidP="009808C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02261C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622A5B" w:rsidRPr="0070402C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73C870E8" w:rsidR="00622A5B" w:rsidRPr="00F336A8" w:rsidRDefault="009808CD" w:rsidP="009808C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                                          від 28.03.2002 № 370/1804, земельна ділянка за функціональним призначенням належить до території житлової садибної забудови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(лист Департаменту містобудування та архітектури виконавчого органу Київської міської ради (Київської міської державної адміністрації) від 30.09.2022 № 055-669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295DFC93" w:rsidR="00622A5B" w:rsidRPr="0070402C" w:rsidRDefault="0045666D" w:rsidP="003001C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0226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1D096E4A" w14:textId="77777777" w:rsidTr="009808CD">
        <w:trPr>
          <w:cantSplit/>
          <w:trHeight w:val="439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2B775BCC" w14:textId="208E9495" w:rsidR="00AD604C" w:rsidRPr="00AD604C" w:rsidRDefault="0045666D" w:rsidP="009808CD">
            <w:pPr>
              <w:pStyle w:val="af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4FDC9525" w14:textId="73AC9C34" w:rsidR="00622A5B" w:rsidRPr="0070402C" w:rsidRDefault="009808CD" w:rsidP="0031178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0321A72" w14:textId="77777777" w:rsidR="00823CCF" w:rsidRPr="008146F4" w:rsidRDefault="00823CCF" w:rsidP="00823CCF">
      <w:pPr>
        <w:pStyle w:val="a7"/>
        <w:shd w:val="clear" w:color="auto" w:fill="auto"/>
      </w:pPr>
    </w:p>
    <w:p w14:paraId="6B6FAC0B" w14:textId="77777777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3C65E287" w14:textId="6162BE73" w:rsidR="00AD604C" w:rsidRP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6D2BEC35" w14:textId="77777777" w:rsidR="00664A3C" w:rsidRPr="00CF2418" w:rsidRDefault="00664A3C" w:rsidP="00664A3C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5B46083C" w14:textId="77777777" w:rsidR="00823CCF" w:rsidRPr="00CF2418" w:rsidRDefault="00823CCF" w:rsidP="00334E6B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2BD7B2E5" w:rsidR="00E5173D" w:rsidRPr="004D6C38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5288269C" w14:textId="2C210884" w:rsidR="00823CCF" w:rsidRDefault="00823CCF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 w:rsidR="005372FB">
        <w:rPr>
          <w:i w:val="0"/>
          <w:sz w:val="24"/>
          <w:szCs w:val="24"/>
        </w:rPr>
        <w:t>проєкт</w:t>
      </w:r>
      <w:r w:rsidR="006B1368">
        <w:rPr>
          <w:i w:val="0"/>
          <w:sz w:val="24"/>
          <w:szCs w:val="24"/>
        </w:rPr>
        <w:t xml:space="preserve">у рішення стане </w:t>
      </w:r>
      <w:r w:rsidRPr="00CF2418">
        <w:rPr>
          <w:i w:val="0"/>
          <w:sz w:val="24"/>
          <w:szCs w:val="24"/>
        </w:rPr>
        <w:t>реалізація зацікавленою особою своїх прав щодо використання земельної ділянки</w:t>
      </w:r>
      <w:r w:rsidR="00D2185A">
        <w:rPr>
          <w:i w:val="0"/>
          <w:sz w:val="24"/>
          <w:szCs w:val="24"/>
        </w:rPr>
        <w:t>.</w:t>
      </w:r>
    </w:p>
    <w:p w14:paraId="0A507CD5" w14:textId="77777777" w:rsidR="009808CD" w:rsidRPr="00CF2418" w:rsidRDefault="009808CD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F50026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055057">
      <w:headerReference w:type="default" r:id="rId10"/>
      <w:footerReference w:type="default" r:id="rId11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B7BC" w14:textId="77777777" w:rsidR="00150269" w:rsidRDefault="00150269">
      <w:r>
        <w:separator/>
      </w:r>
    </w:p>
  </w:endnote>
  <w:endnote w:type="continuationSeparator" w:id="0">
    <w:p w14:paraId="56E6D6A0" w14:textId="77777777" w:rsidR="00150269" w:rsidRDefault="0015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DBE2" w14:textId="77777777" w:rsidR="00150269" w:rsidRDefault="00150269"/>
  </w:footnote>
  <w:footnote w:type="continuationSeparator" w:id="0">
    <w:p w14:paraId="09C7F9DD" w14:textId="77777777" w:rsidR="00150269" w:rsidRDefault="0015026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F50026">
          <w:rPr>
            <w:i w:val="0"/>
            <w:sz w:val="12"/>
            <w:szCs w:val="12"/>
            <w:lang w:val="ru-RU"/>
          </w:rPr>
          <w:t>ПЗН-45152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F50026">
          <w:rPr>
            <w:i w:val="0"/>
            <w:sz w:val="12"/>
            <w:szCs w:val="12"/>
            <w:lang w:val="ru-RU"/>
          </w:rPr>
          <w:t>19.10.2022</w:t>
        </w:r>
        <w:r w:rsidR="0070323B" w:rsidRPr="00F50026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427012120</w:t>
        </w:r>
      </w:p>
      <w:p w14:paraId="3796BF5B" w14:textId="4B169259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808CD" w:rsidRPr="009808C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50402A"/>
    <w:rsid w:val="005156AF"/>
    <w:rsid w:val="00515C9E"/>
    <w:rsid w:val="0053056F"/>
    <w:rsid w:val="00535A83"/>
    <w:rsid w:val="005366B9"/>
    <w:rsid w:val="005372FB"/>
    <w:rsid w:val="00543C2B"/>
    <w:rsid w:val="00547FD8"/>
    <w:rsid w:val="0057685E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B1368"/>
    <w:rsid w:val="006C63B6"/>
    <w:rsid w:val="0070323B"/>
    <w:rsid w:val="007047E9"/>
    <w:rsid w:val="00711FD8"/>
    <w:rsid w:val="00726D11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A319F"/>
    <w:rsid w:val="008A338E"/>
    <w:rsid w:val="008A60AD"/>
    <w:rsid w:val="008B3AE5"/>
    <w:rsid w:val="00932BDC"/>
    <w:rsid w:val="00947406"/>
    <w:rsid w:val="00954BCD"/>
    <w:rsid w:val="009808CD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458C"/>
    <w:rsid w:val="00D40637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751C2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50026"/>
    <w:rsid w:val="00F71391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yudmila.komarov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3776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Комарова Людмила Володимирівна</cp:lastModifiedBy>
  <cp:revision>2</cp:revision>
  <cp:lastPrinted>2021-11-25T14:47:00Z</cp:lastPrinted>
  <dcterms:created xsi:type="dcterms:W3CDTF">2022-10-19T07:52:00Z</dcterms:created>
  <dcterms:modified xsi:type="dcterms:W3CDTF">2022-10-19T07:52:00Z</dcterms:modified>
</cp:coreProperties>
</file>