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1560E418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413018504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1560E418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413018504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519348A7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AE1D9A">
        <w:rPr>
          <w:b/>
          <w:bCs/>
          <w:i w:val="0"/>
          <w:iCs w:val="0"/>
          <w:sz w:val="24"/>
          <w:szCs w:val="24"/>
          <w:lang w:val="ru-RU"/>
        </w:rPr>
        <w:t>ПЗН-70586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AE1D9A">
        <w:rPr>
          <w:b/>
          <w:bCs/>
          <w:i w:val="0"/>
          <w:sz w:val="24"/>
          <w:szCs w:val="24"/>
          <w:lang w:val="ru-RU"/>
        </w:rPr>
        <w:t>04.10.2024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proofErr w:type="spellStart"/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</w:t>
      </w:r>
      <w:proofErr w:type="spellEnd"/>
      <w:r w:rsidRPr="00D20CC6">
        <w:rPr>
          <w:i w:val="0"/>
          <w:iCs w:val="0"/>
          <w:sz w:val="24"/>
          <w:szCs w:val="24"/>
        </w:rPr>
        <w:t xml:space="preserve">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2EC0DD31" w14:textId="4DDCCABD" w:rsidR="00AC22F0" w:rsidRPr="00CF2418" w:rsidRDefault="00AE1D9A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  <w:r w:rsidRPr="00AE1D9A">
        <w:rPr>
          <w:rFonts w:eastAsia="Georgia"/>
          <w:b/>
          <w:bCs/>
          <w:i/>
          <w:iCs/>
          <w:sz w:val="24"/>
          <w:szCs w:val="24"/>
        </w:rPr>
        <w:t xml:space="preserve">Про надання ПРИВАТНОМУ АКЦІОНЕРНОМУ ТОВАРИСТВУ «ДТЕК КИЇВСЬКІ ЕЛЕКТРОМЕРЕЖІ» дозволу на розроблення </w:t>
      </w:r>
      <w:proofErr w:type="spellStart"/>
      <w:r w:rsidRPr="00AE1D9A">
        <w:rPr>
          <w:rFonts w:eastAsia="Georgia"/>
          <w:b/>
          <w:bCs/>
          <w:i/>
          <w:iCs/>
          <w:sz w:val="24"/>
          <w:szCs w:val="24"/>
        </w:rPr>
        <w:t>проєкту</w:t>
      </w:r>
      <w:proofErr w:type="spellEnd"/>
      <w:r w:rsidRPr="00AE1D9A">
        <w:rPr>
          <w:rFonts w:eastAsia="Georgia"/>
          <w:b/>
          <w:bCs/>
          <w:i/>
          <w:iCs/>
          <w:sz w:val="24"/>
          <w:szCs w:val="24"/>
        </w:rPr>
        <w:t xml:space="preserve"> землеустрою щодо відведення земельної ділянки в оренду для розміщення, експлуатації та обслуговування комплектної трансформаторної підстанції на вул. </w:t>
      </w:r>
      <w:proofErr w:type="spellStart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>Лісній</w:t>
      </w:r>
      <w:proofErr w:type="spellEnd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 xml:space="preserve"> в </w:t>
      </w:r>
      <w:proofErr w:type="spellStart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>Оболонському</w:t>
      </w:r>
      <w:proofErr w:type="spellEnd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>районі</w:t>
      </w:r>
      <w:proofErr w:type="spellEnd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>міста</w:t>
      </w:r>
      <w:proofErr w:type="spellEnd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AE1D9A">
        <w:rPr>
          <w:rFonts w:eastAsia="Georgia"/>
          <w:b/>
          <w:bCs/>
          <w:i/>
          <w:iCs/>
          <w:sz w:val="24"/>
          <w:szCs w:val="24"/>
          <w:lang w:val="ru-RU"/>
        </w:rPr>
        <w:t>Києва</w:t>
      </w:r>
      <w:proofErr w:type="spellEnd"/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E94376" w:rsidRPr="0057685E" w14:paraId="771EC876" w14:textId="77777777" w:rsidTr="00332648">
        <w:trPr>
          <w:cantSplit/>
          <w:trHeight w:val="749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DDE1052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</w:p>
        </w:tc>
        <w:tc>
          <w:tcPr>
            <w:tcW w:w="6344" w:type="dxa"/>
          </w:tcPr>
          <w:p w14:paraId="08C13519" w14:textId="20F72056" w:rsidR="00E94376" w:rsidRPr="0057685E" w:rsidRDefault="00AE1D9A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AE1D9A">
              <w:rPr>
                <w:b w:val="0"/>
                <w:i/>
                <w:sz w:val="24"/>
                <w:szCs w:val="24"/>
              </w:rPr>
              <w:t>АКЦІОНЕРИ ЗГІДНО РЕЄСТРУ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</w:t>
            </w:r>
            <w:proofErr w:type="spellStart"/>
            <w:r w:rsidR="00E94376" w:rsidRPr="0057685E">
              <w:rPr>
                <w:b w:val="0"/>
                <w:sz w:val="24"/>
                <w:szCs w:val="24"/>
              </w:rPr>
              <w:t>бенефіціарний</w:t>
            </w:r>
            <w:proofErr w:type="spellEnd"/>
            <w:r w:rsidR="00E94376" w:rsidRPr="0057685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4B25186B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38FBFD32" w14:textId="77777777" w:rsidR="00AE1D9A" w:rsidRPr="00AE1D9A" w:rsidRDefault="00AE1D9A" w:rsidP="00AE1D9A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E1D9A">
              <w:rPr>
                <w:b w:val="0"/>
                <w:i/>
                <w:sz w:val="24"/>
                <w:szCs w:val="24"/>
              </w:rPr>
              <w:t>АХМЕТОВ РІНАТ ЛЕОНІДОВИЧ</w:t>
            </w:r>
          </w:p>
          <w:p w14:paraId="7119BDE8" w14:textId="362D2D86" w:rsidR="00E94376" w:rsidRPr="0057685E" w:rsidRDefault="00AE1D9A" w:rsidP="00AE1D9A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E1D9A">
              <w:rPr>
                <w:b w:val="0"/>
                <w:i/>
                <w:sz w:val="24"/>
                <w:szCs w:val="24"/>
              </w:rPr>
              <w:t xml:space="preserve">01001, м. Київ, вул. </w:t>
            </w:r>
            <w:proofErr w:type="spellStart"/>
            <w:r w:rsidRPr="00AE1D9A">
              <w:rPr>
                <w:b w:val="0"/>
                <w:i/>
                <w:sz w:val="24"/>
                <w:szCs w:val="24"/>
              </w:rPr>
              <w:t>Паторжинського</w:t>
            </w:r>
            <w:proofErr w:type="spellEnd"/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04.09.2024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413018504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5794D3D" w:rsidR="00080D65" w:rsidRPr="00AE1D9A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AE1D9A">
        <w:rPr>
          <w:sz w:val="24"/>
          <w:szCs w:val="24"/>
        </w:rPr>
        <w:t>Відомості про земельну ділянку (</w:t>
      </w:r>
      <w:r w:rsidR="00D2185A" w:rsidRPr="00AE1D9A">
        <w:rPr>
          <w:sz w:val="24"/>
          <w:szCs w:val="24"/>
        </w:rPr>
        <w:t>обліковий код</w:t>
      </w:r>
      <w:r w:rsidRPr="00AE1D9A">
        <w:rPr>
          <w:sz w:val="24"/>
          <w:szCs w:val="24"/>
        </w:rPr>
        <w:t xml:space="preserve">  </w:t>
      </w:r>
      <w:r w:rsidR="0027157C" w:rsidRPr="00AE1D9A">
        <w:rPr>
          <w:sz w:val="24"/>
          <w:szCs w:val="24"/>
        </w:rPr>
        <w:t>85:067:0075</w:t>
      </w:r>
      <w:r w:rsidRPr="00AE1D9A">
        <w:rPr>
          <w:sz w:val="24"/>
          <w:szCs w:val="24"/>
        </w:rPr>
        <w:t>)</w:t>
      </w:r>
      <w:r w:rsidR="00726D11" w:rsidRPr="00AE1D9A">
        <w:rPr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1200D352" w:rsidR="008A338E" w:rsidRPr="0057685E" w:rsidRDefault="007B72F8" w:rsidP="00AE1D9A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Оболонський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>вул. Лісна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5A8563F2" w:rsidR="008A338E" w:rsidRPr="0057685E" w:rsidRDefault="00726D11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0,01 га</w:t>
            </w:r>
          </w:p>
        </w:tc>
      </w:tr>
      <w:tr w:rsidR="008A338E" w:rsidRPr="0057685E" w14:paraId="309F61DE" w14:textId="77777777" w:rsidTr="00332648">
        <w:trPr>
          <w:trHeight w:hRule="exact" w:val="421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1E1F52C" w:rsidR="008A338E" w:rsidRPr="00AE1D9A" w:rsidRDefault="00AE1D9A" w:rsidP="00334E6B">
            <w:pPr>
              <w:pStyle w:val="a4"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AE1D9A">
              <w:rPr>
                <w:i/>
                <w:sz w:val="24"/>
                <w:szCs w:val="24"/>
              </w:rPr>
              <w:t>право в процесі оформлення (оренда)</w:t>
            </w:r>
          </w:p>
        </w:tc>
      </w:tr>
      <w:tr w:rsidR="00CF2418" w:rsidRPr="0057685E" w14:paraId="27702FE9" w14:textId="77777777" w:rsidTr="00AE1D9A">
        <w:trPr>
          <w:trHeight w:hRule="exact" w:val="1168"/>
        </w:trPr>
        <w:tc>
          <w:tcPr>
            <w:tcW w:w="3293" w:type="dxa"/>
            <w:shd w:val="clear" w:color="auto" w:fill="FFFFFF"/>
          </w:tcPr>
          <w:p w14:paraId="2C9BDBEE" w14:textId="07C4FB85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1D9A" w:rsidRPr="00AE1D9A">
              <w:rPr>
                <w:iCs/>
                <w:sz w:val="24"/>
                <w:szCs w:val="24"/>
              </w:rPr>
              <w:t>Заявлене цільове призначення</w:t>
            </w:r>
            <w:r w:rsidR="00AE1D9A" w:rsidRPr="00AE1D9A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346" w:type="dxa"/>
            <w:shd w:val="clear" w:color="auto" w:fill="FFFFFF"/>
          </w:tcPr>
          <w:p w14:paraId="7250F913" w14:textId="4C8F991A" w:rsidR="00CF2418" w:rsidRPr="0057685E" w:rsidRDefault="00AE1D9A" w:rsidP="00334E6B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E1D9A">
              <w:rPr>
                <w:i/>
                <w:sz w:val="24"/>
                <w:szCs w:val="24"/>
              </w:rPr>
              <w:t>14.02</w:t>
            </w:r>
            <w:r w:rsidRPr="00AE1D9A">
              <w:rPr>
                <w:i/>
                <w:iCs/>
                <w:sz w:val="24"/>
                <w:szCs w:val="24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 (для </w:t>
            </w:r>
            <w:r w:rsidRPr="00AE1D9A">
              <w:rPr>
                <w:i/>
                <w:sz w:val="24"/>
                <w:szCs w:val="24"/>
              </w:rPr>
              <w:t>розміщення, експлуатації  та обслуговування комплектної трансформаторної підстанції)</w:t>
            </w: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71EC6AB3" w14:textId="77777777" w:rsidR="00AE1D9A" w:rsidRPr="00AE1D9A" w:rsidRDefault="00AE1D9A" w:rsidP="00AE1D9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AE1D9A">
        <w:rPr>
          <w:i w:val="0"/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AE1D9A">
        <w:rPr>
          <w:i w:val="0"/>
          <w:sz w:val="24"/>
          <w:szCs w:val="24"/>
        </w:rPr>
        <w:t>проєкт</w:t>
      </w:r>
      <w:proofErr w:type="spellEnd"/>
      <w:r w:rsidRPr="00AE1D9A">
        <w:rPr>
          <w:i w:val="0"/>
          <w:sz w:val="24"/>
          <w:szCs w:val="24"/>
        </w:rPr>
        <w:t xml:space="preserve"> рішення Київської міської ради.</w:t>
      </w:r>
    </w:p>
    <w:p w14:paraId="0BDA17AF" w14:textId="7BB5B88C" w:rsidR="00000C4D" w:rsidRPr="002B45FF" w:rsidRDefault="00000C4D" w:rsidP="00000C4D">
      <w:pPr>
        <w:pStyle w:val="1"/>
        <w:shd w:val="clear" w:color="auto" w:fill="auto"/>
        <w:jc w:val="both"/>
        <w:rPr>
          <w:i w:val="0"/>
          <w:sz w:val="16"/>
          <w:szCs w:val="16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2240485B" w14:textId="77777777" w:rsidR="00AE1D9A" w:rsidRPr="001E766B" w:rsidRDefault="00AE1D9A" w:rsidP="00AE1D9A">
      <w:pPr>
        <w:spacing w:after="80"/>
        <w:ind w:firstLine="420"/>
        <w:jc w:val="both"/>
        <w:rPr>
          <w:rFonts w:ascii="Times New Roman" w:eastAsia="Times New Roman" w:hAnsi="Times New Roman" w:cs="Times New Roman"/>
          <w:color w:val="auto"/>
        </w:rPr>
      </w:pPr>
      <w:r w:rsidRPr="001E766B">
        <w:rPr>
          <w:rFonts w:ascii="Times New Roman" w:eastAsia="Times New Roman" w:hAnsi="Times New Roman" w:cs="Times New Roman"/>
          <w:color w:val="auto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332648">
        <w:trPr>
          <w:cantSplit/>
          <w:trHeight w:val="631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02D33AE5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57685E">
        <w:trPr>
          <w:cantSplit/>
          <w:trHeight w:val="1728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3204F2B6" w:rsidR="00622A5B" w:rsidRPr="00F336A8" w:rsidRDefault="00AE1D9A" w:rsidP="002B45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E1D9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плану території району Пуща-Водиця затвердженого рішенням Київської міської ради від 09.07.2009 № 787/1843, земельна ділянка за функціональним призначенням належить до території </w:t>
            </w:r>
            <w:r w:rsidR="002B45FF">
              <w:rPr>
                <w:rFonts w:ascii="Times New Roman" w:eastAsia="Times New Roman" w:hAnsi="Times New Roman" w:cs="Times New Roman"/>
                <w:i/>
                <w:color w:val="auto"/>
              </w:rPr>
              <w:t>вулиць і доріг</w:t>
            </w:r>
            <w:r w:rsidR="0020143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(існуючі)</w:t>
            </w:r>
            <w:r w:rsidRPr="00AE1D9A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1A2F933A" w:rsidR="00622A5B" w:rsidRPr="00F336A8" w:rsidRDefault="002B45FF" w:rsidP="0033264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B45FF">
              <w:rPr>
                <w:rFonts w:ascii="Times New Roman" w:eastAsia="Times New Roman" w:hAnsi="Times New Roman" w:cs="Times New Roman"/>
                <w:bCs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               від 28.03.2002 № 370/1804, земельна ділянка за функціональним призначенням належить до території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вулиць і доріг</w:t>
            </w:r>
            <w:r w:rsidR="00201439">
              <w:rPr>
                <w:rFonts w:ascii="Times New Roman" w:eastAsia="Times New Roman" w:hAnsi="Times New Roman" w:cs="Times New Roman"/>
                <w:bCs/>
                <w:i/>
              </w:rPr>
              <w:t xml:space="preserve"> (існуючі)</w:t>
            </w:r>
            <w:r w:rsidRPr="002B45FF">
              <w:rPr>
                <w:rFonts w:ascii="Times New Roman" w:eastAsia="Times New Roman" w:hAnsi="Times New Roman" w:cs="Times New Roman"/>
                <w:bCs/>
                <w:i/>
              </w:rPr>
              <w:t xml:space="preserve"> (довідка (витяг) з містобудівного кадастру, надан</w:t>
            </w:r>
            <w:r w:rsidR="00332648">
              <w:rPr>
                <w:rFonts w:ascii="Times New Roman" w:eastAsia="Times New Roman" w:hAnsi="Times New Roman" w:cs="Times New Roman"/>
                <w:bCs/>
                <w:i/>
              </w:rPr>
              <w:t>а</w:t>
            </w:r>
            <w:r w:rsidRPr="002B45FF">
              <w:rPr>
                <w:rFonts w:ascii="Times New Roman" w:eastAsia="Times New Roman" w:hAnsi="Times New Roman" w:cs="Times New Roman"/>
                <w:bCs/>
                <w:i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05.09.</w:t>
            </w:r>
            <w:r w:rsidRPr="002B45FF">
              <w:rPr>
                <w:rFonts w:ascii="Times New Roman" w:eastAsia="Times New Roman" w:hAnsi="Times New Roman" w:cs="Times New Roman"/>
                <w:bCs/>
                <w:i/>
              </w:rPr>
              <w:t xml:space="preserve">2024                             №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055-8487</w:t>
            </w:r>
            <w:r w:rsidRPr="002B45FF">
              <w:rPr>
                <w:rFonts w:ascii="Times New Roman" w:eastAsia="Times New Roman" w:hAnsi="Times New Roman" w:cs="Times New Roman"/>
                <w:bCs/>
                <w:i/>
              </w:rPr>
              <w:t>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559967D5" w:rsidR="00622A5B" w:rsidRPr="0070402C" w:rsidRDefault="002B45FF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2B45FF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622A5B" w:rsidRPr="0070402C" w14:paraId="1D096E4A" w14:textId="77777777" w:rsidTr="00332648">
        <w:trPr>
          <w:cantSplit/>
          <w:trHeight w:val="305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71CFDFE1" w:rsidR="00AD604C" w:rsidRPr="00AD604C" w:rsidRDefault="0045666D" w:rsidP="00332648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7892FF6E" w14:textId="4E164A7F" w:rsidR="0031178B" w:rsidRDefault="002B45FF" w:rsidP="0031178B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B45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</w:t>
            </w:r>
            <w:r w:rsidR="0031178B" w:rsidRPr="002B45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емельн</w:t>
            </w:r>
            <w:r w:rsidR="002014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="0031178B" w:rsidRPr="002B45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 w:rsidR="0020143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bookmarkStart w:id="0" w:name="_GoBack"/>
            <w:bookmarkEnd w:id="0"/>
            <w:r w:rsidR="0031178B" w:rsidRPr="002B45F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розташована в межах червоних ліній.</w:t>
            </w:r>
          </w:p>
          <w:p w14:paraId="3F2185BA" w14:textId="77777777" w:rsidR="002B45FF" w:rsidRPr="002B45FF" w:rsidRDefault="002B45FF" w:rsidP="002B45F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B45FF"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2B45FF"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 w:rsidRPr="002B45FF"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0413F50F" w14:textId="60390602" w:rsidR="002B45FF" w:rsidRPr="002B45FF" w:rsidRDefault="002B45FF" w:rsidP="002B45F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2B45FF">
              <w:rPr>
                <w:rFonts w:ascii="Times New Roman" w:hAnsi="Times New Roman" w:cs="Times New Roman"/>
                <w:i/>
                <w:color w:val="auto"/>
              </w:rPr>
              <w:t xml:space="preserve"> Зазначене підтверджується, зокрема, рішеннями Верховного Суду від 28.04.2021 у справі № 826/8857/16, </w:t>
            </w:r>
            <w:r w:rsidR="00332648">
              <w:rPr>
                <w:rFonts w:ascii="Times New Roman" w:hAnsi="Times New Roman" w:cs="Times New Roman"/>
                <w:i/>
                <w:color w:val="auto"/>
              </w:rPr>
              <w:t xml:space="preserve">                      </w:t>
            </w:r>
            <w:r w:rsidRPr="002B45FF">
              <w:rPr>
                <w:rFonts w:ascii="Times New Roman" w:hAnsi="Times New Roman" w:cs="Times New Roman"/>
                <w:i/>
                <w:color w:val="auto"/>
              </w:rPr>
              <w:t xml:space="preserve">від 17.04.2018 у справі № 826/8107/16, від 16.09.2021 у справі № 826/8847/16.  </w:t>
            </w:r>
          </w:p>
          <w:p w14:paraId="4FDC9525" w14:textId="0CACF4AD" w:rsidR="004F35D0" w:rsidRPr="0070402C" w:rsidRDefault="002B45FF" w:rsidP="002B45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B45FF">
              <w:rPr>
                <w:rFonts w:ascii="Times New Roman" w:hAnsi="Times New Roman" w:cs="Times New Roman"/>
                <w:i/>
                <w:color w:val="auto"/>
              </w:rPr>
              <w:t xml:space="preserve"> Зважаючи на вказане, цей </w:t>
            </w:r>
            <w:proofErr w:type="spellStart"/>
            <w:r w:rsidRPr="002B45FF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2B45FF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E78B58" w14:textId="77777777" w:rsidR="00BB2F89" w:rsidRDefault="00BB2F89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</w:p>
    <w:p w14:paraId="6B6FAC0B" w14:textId="692699CF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1C6AB0C8" w14:textId="45FE2474" w:rsidR="00332648" w:rsidRPr="00332648" w:rsidRDefault="00332648" w:rsidP="00332648">
      <w:pPr>
        <w:tabs>
          <w:tab w:val="left" w:pos="709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332648">
        <w:rPr>
          <w:rFonts w:ascii="Times New Roman" w:eastAsia="Times New Roman" w:hAnsi="Times New Roman" w:cs="Times New Roman"/>
          <w:iCs/>
          <w:color w:val="auto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440C97A3" w14:textId="77777777" w:rsidR="00332648" w:rsidRPr="00332648" w:rsidRDefault="00332648" w:rsidP="0033264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2221DC9" w14:textId="77777777" w:rsidR="00332648" w:rsidRPr="00332648" w:rsidRDefault="00332648" w:rsidP="0033264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1DD6C21" w14:textId="77777777" w:rsidR="00332648" w:rsidRPr="00332648" w:rsidRDefault="00332648" w:rsidP="00332648">
      <w:pPr>
        <w:widowControl/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332648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B46083C" w14:textId="77777777" w:rsidR="00823CCF" w:rsidRPr="00CF2418" w:rsidRDefault="00823CCF" w:rsidP="00535FA2">
      <w:pPr>
        <w:pStyle w:val="1"/>
        <w:shd w:val="clear" w:color="auto" w:fill="auto"/>
        <w:spacing w:before="240"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74079522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>у</w:t>
      </w:r>
      <w:proofErr w:type="spellEnd"/>
      <w:r w:rsidR="006B1368">
        <w:rPr>
          <w:i w:val="0"/>
          <w:sz w:val="24"/>
          <w:szCs w:val="24"/>
        </w:rPr>
        <w:t xml:space="preserve">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корист</w:t>
      </w:r>
      <w:r w:rsidR="00332648">
        <w:rPr>
          <w:i w:val="0"/>
          <w:sz w:val="24"/>
          <w:szCs w:val="24"/>
        </w:rPr>
        <w:t>ува</w:t>
      </w:r>
      <w:r w:rsidRPr="00CF2418">
        <w:rPr>
          <w:i w:val="0"/>
          <w:sz w:val="24"/>
          <w:szCs w:val="24"/>
        </w:rPr>
        <w:t>ння земельно</w:t>
      </w:r>
      <w:r w:rsidR="00332648">
        <w:rPr>
          <w:i w:val="0"/>
          <w:sz w:val="24"/>
          <w:szCs w:val="24"/>
        </w:rPr>
        <w:t>ю</w:t>
      </w:r>
      <w:r w:rsidRPr="00CF2418">
        <w:rPr>
          <w:i w:val="0"/>
          <w:sz w:val="24"/>
          <w:szCs w:val="24"/>
        </w:rPr>
        <w:t xml:space="preserve"> ділян</w:t>
      </w:r>
      <w:r w:rsidR="00332648">
        <w:rPr>
          <w:i w:val="0"/>
          <w:sz w:val="24"/>
          <w:szCs w:val="24"/>
        </w:rPr>
        <w:t>кою</w:t>
      </w:r>
      <w:r w:rsidR="00D2185A">
        <w:rPr>
          <w:i w:val="0"/>
          <w:sz w:val="24"/>
          <w:szCs w:val="24"/>
        </w:rPr>
        <w:t>.</w:t>
      </w:r>
    </w:p>
    <w:p w14:paraId="1154B4CB" w14:textId="77777777" w:rsidR="00D43C78" w:rsidRPr="00CF2418" w:rsidRDefault="00D43C78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AE1D9A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017B563" w14:textId="77777777" w:rsidR="002B136F" w:rsidRPr="00CF2418" w:rsidRDefault="002B136F" w:rsidP="00BB2F89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1876" w14:textId="77777777" w:rsidR="00BF14CC" w:rsidRDefault="00BF14CC">
      <w:r>
        <w:separator/>
      </w:r>
    </w:p>
  </w:endnote>
  <w:endnote w:type="continuationSeparator" w:id="0">
    <w:p w14:paraId="2B6AE292" w14:textId="77777777" w:rsidR="00BF14CC" w:rsidRDefault="00B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0071" w14:textId="77777777" w:rsidR="00BF14CC" w:rsidRDefault="00BF14CC"/>
  </w:footnote>
  <w:footnote w:type="continuationSeparator" w:id="0">
    <w:p w14:paraId="3E64ECFB" w14:textId="77777777" w:rsidR="00BF14CC" w:rsidRDefault="00BF14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AE1D9A">
          <w:rPr>
            <w:i w:val="0"/>
            <w:sz w:val="12"/>
            <w:szCs w:val="12"/>
            <w:lang w:val="ru-RU"/>
          </w:rPr>
          <w:t>ПЗН-70586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AE1D9A">
          <w:rPr>
            <w:i w:val="0"/>
            <w:sz w:val="12"/>
            <w:szCs w:val="12"/>
            <w:lang w:val="ru-RU"/>
          </w:rPr>
          <w:t>04.10.2024</w:t>
        </w:r>
        <w:r w:rsidR="0070323B" w:rsidRPr="00AE1D9A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413018504</w:t>
        </w:r>
      </w:p>
      <w:p w14:paraId="3796BF5B" w14:textId="56A54067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01439" w:rsidRPr="0020143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1F14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01439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45FF"/>
    <w:rsid w:val="002B56C8"/>
    <w:rsid w:val="002D306E"/>
    <w:rsid w:val="003001C6"/>
    <w:rsid w:val="0030097A"/>
    <w:rsid w:val="0031178B"/>
    <w:rsid w:val="003138B1"/>
    <w:rsid w:val="00314AB6"/>
    <w:rsid w:val="00315201"/>
    <w:rsid w:val="00332648"/>
    <w:rsid w:val="00332AAB"/>
    <w:rsid w:val="00333098"/>
    <w:rsid w:val="00334A85"/>
    <w:rsid w:val="00334E6B"/>
    <w:rsid w:val="003B24F7"/>
    <w:rsid w:val="003B3924"/>
    <w:rsid w:val="003C4713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4F35D0"/>
    <w:rsid w:val="0050402A"/>
    <w:rsid w:val="005156AF"/>
    <w:rsid w:val="00515C9E"/>
    <w:rsid w:val="0053038D"/>
    <w:rsid w:val="0053056F"/>
    <w:rsid w:val="00535A83"/>
    <w:rsid w:val="00535FA2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75524"/>
    <w:rsid w:val="008A319F"/>
    <w:rsid w:val="008A338E"/>
    <w:rsid w:val="008A60AD"/>
    <w:rsid w:val="008B3AE5"/>
    <w:rsid w:val="00932BDC"/>
    <w:rsid w:val="00947406"/>
    <w:rsid w:val="00954B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E1D9A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2F89"/>
    <w:rsid w:val="00BB5A78"/>
    <w:rsid w:val="00BF0CF7"/>
    <w:rsid w:val="00BF14CC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3E18"/>
    <w:rsid w:val="00D2458C"/>
    <w:rsid w:val="00D40637"/>
    <w:rsid w:val="00D43C78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4994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keywords>{"doc_type_id":77,"doc_type_name":"Пояснювальна записка Юр особа оренда дозвіл","doc_type_file":"Юр_особа_оренда_дозвіл.docx"}</cp:keywords>
  <cp:lastModifiedBy>Філіпенко Наталія Анатоліївна</cp:lastModifiedBy>
  <cp:revision>4</cp:revision>
  <cp:lastPrinted>2024-10-10T13:30:00Z</cp:lastPrinted>
  <dcterms:created xsi:type="dcterms:W3CDTF">2024-10-04T08:41:00Z</dcterms:created>
  <dcterms:modified xsi:type="dcterms:W3CDTF">2024-10-10T13:33:00Z</dcterms:modified>
</cp:coreProperties>
</file>