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0291" w:rsidRPr="00AF0B14" w:rsidRDefault="00B30291" w:rsidP="00B30291">
      <w:pPr>
        <w:pStyle w:val="a4"/>
        <w:shd w:val="clear" w:color="auto" w:fill="auto"/>
        <w:ind w:right="2314"/>
        <w:jc w:val="center"/>
        <w:rPr>
          <w:sz w:val="36"/>
          <w:szCs w:val="36"/>
          <w:lang w:val="ru-RU"/>
        </w:rPr>
      </w:pPr>
      <w:r w:rsidRPr="00CF2418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133985" distB="391160" distL="274955" distR="302895" simplePos="0" relativeHeight="251659264" behindDoc="1" locked="0" layoutInCell="1" allowOverlap="1" wp14:anchorId="7184104A" wp14:editId="7271E3EF">
                <wp:simplePos x="0" y="0"/>
                <wp:positionH relativeFrom="page">
                  <wp:posOffset>5791200</wp:posOffset>
                </wp:positionH>
                <wp:positionV relativeFrom="paragraph">
                  <wp:posOffset>39370</wp:posOffset>
                </wp:positionV>
                <wp:extent cx="1308100" cy="307975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30291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кадастрової справи</w:t>
                            </w:r>
                          </w:p>
                          <w:p w:rsidR="00B30291" w:rsidRPr="005156AF" w:rsidRDefault="00B30291" w:rsidP="00B30291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№ 400393210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4104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6pt;margin-top:3.1pt;width:103pt;height:24.25pt;z-index:-251657216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Lch&#10;6f3fAAAACQEAAA8AAABkcnMvZG93bnJldi54bWxMj0FPg0AQhe8m/ofNmHizC0SxRYamMXoyaaR4&#10;8LiwUyBlZ5Hdtvjvuz3p8c2bvPe9fD2bQZxocr1lhHgRgSBurO65Rfiq3h+WIJxXrNVgmRB+ycG6&#10;uL3JVabtmUs67XwrQgi7TCF03o+ZlK7pyCi3sCNx8PZ2MsoHObVST+ocws0gkyhKpVE9h4ZOjfTa&#10;UXPYHQ3C5pvLt/5nW3+W+7KvqlXEH+kB8f5u3ryA8DT7v2e44gd0KAJTbY+snRgQVnEStniENAFx&#10;9eN4GQ41wtPjM8gil/8XFBcAAAD//wMAUEsBAi0AFAAGAAgAAAAhALaDOJL+AAAA4QEAABMAAAAA&#10;AAAAAAAAAAAAAAAAAFtDb250ZW50X1R5cGVzXS54bWxQSwECLQAUAAYACAAAACEAOP0h/9YAAACU&#10;AQAACwAAAAAAAAAAAAAAAAAvAQAAX3JlbHMvLnJlbHNQSwECLQAUAAYACAAAACEAdd+195gBAAAk&#10;AwAADgAAAAAAAAAAAAAAAAAuAgAAZHJzL2Uyb0RvYy54bWxQSwECLQAUAAYACAAAACEAtyHp/d8A&#10;AAAJAQAADwAAAAAAAAAAAAAAAADyAwAAZHJzL2Rvd25yZXYueG1sUEsFBgAAAAAEAAQA8wAAAP4E&#10;AAAAAA==&#10;" filled="f" stroked="f">
                <v:textbox inset="0,0,0,0">
                  <w:txbxContent>
                    <w:p w:rsidR="00B30291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До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кадастрової</w:t>
                      </w:r>
                      <w:proofErr w:type="spellEnd"/>
                      <w:r w:rsidRPr="005156AF">
                        <w:rPr>
                          <w:bCs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5156AF">
                        <w:rPr>
                          <w:bCs/>
                          <w:sz w:val="14"/>
                          <w:szCs w:val="14"/>
                        </w:rPr>
                        <w:t>справи</w:t>
                      </w:r>
                      <w:proofErr w:type="spellEnd"/>
                    </w:p>
                    <w:p w:rsidR="00B30291" w:rsidRPr="005156AF" w:rsidRDefault="00B30291" w:rsidP="00B30291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>№ 400393210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AF0B14">
        <w:rPr>
          <w:b/>
          <w:bCs/>
          <w:sz w:val="36"/>
          <w:szCs w:val="36"/>
          <w:lang w:val="ru-RU"/>
        </w:rPr>
        <w:t>ПОЯСНЮВАЛЬНА ЗАПИСКА</w:t>
      </w:r>
    </w:p>
    <w:p w:rsidR="00B30291" w:rsidRPr="00AF0B14" w:rsidRDefault="00B30291" w:rsidP="00B30291">
      <w:pPr>
        <w:pStyle w:val="1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CF2418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1" allowOverlap="1" wp14:anchorId="16424E2C" wp14:editId="08BDBBB0">
            <wp:simplePos x="0" y="0"/>
            <wp:positionH relativeFrom="column">
              <wp:posOffset>4852035</wp:posOffset>
            </wp:positionH>
            <wp:positionV relativeFrom="paragraph">
              <wp:posOffset>86995</wp:posOffset>
            </wp:positionV>
            <wp:extent cx="981075" cy="923925"/>
            <wp:effectExtent l="0" t="0" r="9525" b="9525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0B14">
        <w:rPr>
          <w:b/>
          <w:bCs/>
          <w:i w:val="0"/>
          <w:iCs w:val="0"/>
          <w:sz w:val="24"/>
          <w:szCs w:val="24"/>
          <w:lang w:val="ru-RU"/>
        </w:rPr>
        <w:t xml:space="preserve">№ ПЗН-42041 від </w:t>
      </w:r>
      <w:r w:rsidRPr="00AF0B14">
        <w:rPr>
          <w:b/>
          <w:bCs/>
          <w:i w:val="0"/>
          <w:sz w:val="24"/>
          <w:szCs w:val="24"/>
          <w:lang w:val="ru-RU"/>
        </w:rPr>
        <w:t>05.07.2022</w:t>
      </w:r>
    </w:p>
    <w:p w:rsidR="00B30291" w:rsidRPr="00AF0B14" w:rsidRDefault="00B30291" w:rsidP="00B30291">
      <w:pPr>
        <w:pStyle w:val="11"/>
        <w:shd w:val="clear" w:color="auto" w:fill="auto"/>
        <w:ind w:right="2740"/>
        <w:jc w:val="center"/>
        <w:rPr>
          <w:i w:val="0"/>
          <w:sz w:val="24"/>
          <w:szCs w:val="24"/>
          <w:lang w:val="ru-RU"/>
        </w:rPr>
      </w:pPr>
      <w:r w:rsidRPr="00AF0B14">
        <w:rPr>
          <w:i w:val="0"/>
          <w:iCs w:val="0"/>
          <w:sz w:val="24"/>
          <w:szCs w:val="24"/>
          <w:lang w:val="ru-RU"/>
        </w:rPr>
        <w:t>до проєкту рішення Київської міської ради</w:t>
      </w:r>
      <w:r w:rsidRPr="00AF0B14">
        <w:rPr>
          <w:i w:val="0"/>
          <w:sz w:val="24"/>
          <w:szCs w:val="24"/>
          <w:lang w:val="ru-RU"/>
        </w:rPr>
        <w:t>:</w:t>
      </w:r>
    </w:p>
    <w:p w:rsidR="00EC487D" w:rsidRDefault="00917BC5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i/>
          <w:color w:val="000000" w:themeColor="text1"/>
          <w:sz w:val="24"/>
          <w:szCs w:val="24"/>
        </w:rPr>
      </w:pPr>
      <w:r w:rsidRPr="00AF0B14">
        <w:rPr>
          <w:b/>
          <w:i/>
          <w:color w:val="000000" w:themeColor="text1"/>
          <w:sz w:val="24"/>
          <w:szCs w:val="24"/>
          <w:lang w:val="ru-RU"/>
        </w:rPr>
        <w:t xml:space="preserve">Про передачу товариству з обмеженою відповідальністю                     «М ЕНД С ГРУП» земельної ділянки в </w:t>
      </w:r>
      <w:r w:rsidRPr="00AF0B14">
        <w:rPr>
          <w:rStyle w:val="ac"/>
          <w:b/>
          <w:color w:val="000000" w:themeColor="text1"/>
          <w:sz w:val="24"/>
          <w:szCs w:val="24"/>
          <w:lang w:val="ru-RU"/>
        </w:rPr>
        <w:t>оренду</w:t>
      </w:r>
      <w:r w:rsidRPr="00AF0B14">
        <w:rPr>
          <w:i/>
          <w:color w:val="000000" w:themeColor="text1"/>
          <w:sz w:val="24"/>
          <w:szCs w:val="24"/>
          <w:lang w:val="ru-RU"/>
        </w:rPr>
        <w:t xml:space="preserve"> </w:t>
      </w:r>
      <w:r w:rsidRPr="00AF0B14">
        <w:rPr>
          <w:b/>
          <w:i/>
          <w:iCs/>
          <w:color w:val="000000" w:themeColor="text1"/>
          <w:sz w:val="24"/>
          <w:szCs w:val="24"/>
          <w:lang w:val="ru-RU"/>
        </w:rPr>
        <w:t xml:space="preserve">для експлуатації та обслуговування будівель і споруд автотранспортного підприємства </w:t>
      </w:r>
      <w:r w:rsidRPr="00AF0B14">
        <w:rPr>
          <w:b/>
          <w:i/>
          <w:color w:val="000000" w:themeColor="text1"/>
          <w:sz w:val="24"/>
          <w:szCs w:val="24"/>
          <w:lang w:val="ru-RU"/>
        </w:rPr>
        <w:t xml:space="preserve">на </w:t>
      </w:r>
      <w:r w:rsidRPr="00AF0B14">
        <w:rPr>
          <w:b/>
          <w:i/>
          <w:iCs/>
          <w:color w:val="000000" w:themeColor="text1"/>
          <w:sz w:val="24"/>
          <w:szCs w:val="24"/>
          <w:lang w:val="ru-RU"/>
        </w:rPr>
        <w:t xml:space="preserve">вул. </w:t>
      </w:r>
      <w:r w:rsidRPr="00917BC5">
        <w:rPr>
          <w:b/>
          <w:i/>
          <w:iCs/>
          <w:color w:val="000000" w:themeColor="text1"/>
          <w:sz w:val="24"/>
          <w:szCs w:val="24"/>
        </w:rPr>
        <w:t xml:space="preserve">Олекси Довбуша, 37 </w:t>
      </w:r>
      <w:r w:rsidRPr="00917BC5">
        <w:rPr>
          <w:b/>
          <w:i/>
          <w:color w:val="000000" w:themeColor="text1"/>
          <w:sz w:val="24"/>
          <w:szCs w:val="24"/>
        </w:rPr>
        <w:t xml:space="preserve">у </w:t>
      </w:r>
    </w:p>
    <w:p w:rsidR="00B30291" w:rsidRPr="00917BC5" w:rsidRDefault="00917BC5" w:rsidP="00B30291">
      <w:pPr>
        <w:pStyle w:val="a4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917BC5">
        <w:rPr>
          <w:b/>
          <w:i/>
          <w:iCs/>
          <w:color w:val="000000" w:themeColor="text1"/>
          <w:sz w:val="24"/>
          <w:szCs w:val="24"/>
        </w:rPr>
        <w:t>Дніпровському</w:t>
      </w:r>
      <w:r w:rsidRPr="00917BC5">
        <w:rPr>
          <w:b/>
          <w:i/>
          <w:color w:val="000000" w:themeColor="text1"/>
          <w:sz w:val="24"/>
          <w:szCs w:val="24"/>
        </w:rPr>
        <w:t xml:space="preserve"> районі міста Києва</w:t>
      </w:r>
    </w:p>
    <w:p w:rsidR="00B30291" w:rsidRPr="00581A44" w:rsidRDefault="00B30291" w:rsidP="00B30291">
      <w:pPr>
        <w:pStyle w:val="a4"/>
        <w:shd w:val="clear" w:color="auto" w:fill="auto"/>
        <w:spacing w:line="266" w:lineRule="auto"/>
        <w:ind w:right="2739"/>
        <w:jc w:val="center"/>
        <w:rPr>
          <w:b/>
          <w:sz w:val="24"/>
          <w:szCs w:val="24"/>
          <w:lang w:val="ru-RU"/>
        </w:rPr>
      </w:pPr>
    </w:p>
    <w:p w:rsidR="00B30291" w:rsidRPr="00917BC5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917BC5">
        <w:rPr>
          <w:sz w:val="24"/>
          <w:szCs w:val="24"/>
          <w:lang w:val="uk-UA"/>
        </w:rPr>
        <w:t>Юридична особа:</w:t>
      </w:r>
    </w:p>
    <w:tbl>
      <w:tblPr>
        <w:tblStyle w:val="a8"/>
        <w:tblW w:w="9356" w:type="dxa"/>
        <w:tblInd w:w="137" w:type="dxa"/>
        <w:tblLook w:val="04A0" w:firstRow="1" w:lastRow="0" w:firstColumn="1" w:lastColumn="0" w:noHBand="0" w:noVBand="1"/>
      </w:tblPr>
      <w:tblGrid>
        <w:gridCol w:w="3266"/>
        <w:gridCol w:w="6090"/>
      </w:tblGrid>
      <w:tr w:rsidR="00B30291" w:rsidRPr="00917BC5" w:rsidTr="00581A44">
        <w:trPr>
          <w:cantSplit/>
          <w:trHeight w:val="293"/>
        </w:trPr>
        <w:tc>
          <w:tcPr>
            <w:tcW w:w="3266" w:type="dxa"/>
          </w:tcPr>
          <w:p w:rsidR="00B30291" w:rsidRPr="00917BC5" w:rsidRDefault="00D77F52" w:rsidP="00AC6C1F">
            <w:pPr>
              <w:pStyle w:val="a7"/>
              <w:shd w:val="clear" w:color="auto" w:fill="auto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17BC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b w:val="0"/>
                <w:sz w:val="24"/>
                <w:szCs w:val="24"/>
                <w:lang w:val="uk-UA"/>
              </w:rPr>
              <w:t>Назва</w:t>
            </w:r>
            <w:r w:rsidR="00B30291" w:rsidRPr="00917BC5">
              <w:rPr>
                <w:b w:val="0"/>
                <w:sz w:val="24"/>
                <w:szCs w:val="24"/>
                <w:lang w:val="uk-UA"/>
              </w:rPr>
              <w:tab/>
            </w:r>
          </w:p>
        </w:tc>
        <w:tc>
          <w:tcPr>
            <w:tcW w:w="6090" w:type="dxa"/>
          </w:tcPr>
          <w:p w:rsidR="00917BC5" w:rsidRPr="00917BC5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917BC5">
              <w:rPr>
                <w:b w:val="0"/>
                <w:i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</w:p>
          <w:p w:rsidR="00B30291" w:rsidRPr="00917BC5" w:rsidRDefault="00B30291" w:rsidP="009225AE">
            <w:pPr>
              <w:pStyle w:val="a7"/>
              <w:shd w:val="clear" w:color="auto" w:fill="auto"/>
              <w:rPr>
                <w:b w:val="0"/>
                <w:i/>
                <w:sz w:val="24"/>
                <w:szCs w:val="24"/>
                <w:lang w:val="uk-UA"/>
              </w:rPr>
            </w:pPr>
            <w:r w:rsidRPr="00917BC5">
              <w:rPr>
                <w:b w:val="0"/>
                <w:i/>
                <w:sz w:val="24"/>
                <w:szCs w:val="24"/>
                <w:lang w:val="uk-UA"/>
              </w:rPr>
              <w:t>«М енд С груп»</w:t>
            </w:r>
          </w:p>
        </w:tc>
      </w:tr>
      <w:tr w:rsidR="00B30291" w:rsidRPr="00917BC5" w:rsidTr="00E90C7D">
        <w:trPr>
          <w:cantSplit/>
          <w:trHeight w:val="930"/>
        </w:trPr>
        <w:tc>
          <w:tcPr>
            <w:tcW w:w="3266" w:type="dxa"/>
          </w:tcPr>
          <w:p w:rsidR="00B30291" w:rsidRPr="00917BC5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17BC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b w:val="0"/>
                <w:sz w:val="24"/>
                <w:szCs w:val="24"/>
                <w:lang w:val="uk-UA"/>
              </w:rPr>
              <w:t>Перелік засновників</w:t>
            </w:r>
          </w:p>
          <w:p w:rsidR="00B30291" w:rsidRPr="00917BC5" w:rsidRDefault="00D77F52" w:rsidP="00E90C7D">
            <w:pPr>
              <w:pStyle w:val="a7"/>
              <w:ind w:hanging="113"/>
              <w:rPr>
                <w:b w:val="0"/>
                <w:sz w:val="24"/>
                <w:szCs w:val="24"/>
                <w:lang w:val="uk-UA"/>
              </w:rPr>
            </w:pPr>
            <w:r w:rsidRPr="00917BC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b w:val="0"/>
                <w:sz w:val="24"/>
                <w:szCs w:val="24"/>
                <w:lang w:val="uk-UA"/>
              </w:rPr>
              <w:t>(учасників) юридичної особи</w:t>
            </w:r>
            <w:r w:rsidR="00B30291" w:rsidRPr="00917BC5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B30291" w:rsidRPr="00917BC5" w:rsidRDefault="00917BC5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17BC5">
              <w:rPr>
                <w:b w:val="0"/>
                <w:i/>
                <w:color w:val="212529"/>
                <w:kern w:val="36"/>
                <w:sz w:val="24"/>
                <w:szCs w:val="24"/>
                <w:lang w:val="uk-UA" w:eastAsia="ru-RU"/>
              </w:rPr>
              <w:t xml:space="preserve">Марчук Ігор Петрович, </w:t>
            </w:r>
            <w:r w:rsidRPr="00917BC5">
              <w:rPr>
                <w:b w:val="0"/>
                <w:i/>
                <w:color w:val="212529"/>
                <w:kern w:val="36"/>
                <w:lang w:val="uk-UA" w:eastAsia="ru-RU"/>
              </w:rPr>
              <w:t xml:space="preserve">                                                                                         </w:t>
            </w:r>
            <w:r w:rsidRPr="00917BC5"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>Сікс Карл Німеччина Австрія, 3002, м. Пуркерсдорф, вул. Вінтергассе, буд. 67/2/13</w:t>
            </w:r>
          </w:p>
        </w:tc>
      </w:tr>
      <w:tr w:rsidR="0084050B" w:rsidRPr="00917BC5" w:rsidTr="00917BC5">
        <w:trPr>
          <w:cantSplit/>
          <w:trHeight w:val="805"/>
        </w:trPr>
        <w:tc>
          <w:tcPr>
            <w:tcW w:w="3266" w:type="dxa"/>
          </w:tcPr>
          <w:p w:rsidR="0084050B" w:rsidRPr="00917BC5" w:rsidRDefault="0084050B" w:rsidP="0084050B">
            <w:pPr>
              <w:pStyle w:val="a7"/>
              <w:ind w:left="-113"/>
              <w:rPr>
                <w:b w:val="0"/>
                <w:sz w:val="24"/>
                <w:szCs w:val="24"/>
                <w:lang w:val="uk-UA"/>
              </w:rPr>
            </w:pPr>
            <w:r w:rsidRPr="00917BC5">
              <w:rPr>
                <w:b w:val="0"/>
                <w:sz w:val="24"/>
                <w:szCs w:val="24"/>
                <w:lang w:val="uk-UA"/>
              </w:rPr>
              <w:t xml:space="preserve"> Кінцевий бенефіціарний  </w:t>
            </w:r>
          </w:p>
          <w:p w:rsidR="0084050B" w:rsidRPr="00917BC5" w:rsidRDefault="0084050B" w:rsidP="0084050B">
            <w:pPr>
              <w:pStyle w:val="a7"/>
              <w:ind w:left="-113"/>
              <w:rPr>
                <w:b w:val="0"/>
                <w:sz w:val="16"/>
                <w:szCs w:val="16"/>
                <w:lang w:val="uk-UA"/>
              </w:rPr>
            </w:pPr>
            <w:r w:rsidRPr="00917BC5">
              <w:rPr>
                <w:b w:val="0"/>
                <w:sz w:val="24"/>
                <w:szCs w:val="24"/>
                <w:lang w:val="uk-UA"/>
              </w:rPr>
              <w:t xml:space="preserve"> власник (контролер)</w:t>
            </w:r>
            <w:r w:rsidRPr="00917BC5">
              <w:rPr>
                <w:b w:val="0"/>
                <w:sz w:val="16"/>
                <w:szCs w:val="16"/>
                <w:lang w:val="uk-UA"/>
              </w:rPr>
              <w:t>*</w:t>
            </w:r>
          </w:p>
        </w:tc>
        <w:tc>
          <w:tcPr>
            <w:tcW w:w="6090" w:type="dxa"/>
          </w:tcPr>
          <w:p w:rsidR="0084050B" w:rsidRPr="00917BC5" w:rsidRDefault="0084050B" w:rsidP="0084050B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17BC5">
              <w:rPr>
                <w:b w:val="0"/>
                <w:i/>
                <w:color w:val="212529"/>
                <w:kern w:val="36"/>
                <w:sz w:val="24"/>
                <w:szCs w:val="24"/>
                <w:lang w:val="uk-UA" w:eastAsia="ru-RU"/>
              </w:rPr>
              <w:t xml:space="preserve">Марчук Ігор Петрович, </w:t>
            </w:r>
            <w:r w:rsidRPr="00917BC5">
              <w:rPr>
                <w:b w:val="0"/>
                <w:i/>
                <w:color w:val="212529"/>
                <w:kern w:val="36"/>
                <w:lang w:val="uk-UA" w:eastAsia="ru-RU"/>
              </w:rPr>
              <w:t xml:space="preserve">                                                                                         </w:t>
            </w:r>
            <w:r w:rsidRPr="00917BC5">
              <w:rPr>
                <w:b w:val="0"/>
                <w:i/>
                <w:color w:val="212529"/>
                <w:sz w:val="24"/>
                <w:szCs w:val="24"/>
                <w:shd w:val="clear" w:color="auto" w:fill="FFFFFF"/>
                <w:lang w:val="uk-UA"/>
              </w:rPr>
              <w:t>Сікс Карл Німеччина Австрія, 3002, м. Пуркерсдорф, вул. Вінтергассе, буд. 67/2/13</w:t>
            </w:r>
          </w:p>
        </w:tc>
      </w:tr>
      <w:tr w:rsidR="00B30291" w:rsidRPr="00917BC5" w:rsidTr="00581A44">
        <w:trPr>
          <w:cantSplit/>
          <w:trHeight w:val="293"/>
        </w:trPr>
        <w:tc>
          <w:tcPr>
            <w:tcW w:w="3266" w:type="dxa"/>
          </w:tcPr>
          <w:p w:rsidR="00B30291" w:rsidRPr="00917BC5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17BC5">
              <w:rPr>
                <w:b w:val="0"/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090" w:type="dxa"/>
          </w:tcPr>
          <w:p w:rsidR="00B30291" w:rsidRPr="00917BC5" w:rsidRDefault="00B30291" w:rsidP="009225AE">
            <w:pPr>
              <w:pStyle w:val="a7"/>
              <w:shd w:val="clear" w:color="auto" w:fill="auto"/>
              <w:rPr>
                <w:b w:val="0"/>
                <w:sz w:val="24"/>
                <w:szCs w:val="24"/>
                <w:lang w:val="uk-UA"/>
              </w:rPr>
            </w:pPr>
            <w:r w:rsidRPr="00917BC5">
              <w:rPr>
                <w:b w:val="0"/>
                <w:i/>
                <w:sz w:val="24"/>
                <w:szCs w:val="24"/>
                <w:lang w:val="uk-UA"/>
              </w:rPr>
              <w:t>від</w:t>
            </w:r>
            <w:r w:rsidRPr="00917BC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17BC5">
              <w:rPr>
                <w:b w:val="0"/>
                <w:i/>
                <w:sz w:val="24"/>
                <w:szCs w:val="24"/>
                <w:lang w:val="uk-UA"/>
              </w:rPr>
              <w:t>13.06.2022</w:t>
            </w:r>
            <w:r w:rsidRPr="00917BC5">
              <w:rPr>
                <w:b w:val="0"/>
                <w:sz w:val="24"/>
                <w:szCs w:val="24"/>
                <w:lang w:val="uk-UA"/>
              </w:rPr>
              <w:t xml:space="preserve"> </w:t>
            </w:r>
            <w:r w:rsidRPr="00917BC5">
              <w:rPr>
                <w:b w:val="0"/>
                <w:i/>
                <w:sz w:val="24"/>
                <w:szCs w:val="24"/>
                <w:lang w:val="uk-UA"/>
              </w:rPr>
              <w:t>№ 400393210</w:t>
            </w:r>
          </w:p>
        </w:tc>
      </w:tr>
    </w:tbl>
    <w:p w:rsidR="00B30291" w:rsidRPr="00917BC5" w:rsidRDefault="00B30291" w:rsidP="00B30291">
      <w:pPr>
        <w:spacing w:line="1" w:lineRule="exact"/>
      </w:pPr>
    </w:p>
    <w:p w:rsidR="00E90C7D" w:rsidRPr="00917BC5" w:rsidRDefault="00E90C7D" w:rsidP="00E90C7D">
      <w:pPr>
        <w:pStyle w:val="a7"/>
        <w:shd w:val="clear" w:color="auto" w:fill="auto"/>
        <w:ind w:firstLine="142"/>
        <w:rPr>
          <w:b w:val="0"/>
          <w:sz w:val="16"/>
          <w:szCs w:val="16"/>
          <w:lang w:val="uk-UA"/>
        </w:rPr>
      </w:pPr>
      <w:r w:rsidRPr="00917BC5">
        <w:rPr>
          <w:b w:val="0"/>
          <w:sz w:val="16"/>
          <w:szCs w:val="16"/>
          <w:lang w:val="uk-UA"/>
        </w:rPr>
        <w:t>*за даними Єдиного державного реєстру юридичних осіб, фізичних осіб- підприємців та громадських формувань</w:t>
      </w:r>
    </w:p>
    <w:p w:rsidR="00B30291" w:rsidRPr="00917BC5" w:rsidRDefault="00B30291" w:rsidP="00E90C7D">
      <w:pPr>
        <w:pStyle w:val="a7"/>
        <w:shd w:val="clear" w:color="auto" w:fill="auto"/>
        <w:ind w:left="353" w:firstLine="142"/>
        <w:rPr>
          <w:sz w:val="24"/>
          <w:szCs w:val="24"/>
          <w:lang w:val="uk-UA"/>
        </w:rPr>
      </w:pPr>
    </w:p>
    <w:p w:rsidR="00B30291" w:rsidRPr="00917BC5" w:rsidRDefault="00B30291" w:rsidP="00AC6C1F">
      <w:pPr>
        <w:pStyle w:val="a7"/>
        <w:numPr>
          <w:ilvl w:val="0"/>
          <w:numId w:val="1"/>
        </w:numPr>
        <w:shd w:val="clear" w:color="auto" w:fill="auto"/>
        <w:ind w:hanging="278"/>
        <w:rPr>
          <w:sz w:val="24"/>
          <w:szCs w:val="24"/>
          <w:lang w:val="uk-UA"/>
        </w:rPr>
      </w:pPr>
      <w:r w:rsidRPr="00917BC5">
        <w:rPr>
          <w:sz w:val="24"/>
          <w:szCs w:val="24"/>
          <w:lang w:val="uk-UA"/>
        </w:rPr>
        <w:t>Відомості про земельну ділянку (кадастровий № 8000000000:66:259:0003).</w:t>
      </w:r>
    </w:p>
    <w:tbl>
      <w:tblPr>
        <w:tblOverlap w:val="never"/>
        <w:tblW w:w="9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0"/>
        <w:gridCol w:w="6100"/>
      </w:tblGrid>
      <w:tr w:rsidR="00B30291" w:rsidRPr="00917BC5" w:rsidTr="00A404EA">
        <w:trPr>
          <w:trHeight w:hRule="exact" w:val="652"/>
        </w:trPr>
        <w:tc>
          <w:tcPr>
            <w:tcW w:w="3260" w:type="dxa"/>
            <w:shd w:val="clear" w:color="auto" w:fill="FFFFFF"/>
          </w:tcPr>
          <w:p w:rsidR="00B30291" w:rsidRPr="00917BC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7BC5">
              <w:rPr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sz w:val="24"/>
                <w:szCs w:val="24"/>
                <w:lang w:val="uk-UA"/>
              </w:rPr>
              <w:t>Місце розташування (адреса)</w:t>
            </w:r>
          </w:p>
        </w:tc>
        <w:tc>
          <w:tcPr>
            <w:tcW w:w="6100" w:type="dxa"/>
            <w:shd w:val="clear" w:color="auto" w:fill="FFFFFF"/>
          </w:tcPr>
          <w:p w:rsidR="00B30291" w:rsidRPr="00917BC5" w:rsidRDefault="00B30291" w:rsidP="00AC6C1F">
            <w:pPr>
              <w:pStyle w:val="a4"/>
              <w:shd w:val="clear" w:color="auto" w:fill="auto"/>
              <w:spacing w:line="233" w:lineRule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917BC5">
              <w:rPr>
                <w:i/>
                <w:iCs/>
                <w:sz w:val="24"/>
                <w:szCs w:val="24"/>
                <w:lang w:val="uk-UA"/>
              </w:rPr>
              <w:t xml:space="preserve">м. Київ, р-н Дніпровський, вул. Олекси Довбуша, 37 </w:t>
            </w:r>
          </w:p>
        </w:tc>
      </w:tr>
      <w:tr w:rsidR="00B30291" w:rsidRPr="00917BC5" w:rsidTr="00FD545A">
        <w:trPr>
          <w:trHeight w:hRule="exact" w:val="407"/>
        </w:trPr>
        <w:tc>
          <w:tcPr>
            <w:tcW w:w="3260" w:type="dxa"/>
            <w:shd w:val="clear" w:color="auto" w:fill="FFFFFF"/>
          </w:tcPr>
          <w:p w:rsidR="00B30291" w:rsidRPr="00917BC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7BC5">
              <w:rPr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sz w:val="24"/>
                <w:szCs w:val="24"/>
                <w:lang w:val="uk-UA"/>
              </w:rPr>
              <w:t>Площа</w:t>
            </w:r>
          </w:p>
        </w:tc>
        <w:tc>
          <w:tcPr>
            <w:tcW w:w="6100" w:type="dxa"/>
            <w:shd w:val="clear" w:color="auto" w:fill="FFFFFF"/>
          </w:tcPr>
          <w:p w:rsidR="00B30291" w:rsidRPr="00917BC5" w:rsidRDefault="00A34F0D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917BC5">
              <w:rPr>
                <w:rFonts w:eastAsiaTheme="minorHAnsi"/>
                <w:i/>
                <w:sz w:val="24"/>
                <w:szCs w:val="24"/>
                <w:highlight w:val="white"/>
                <w:lang w:val="uk-UA"/>
              </w:rPr>
              <w:t>0,6514</w:t>
            </w:r>
            <w:r w:rsidR="00B30291" w:rsidRPr="00917BC5">
              <w:rPr>
                <w:i/>
                <w:iCs/>
                <w:sz w:val="24"/>
                <w:szCs w:val="24"/>
                <w:lang w:val="uk-UA"/>
              </w:rPr>
              <w:t xml:space="preserve"> га</w:t>
            </w:r>
          </w:p>
        </w:tc>
      </w:tr>
      <w:tr w:rsidR="00B30291" w:rsidRPr="00917BC5" w:rsidTr="00A404EA">
        <w:trPr>
          <w:trHeight w:hRule="exact" w:val="645"/>
        </w:trPr>
        <w:tc>
          <w:tcPr>
            <w:tcW w:w="3260" w:type="dxa"/>
            <w:shd w:val="clear" w:color="auto" w:fill="FFFFFF"/>
            <w:vAlign w:val="bottom"/>
          </w:tcPr>
          <w:p w:rsidR="00B30291" w:rsidRPr="00917BC5" w:rsidRDefault="00D77F52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7BC5">
              <w:rPr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sz w:val="24"/>
                <w:szCs w:val="24"/>
                <w:lang w:val="uk-UA"/>
              </w:rPr>
              <w:t>Вид та термін користування</w:t>
            </w:r>
          </w:p>
          <w:p w:rsidR="00B30291" w:rsidRPr="00917BC5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  <w:p w:rsidR="00B30291" w:rsidRPr="00917BC5" w:rsidRDefault="00B30291" w:rsidP="009225AE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100" w:type="dxa"/>
            <w:shd w:val="clear" w:color="auto" w:fill="FFFFFF"/>
          </w:tcPr>
          <w:p w:rsidR="00B30291" w:rsidRPr="00917BC5" w:rsidRDefault="00581A44" w:rsidP="00AC6C1F">
            <w:pPr>
              <w:pStyle w:val="a4"/>
              <w:shd w:val="clear" w:color="auto" w:fill="auto"/>
              <w:ind w:firstLine="140"/>
              <w:jc w:val="both"/>
              <w:rPr>
                <w:sz w:val="24"/>
                <w:szCs w:val="24"/>
                <w:lang w:val="uk-UA"/>
              </w:rPr>
            </w:pPr>
            <w:r w:rsidRPr="00917BC5">
              <w:rPr>
                <w:i/>
                <w:sz w:val="24"/>
                <w:szCs w:val="24"/>
                <w:lang w:val="uk-UA"/>
              </w:rPr>
              <w:t>право в процесі оформлення (</w:t>
            </w:r>
            <w:r w:rsidR="00B30291" w:rsidRPr="00917BC5">
              <w:rPr>
                <w:i/>
                <w:sz w:val="24"/>
                <w:szCs w:val="24"/>
                <w:lang w:val="uk-UA"/>
              </w:rPr>
              <w:t>оренда</w:t>
            </w:r>
            <w:r w:rsidRPr="00917BC5">
              <w:rPr>
                <w:i/>
                <w:sz w:val="24"/>
                <w:szCs w:val="24"/>
                <w:lang w:val="uk-UA"/>
              </w:rPr>
              <w:t>)</w:t>
            </w:r>
          </w:p>
        </w:tc>
      </w:tr>
      <w:tr w:rsidR="00B30291" w:rsidRPr="00917BC5" w:rsidTr="00A404EA">
        <w:trPr>
          <w:trHeight w:hRule="exact" w:val="569"/>
        </w:trPr>
        <w:tc>
          <w:tcPr>
            <w:tcW w:w="3260" w:type="dxa"/>
            <w:shd w:val="clear" w:color="auto" w:fill="FFFFFF"/>
          </w:tcPr>
          <w:p w:rsidR="00B30291" w:rsidRPr="00917BC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7BC5">
              <w:rPr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sz w:val="24"/>
                <w:szCs w:val="24"/>
                <w:lang w:val="uk-UA"/>
              </w:rPr>
              <w:t>Вид використання</w:t>
            </w:r>
          </w:p>
        </w:tc>
        <w:tc>
          <w:tcPr>
            <w:tcW w:w="6100" w:type="dxa"/>
            <w:shd w:val="clear" w:color="auto" w:fill="FFFFFF"/>
          </w:tcPr>
          <w:p w:rsidR="00B30291" w:rsidRPr="00917BC5" w:rsidRDefault="00B30291" w:rsidP="00FD545A">
            <w:pPr>
              <w:pStyle w:val="a4"/>
              <w:shd w:val="clear" w:color="auto" w:fill="auto"/>
              <w:ind w:left="136" w:firstLine="4"/>
              <w:jc w:val="both"/>
              <w:rPr>
                <w:i/>
                <w:sz w:val="24"/>
                <w:szCs w:val="24"/>
                <w:lang w:val="uk-UA"/>
              </w:rPr>
            </w:pPr>
            <w:r w:rsidRPr="00917BC5">
              <w:rPr>
                <w:i/>
                <w:sz w:val="24"/>
                <w:szCs w:val="24"/>
                <w:lang w:val="uk-UA"/>
              </w:rPr>
              <w:t>для експлуатації та обслуговування будівель і споруд автотранспортного підприємства</w:t>
            </w:r>
          </w:p>
        </w:tc>
      </w:tr>
      <w:tr w:rsidR="00B30291" w:rsidRPr="00917BC5" w:rsidTr="00917BC5">
        <w:trPr>
          <w:trHeight w:hRule="exact" w:val="911"/>
        </w:trPr>
        <w:tc>
          <w:tcPr>
            <w:tcW w:w="3260" w:type="dxa"/>
            <w:shd w:val="clear" w:color="auto" w:fill="FFFFFF"/>
          </w:tcPr>
          <w:p w:rsidR="00B30291" w:rsidRPr="00917BC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7BC5">
              <w:rPr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sz w:val="24"/>
                <w:szCs w:val="24"/>
                <w:lang w:val="uk-UA"/>
              </w:rPr>
              <w:t>Цільове призначення</w:t>
            </w:r>
          </w:p>
        </w:tc>
        <w:tc>
          <w:tcPr>
            <w:tcW w:w="6100" w:type="dxa"/>
            <w:shd w:val="clear" w:color="auto" w:fill="FFFFFF"/>
          </w:tcPr>
          <w:p w:rsidR="00A318A9" w:rsidRPr="00917BC5" w:rsidRDefault="00265722" w:rsidP="00FD545A">
            <w:pPr>
              <w:pStyle w:val="a4"/>
              <w:shd w:val="clear" w:color="auto" w:fill="auto"/>
              <w:ind w:left="136" w:firstLine="4"/>
              <w:jc w:val="both"/>
              <w:rPr>
                <w:i/>
                <w:sz w:val="24"/>
                <w:szCs w:val="24"/>
                <w:lang w:val="uk-UA"/>
              </w:rPr>
            </w:pPr>
            <w:r w:rsidRPr="00917BC5">
              <w:rPr>
                <w:i/>
                <w:sz w:val="24"/>
                <w:szCs w:val="24"/>
                <w:highlight w:val="white"/>
                <w:lang w:val="uk-UA"/>
              </w:rPr>
              <w:t>12.04</w:t>
            </w:r>
            <w:r w:rsidRPr="00917BC5">
              <w:rPr>
                <w:rStyle w:val="ac"/>
                <w:sz w:val="24"/>
                <w:szCs w:val="24"/>
                <w:lang w:val="uk-UA"/>
              </w:rPr>
              <w:t xml:space="preserve"> для розміщення та експлуатації будівель і споруд автомобільного транспорту та дорожнього господарства</w:t>
            </w:r>
          </w:p>
        </w:tc>
      </w:tr>
      <w:tr w:rsidR="00B30291" w:rsidRPr="00917BC5" w:rsidTr="00A404EA">
        <w:trPr>
          <w:trHeight w:hRule="exact" w:val="569"/>
        </w:trPr>
        <w:tc>
          <w:tcPr>
            <w:tcW w:w="3260" w:type="dxa"/>
            <w:shd w:val="clear" w:color="auto" w:fill="FFFFFF"/>
            <w:vAlign w:val="bottom"/>
          </w:tcPr>
          <w:p w:rsidR="00B30291" w:rsidRPr="00917BC5" w:rsidRDefault="00D77F52" w:rsidP="00B30291">
            <w:pPr>
              <w:pStyle w:val="a4"/>
              <w:shd w:val="clear" w:color="auto" w:fill="auto"/>
              <w:rPr>
                <w:sz w:val="24"/>
                <w:szCs w:val="24"/>
                <w:lang w:val="uk-UA"/>
              </w:rPr>
            </w:pPr>
            <w:r w:rsidRPr="00917BC5">
              <w:rPr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sz w:val="24"/>
                <w:szCs w:val="24"/>
                <w:lang w:val="uk-UA"/>
              </w:rPr>
              <w:t xml:space="preserve">Нормативна грошова оцінка </w:t>
            </w:r>
            <w:r w:rsidR="00B30291" w:rsidRPr="00917BC5">
              <w:rPr>
                <w:sz w:val="24"/>
                <w:szCs w:val="24"/>
                <w:lang w:val="uk-UA"/>
              </w:rPr>
              <w:br/>
            </w:r>
            <w:r w:rsidRPr="00917BC5">
              <w:rPr>
                <w:sz w:val="24"/>
                <w:szCs w:val="24"/>
                <w:lang w:val="uk-UA"/>
              </w:rPr>
              <w:t xml:space="preserve"> </w:t>
            </w:r>
            <w:r w:rsidR="00B30291" w:rsidRPr="00917BC5">
              <w:rPr>
                <w:sz w:val="24"/>
                <w:szCs w:val="24"/>
                <w:lang w:val="uk-UA"/>
              </w:rPr>
              <w:t>(за попереднім розрахунком*)</w:t>
            </w:r>
          </w:p>
        </w:tc>
        <w:tc>
          <w:tcPr>
            <w:tcW w:w="6100" w:type="dxa"/>
            <w:shd w:val="clear" w:color="auto" w:fill="FFFFFF"/>
            <w:vAlign w:val="bottom"/>
          </w:tcPr>
          <w:p w:rsidR="00B30291" w:rsidRPr="00917BC5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</w:p>
          <w:p w:rsidR="00B30291" w:rsidRPr="00917BC5" w:rsidRDefault="00B30291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917BC5">
              <w:rPr>
                <w:rStyle w:val="ac"/>
                <w:b/>
                <w:sz w:val="24"/>
                <w:szCs w:val="24"/>
                <w:lang w:val="uk-UA"/>
              </w:rPr>
              <w:t xml:space="preserve"> </w:t>
            </w:r>
            <w:r w:rsidR="00FD545A" w:rsidRPr="00FD545A">
              <w:rPr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 xml:space="preserve">3 057 137 </w:t>
            </w:r>
            <w:r w:rsidRPr="00917BC5">
              <w:rPr>
                <w:rStyle w:val="ac"/>
                <w:b/>
                <w:sz w:val="24"/>
                <w:szCs w:val="24"/>
                <w:lang w:val="uk-UA"/>
              </w:rPr>
              <w:t xml:space="preserve">грн </w:t>
            </w:r>
            <w:r w:rsidR="00FD545A">
              <w:rPr>
                <w:rStyle w:val="ac"/>
                <w:b/>
                <w:sz w:val="24"/>
                <w:szCs w:val="24"/>
                <w:lang w:val="uk-UA"/>
              </w:rPr>
              <w:t>95</w:t>
            </w:r>
            <w:r w:rsidRPr="00917BC5">
              <w:rPr>
                <w:rStyle w:val="ac"/>
                <w:b/>
                <w:sz w:val="24"/>
                <w:szCs w:val="24"/>
                <w:lang w:val="uk-UA"/>
              </w:rPr>
              <w:t xml:space="preserve"> коп.</w:t>
            </w:r>
          </w:p>
        </w:tc>
      </w:tr>
      <w:tr w:rsidR="00265722" w:rsidRPr="00917BC5" w:rsidTr="00A404EA">
        <w:trPr>
          <w:trHeight w:hRule="exact" w:val="566"/>
        </w:trPr>
        <w:tc>
          <w:tcPr>
            <w:tcW w:w="93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77F52" w:rsidRPr="00917BC5" w:rsidRDefault="00D77F52" w:rsidP="00B30291">
            <w:pPr>
              <w:pStyle w:val="a4"/>
              <w:rPr>
                <w:i/>
                <w:sz w:val="24"/>
                <w:szCs w:val="24"/>
                <w:lang w:val="uk-UA"/>
              </w:rPr>
            </w:pPr>
            <w:r w:rsidRPr="00917BC5">
              <w:rPr>
                <w:sz w:val="24"/>
                <w:szCs w:val="24"/>
                <w:lang w:val="uk-UA"/>
              </w:rPr>
              <w:t xml:space="preserve"> </w:t>
            </w:r>
            <w:r w:rsidR="00265722" w:rsidRPr="00917BC5">
              <w:rPr>
                <w:sz w:val="24"/>
                <w:szCs w:val="24"/>
                <w:lang w:val="uk-UA"/>
              </w:rPr>
              <w:t>*</w:t>
            </w:r>
            <w:r w:rsidR="00265722" w:rsidRPr="00917BC5">
              <w:rPr>
                <w:i/>
                <w:sz w:val="24"/>
                <w:szCs w:val="24"/>
                <w:lang w:val="uk-UA"/>
              </w:rPr>
              <w:t xml:space="preserve">Наведені розрахунки нормативної грошової оцінки не є остаточними і будуть уточнені </w:t>
            </w:r>
            <w:r w:rsidRPr="00917BC5">
              <w:rPr>
                <w:i/>
                <w:sz w:val="24"/>
                <w:szCs w:val="24"/>
                <w:lang w:val="uk-UA"/>
              </w:rPr>
              <w:t xml:space="preserve"> </w:t>
            </w:r>
          </w:p>
          <w:p w:rsidR="00265722" w:rsidRPr="00917BC5" w:rsidRDefault="00D77F52" w:rsidP="00B30291">
            <w:pPr>
              <w:pStyle w:val="a4"/>
              <w:rPr>
                <w:rStyle w:val="ac"/>
                <w:b/>
                <w:iCs w:val="0"/>
                <w:sz w:val="24"/>
                <w:szCs w:val="24"/>
                <w:lang w:val="uk-UA"/>
              </w:rPr>
            </w:pPr>
            <w:r w:rsidRPr="00917BC5">
              <w:rPr>
                <w:i/>
                <w:sz w:val="24"/>
                <w:szCs w:val="24"/>
                <w:lang w:val="uk-UA"/>
              </w:rPr>
              <w:t xml:space="preserve"> </w:t>
            </w:r>
            <w:r w:rsidR="00265722" w:rsidRPr="00917BC5">
              <w:rPr>
                <w:i/>
                <w:sz w:val="24"/>
                <w:szCs w:val="24"/>
                <w:lang w:val="uk-UA"/>
              </w:rPr>
              <w:t>відповідно до вимог чинного законодавства при оформленні права на земельну ділянку.</w:t>
            </w:r>
          </w:p>
        </w:tc>
      </w:tr>
    </w:tbl>
    <w:p w:rsidR="00B30291" w:rsidRPr="00917BC5" w:rsidRDefault="00B30291" w:rsidP="00B30291">
      <w:pPr>
        <w:spacing w:after="259" w:line="1" w:lineRule="exact"/>
      </w:pPr>
    </w:p>
    <w:p w:rsidR="00B30291" w:rsidRPr="00917BC5" w:rsidRDefault="00B30291" w:rsidP="00AC6C1F">
      <w:pPr>
        <w:pStyle w:val="11"/>
        <w:shd w:val="clear" w:color="auto" w:fill="auto"/>
        <w:ind w:firstLine="426"/>
        <w:jc w:val="both"/>
        <w:rPr>
          <w:sz w:val="24"/>
          <w:szCs w:val="24"/>
          <w:lang w:val="uk-UA"/>
        </w:rPr>
      </w:pPr>
      <w:r w:rsidRPr="00917BC5">
        <w:rPr>
          <w:b/>
          <w:bCs/>
          <w:i w:val="0"/>
          <w:iCs w:val="0"/>
          <w:sz w:val="24"/>
          <w:szCs w:val="24"/>
          <w:lang w:val="uk-UA"/>
        </w:rPr>
        <w:t>3. Обґрунтування прийняття рішення.</w:t>
      </w:r>
    </w:p>
    <w:p w:rsidR="00917BC5" w:rsidRPr="0097755B" w:rsidRDefault="00917BC5" w:rsidP="00917BC5">
      <w:pPr>
        <w:pStyle w:val="1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  <w:r w:rsidRPr="0097755B">
        <w:rPr>
          <w:i w:val="0"/>
          <w:sz w:val="24"/>
          <w:szCs w:val="24"/>
          <w:lang w:val="uk-UA"/>
        </w:rPr>
        <w:t>На замовлення зацікавленої особи землевпорядною організацією розроблено проєкт</w:t>
      </w:r>
      <w:r w:rsidRPr="0097755B">
        <w:rPr>
          <w:sz w:val="24"/>
          <w:szCs w:val="24"/>
          <w:lang w:val="uk-UA"/>
        </w:rPr>
        <w:t xml:space="preserve"> </w:t>
      </w:r>
      <w:r w:rsidRPr="0097755B">
        <w:rPr>
          <w:i w:val="0"/>
          <w:sz w:val="24"/>
          <w:szCs w:val="24"/>
          <w:lang w:val="uk-UA"/>
        </w:rPr>
        <w:t>землеустрою щодо відведення земельної ділянки, який згідно зі статтею 186</w:t>
      </w:r>
      <w:r w:rsidRPr="0097755B">
        <w:rPr>
          <w:i w:val="0"/>
          <w:sz w:val="24"/>
          <w:szCs w:val="24"/>
          <w:vertAlign w:val="superscript"/>
          <w:lang w:val="uk-UA"/>
        </w:rPr>
        <w:t xml:space="preserve">1 </w:t>
      </w:r>
      <w:r w:rsidRPr="0097755B">
        <w:rPr>
          <w:i w:val="0"/>
          <w:sz w:val="24"/>
          <w:szCs w:val="24"/>
          <w:lang w:val="uk-UA"/>
        </w:rPr>
        <w:t xml:space="preserve"> Земельного кодексу України (в редакції до 27.05.2021) погоджено з відповідними органами, зокрема:</w:t>
      </w:r>
    </w:p>
    <w:p w:rsidR="00917BC5" w:rsidRDefault="00917BC5" w:rsidP="00917BC5">
      <w:pPr>
        <w:pStyle w:val="11"/>
        <w:shd w:val="clear" w:color="auto" w:fill="auto"/>
        <w:spacing w:after="40" w:line="232" w:lineRule="auto"/>
        <w:ind w:firstLine="567"/>
        <w:jc w:val="both"/>
        <w:rPr>
          <w:i w:val="0"/>
          <w:sz w:val="24"/>
          <w:szCs w:val="24"/>
          <w:lang w:val="uk-UA"/>
        </w:rPr>
      </w:pPr>
    </w:p>
    <w:p w:rsidR="00917BC5" w:rsidRDefault="00917BC5" w:rsidP="00A5260F">
      <w:pPr>
        <w:pStyle w:val="11"/>
        <w:shd w:val="clear" w:color="auto" w:fill="auto"/>
        <w:ind w:left="142" w:right="4536"/>
        <w:jc w:val="both"/>
        <w:rPr>
          <w:i w:val="0"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Департамент містобудування та архітектури виконавчого органу Київської міської ради </w:t>
      </w:r>
    </w:p>
    <w:p w:rsidR="00917BC5" w:rsidRDefault="00917BC5" w:rsidP="00A5260F">
      <w:pPr>
        <w:pStyle w:val="11"/>
        <w:shd w:val="clear" w:color="auto" w:fill="auto"/>
        <w:ind w:left="142" w:right="141"/>
        <w:jc w:val="both"/>
        <w:rPr>
          <w:b/>
          <w:sz w:val="24"/>
          <w:szCs w:val="24"/>
          <w:lang w:val="uk-UA"/>
        </w:rPr>
      </w:pPr>
      <w:r>
        <w:rPr>
          <w:i w:val="0"/>
          <w:sz w:val="24"/>
          <w:szCs w:val="24"/>
          <w:lang w:val="uk-UA"/>
        </w:rPr>
        <w:t xml:space="preserve">(Київської міської державної адміністрації):                      </w:t>
      </w:r>
      <w:r>
        <w:rPr>
          <w:b/>
          <w:sz w:val="24"/>
          <w:szCs w:val="24"/>
          <w:lang w:val="uk-UA"/>
        </w:rPr>
        <w:t>від 13.07.2016 № 7440/0/012/09-16</w:t>
      </w:r>
    </w:p>
    <w:p w:rsidR="00917BC5" w:rsidRPr="0097755B" w:rsidRDefault="00917BC5" w:rsidP="00917BC5">
      <w:pPr>
        <w:pStyle w:val="11"/>
        <w:shd w:val="clear" w:color="auto" w:fill="auto"/>
        <w:spacing w:after="40" w:line="233" w:lineRule="auto"/>
        <w:ind w:firstLine="567"/>
        <w:jc w:val="both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41"/>
      </w:tblGrid>
      <w:tr w:rsidR="00917BC5" w:rsidRPr="006B5C27" w:rsidTr="00DB0860">
        <w:tc>
          <w:tcPr>
            <w:tcW w:w="5098" w:type="dxa"/>
          </w:tcPr>
          <w:p w:rsidR="00917BC5" w:rsidRPr="006B5C27" w:rsidRDefault="00917BC5" w:rsidP="00DB086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6B5C27">
              <w:rPr>
                <w:rFonts w:ascii="Times New Roman" w:hAnsi="Times New Roman" w:cs="Times New Roman"/>
              </w:rPr>
              <w:t xml:space="preserve">Головним управлінням Держгеокадастру </w:t>
            </w:r>
            <w:r>
              <w:rPr>
                <w:rFonts w:ascii="Times New Roman" w:hAnsi="Times New Roman" w:cs="Times New Roman"/>
              </w:rPr>
              <w:t>в</w:t>
            </w:r>
            <w:r w:rsidRPr="006B5C27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>Одеській</w:t>
            </w:r>
            <w:r w:rsidRPr="006B5C27">
              <w:rPr>
                <w:rFonts w:ascii="Times New Roman" w:hAnsi="Times New Roman" w:cs="Times New Roman"/>
              </w:rPr>
              <w:t xml:space="preserve"> області</w:t>
            </w:r>
            <w:r w:rsidRPr="006B5C2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:</w:t>
            </w:r>
          </w:p>
        </w:tc>
        <w:tc>
          <w:tcPr>
            <w:tcW w:w="4541" w:type="dxa"/>
            <w:vAlign w:val="bottom"/>
          </w:tcPr>
          <w:p w:rsidR="00917BC5" w:rsidRPr="00CD3F19" w:rsidRDefault="00917BC5" w:rsidP="00DB0860">
            <w:pPr>
              <w:pStyle w:val="11"/>
              <w:shd w:val="clear" w:color="auto" w:fill="auto"/>
              <w:spacing w:after="120"/>
              <w:rPr>
                <w:b/>
                <w:sz w:val="10"/>
                <w:szCs w:val="24"/>
                <w:lang w:val="uk-UA"/>
              </w:rPr>
            </w:pPr>
          </w:p>
          <w:p w:rsidR="00917BC5" w:rsidRPr="006B5C27" w:rsidRDefault="00917BC5" w:rsidP="00C13811">
            <w:pPr>
              <w:pStyle w:val="11"/>
              <w:shd w:val="clear" w:color="auto" w:fill="auto"/>
              <w:spacing w:after="120"/>
              <w:rPr>
                <w:i w:val="0"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</w:t>
            </w:r>
            <w:r w:rsidR="00A5260F">
              <w:rPr>
                <w:b/>
                <w:sz w:val="24"/>
                <w:szCs w:val="24"/>
                <w:lang w:val="uk-UA"/>
              </w:rPr>
              <w:t xml:space="preserve">   </w:t>
            </w:r>
            <w:r>
              <w:rPr>
                <w:b/>
                <w:sz w:val="24"/>
                <w:szCs w:val="24"/>
                <w:lang w:val="uk-UA"/>
              </w:rPr>
              <w:t xml:space="preserve">    </w:t>
            </w:r>
            <w:r w:rsidRPr="006B5C27">
              <w:rPr>
                <w:b/>
                <w:sz w:val="24"/>
                <w:szCs w:val="24"/>
                <w:lang w:val="uk-UA"/>
              </w:rPr>
              <w:t xml:space="preserve">від </w:t>
            </w:r>
            <w:r>
              <w:rPr>
                <w:b/>
                <w:sz w:val="24"/>
                <w:szCs w:val="24"/>
                <w:lang w:val="uk-UA"/>
              </w:rPr>
              <w:t>07</w:t>
            </w:r>
            <w:r w:rsidRPr="006B5C27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11</w:t>
            </w:r>
            <w:r w:rsidRPr="006B5C27">
              <w:rPr>
                <w:b/>
                <w:sz w:val="24"/>
                <w:szCs w:val="24"/>
                <w:lang w:val="uk-UA"/>
              </w:rPr>
              <w:t>.20</w:t>
            </w:r>
            <w:r>
              <w:rPr>
                <w:b/>
                <w:sz w:val="24"/>
                <w:szCs w:val="24"/>
                <w:lang w:val="uk-UA"/>
              </w:rPr>
              <w:t xml:space="preserve">19 </w:t>
            </w:r>
            <w:r w:rsidRPr="006B5C27">
              <w:rPr>
                <w:b/>
                <w:sz w:val="24"/>
                <w:szCs w:val="24"/>
                <w:lang w:val="uk-UA"/>
              </w:rPr>
              <w:t xml:space="preserve">№ </w:t>
            </w:r>
            <w:r w:rsidR="00C13811">
              <w:rPr>
                <w:b/>
                <w:sz w:val="24"/>
                <w:szCs w:val="24"/>
                <w:lang w:val="uk-UA"/>
              </w:rPr>
              <w:t>12477</w:t>
            </w:r>
            <w:r w:rsidRPr="006B5C27">
              <w:rPr>
                <w:b/>
                <w:sz w:val="24"/>
                <w:szCs w:val="24"/>
                <w:lang w:val="uk-UA"/>
              </w:rPr>
              <w:t>/8</w:t>
            </w:r>
            <w:r>
              <w:rPr>
                <w:b/>
                <w:sz w:val="24"/>
                <w:szCs w:val="24"/>
                <w:lang w:val="uk-UA"/>
              </w:rPr>
              <w:t>2</w:t>
            </w:r>
            <w:r w:rsidRPr="006B5C27">
              <w:rPr>
                <w:b/>
                <w:sz w:val="24"/>
                <w:szCs w:val="24"/>
                <w:lang w:val="uk-UA"/>
              </w:rPr>
              <w:t>-</w:t>
            </w:r>
            <w:r>
              <w:rPr>
                <w:b/>
                <w:sz w:val="24"/>
                <w:szCs w:val="24"/>
                <w:lang w:val="uk-UA"/>
              </w:rPr>
              <w:t>19</w:t>
            </w:r>
          </w:p>
        </w:tc>
      </w:tr>
    </w:tbl>
    <w:p w:rsidR="00917BC5" w:rsidRPr="00A5260F" w:rsidRDefault="00917BC5" w:rsidP="00A5260F">
      <w:pPr>
        <w:pStyle w:val="1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265722">
        <w:rPr>
          <w:i w:val="0"/>
          <w:sz w:val="24"/>
          <w:szCs w:val="24"/>
          <w:lang w:val="uk-UA"/>
        </w:rPr>
        <w:lastRenderedPageBreak/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>
        <w:rPr>
          <w:i w:val="0"/>
          <w:sz w:val="24"/>
          <w:szCs w:val="24"/>
          <w:lang w:val="uk-UA"/>
        </w:rPr>
        <w:br/>
      </w:r>
      <w:r w:rsidRPr="00265722">
        <w:rPr>
          <w:i w:val="0"/>
          <w:sz w:val="24"/>
          <w:szCs w:val="24"/>
          <w:lang w:val="uk-UA"/>
        </w:rPr>
        <w:t>від 20.04.2017 № 241/2463, Департаментом земельних ресурсів виконавчого органу Київської міської ради (</w:t>
      </w:r>
      <w:r w:rsidRPr="00A5260F">
        <w:rPr>
          <w:i w:val="0"/>
          <w:sz w:val="24"/>
          <w:szCs w:val="24"/>
          <w:lang w:val="uk-UA"/>
        </w:rPr>
        <w:t>Київської міської державної адміністрації) розроблено проєкт рішення Київської міської ради.</w:t>
      </w:r>
    </w:p>
    <w:p w:rsidR="00265722" w:rsidRPr="00A5260F" w:rsidRDefault="00265722" w:rsidP="00A5260F">
      <w:pPr>
        <w:pStyle w:val="1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</w:p>
    <w:p w:rsidR="00B30291" w:rsidRPr="00A5260F" w:rsidRDefault="00B30291" w:rsidP="00A5260F">
      <w:pPr>
        <w:pStyle w:val="11"/>
        <w:shd w:val="clear" w:color="auto" w:fill="auto"/>
        <w:ind w:firstLine="425"/>
        <w:jc w:val="both"/>
        <w:rPr>
          <w:i w:val="0"/>
          <w:sz w:val="24"/>
          <w:szCs w:val="24"/>
          <w:lang w:val="uk-UA"/>
        </w:rPr>
      </w:pPr>
      <w:r w:rsidRPr="00A5260F">
        <w:rPr>
          <w:b/>
          <w:bCs/>
          <w:i w:val="0"/>
          <w:sz w:val="24"/>
          <w:szCs w:val="24"/>
          <w:lang w:val="uk-UA"/>
        </w:rPr>
        <w:t>4. Мета прийняття рішення.</w:t>
      </w:r>
    </w:p>
    <w:p w:rsidR="00B30291" w:rsidRPr="00A5260F" w:rsidRDefault="00B30291" w:rsidP="00581A44">
      <w:pPr>
        <w:pStyle w:val="11"/>
        <w:shd w:val="clear" w:color="auto" w:fill="auto"/>
        <w:ind w:firstLine="567"/>
        <w:jc w:val="both"/>
        <w:rPr>
          <w:i w:val="0"/>
          <w:sz w:val="24"/>
          <w:szCs w:val="24"/>
          <w:lang w:val="uk-UA"/>
        </w:rPr>
      </w:pPr>
      <w:r w:rsidRPr="00A5260F">
        <w:rPr>
          <w:i w:val="0"/>
          <w:sz w:val="24"/>
          <w:szCs w:val="24"/>
          <w:lang w:val="uk-UA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:rsidR="00B30291" w:rsidRPr="00A5260F" w:rsidRDefault="00B30291" w:rsidP="00B30291">
      <w:pPr>
        <w:pStyle w:val="11"/>
        <w:shd w:val="clear" w:color="auto" w:fill="auto"/>
        <w:ind w:firstLine="440"/>
        <w:jc w:val="both"/>
        <w:rPr>
          <w:sz w:val="24"/>
          <w:szCs w:val="24"/>
          <w:lang w:val="uk-UA"/>
        </w:rPr>
      </w:pPr>
    </w:p>
    <w:p w:rsidR="00B30291" w:rsidRPr="00A5260F" w:rsidRDefault="00B30291" w:rsidP="00AC6C1F">
      <w:pPr>
        <w:pStyle w:val="a7"/>
        <w:shd w:val="clear" w:color="auto" w:fill="auto"/>
        <w:ind w:left="426"/>
        <w:rPr>
          <w:sz w:val="24"/>
          <w:szCs w:val="24"/>
          <w:lang w:val="uk-UA"/>
        </w:rPr>
      </w:pPr>
      <w:r w:rsidRPr="00A5260F">
        <w:rPr>
          <w:sz w:val="24"/>
          <w:szCs w:val="24"/>
          <w:lang w:val="uk-UA"/>
        </w:rPr>
        <w:t>5. Особливі характеристики ділянки.</w:t>
      </w:r>
    </w:p>
    <w:tbl>
      <w:tblPr>
        <w:tblStyle w:val="a8"/>
        <w:tblW w:w="9497" w:type="dxa"/>
        <w:tblInd w:w="137" w:type="dxa"/>
        <w:tblLook w:val="04A0" w:firstRow="1" w:lastRow="0" w:firstColumn="1" w:lastColumn="0" w:noHBand="0" w:noVBand="1"/>
      </w:tblPr>
      <w:tblGrid>
        <w:gridCol w:w="3260"/>
        <w:gridCol w:w="6237"/>
      </w:tblGrid>
      <w:tr w:rsidR="00B30291" w:rsidRPr="00A5260F" w:rsidTr="00EC487D">
        <w:trPr>
          <w:cantSplit/>
          <w:trHeight w:val="2785"/>
        </w:trPr>
        <w:tc>
          <w:tcPr>
            <w:tcW w:w="3260" w:type="dxa"/>
          </w:tcPr>
          <w:p w:rsidR="00D77F52" w:rsidRPr="00A5260F" w:rsidRDefault="00D77F52" w:rsidP="00AC6C1F">
            <w:pPr>
              <w:pStyle w:val="1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A5260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5260F">
              <w:rPr>
                <w:i w:val="0"/>
                <w:sz w:val="24"/>
                <w:szCs w:val="24"/>
                <w:lang w:val="uk-UA"/>
              </w:rPr>
              <w:t xml:space="preserve">Наявність будівель і споруд </w:t>
            </w:r>
            <w:r w:rsidRPr="00A5260F">
              <w:rPr>
                <w:i w:val="0"/>
                <w:sz w:val="24"/>
                <w:szCs w:val="24"/>
                <w:lang w:val="uk-UA"/>
              </w:rPr>
              <w:t xml:space="preserve"> </w:t>
            </w:r>
          </w:p>
          <w:p w:rsidR="00B30291" w:rsidRPr="00A5260F" w:rsidRDefault="00D77F52" w:rsidP="00AC6C1F">
            <w:pPr>
              <w:pStyle w:val="11"/>
              <w:shd w:val="clear" w:color="auto" w:fill="auto"/>
              <w:ind w:left="-113"/>
              <w:rPr>
                <w:i w:val="0"/>
                <w:sz w:val="24"/>
                <w:szCs w:val="24"/>
                <w:lang w:val="uk-UA"/>
              </w:rPr>
            </w:pPr>
            <w:r w:rsidRPr="00A5260F"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5260F">
              <w:rPr>
                <w:i w:val="0"/>
                <w:sz w:val="24"/>
                <w:szCs w:val="24"/>
                <w:lang w:val="uk-UA"/>
              </w:rPr>
              <w:t>на ділянці:</w:t>
            </w:r>
          </w:p>
        </w:tc>
        <w:tc>
          <w:tcPr>
            <w:tcW w:w="6237" w:type="dxa"/>
          </w:tcPr>
          <w:p w:rsidR="00B30291" w:rsidRPr="00AF0B14" w:rsidRDefault="00C13811" w:rsidP="00EC487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F0B14">
              <w:rPr>
                <w:rFonts w:ascii="Times New Roman" w:eastAsia="Times New Roman" w:hAnsi="Times New Roman" w:cs="Times New Roman"/>
                <w:i/>
              </w:rPr>
              <w:t xml:space="preserve">Земельна ділянка забудована </w:t>
            </w:r>
            <w:r w:rsidRPr="00AF0B14">
              <w:rPr>
                <w:rFonts w:ascii="Times New Roman" w:hAnsi="Times New Roman" w:cs="Times New Roman"/>
                <w:i/>
              </w:rPr>
              <w:t>нежилими будівлями (літ. В, Г) площами 420,0 кв.м та 10,0 кв.м, які перебувають у власності ТОВ «</w:t>
            </w:r>
            <w:r w:rsidRPr="00AF0B14">
              <w:rPr>
                <w:rFonts w:ascii="Times New Roman" w:hAnsi="Times New Roman" w:cs="Times New Roman"/>
                <w:i/>
                <w:color w:val="000000" w:themeColor="text1"/>
              </w:rPr>
              <w:t>М ЕНД С ГРУП</w:t>
            </w:r>
            <w:r w:rsidRPr="00AF0B14">
              <w:rPr>
                <w:rFonts w:ascii="Times New Roman" w:hAnsi="Times New Roman" w:cs="Times New Roman"/>
                <w:i/>
              </w:rPr>
              <w:t xml:space="preserve">» на підставі </w:t>
            </w:r>
            <w:r w:rsidR="002C0927" w:rsidRPr="00AF0B14">
              <w:rPr>
                <w:rFonts w:ascii="Times New Roman" w:hAnsi="Times New Roman" w:cs="Times New Roman"/>
                <w:i/>
                <w:color w:val="000000" w:themeColor="text1"/>
              </w:rPr>
              <w:t>купівлі-продажу нежилих будівель від 05.12.2006 року № 5894,</w:t>
            </w:r>
            <w:r w:rsidR="00EC487D" w:rsidRPr="00AF0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</w:t>
            </w:r>
            <w:r w:rsidR="002C0927" w:rsidRPr="00AF0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від 03.02.2009 № 120</w:t>
            </w:r>
            <w:r w:rsidRPr="00AF0B14">
              <w:rPr>
                <w:rFonts w:ascii="Times New Roman" w:hAnsi="Times New Roman" w:cs="Times New Roman"/>
                <w:i/>
              </w:rPr>
              <w:t xml:space="preserve">, </w:t>
            </w:r>
            <w:r w:rsidR="00EC487D" w:rsidRPr="00AF0B14">
              <w:rPr>
                <w:rFonts w:ascii="Times New Roman" w:hAnsi="Times New Roman" w:cs="Times New Roman"/>
                <w:i/>
              </w:rPr>
              <w:t xml:space="preserve">право власності </w:t>
            </w:r>
            <w:r w:rsidRPr="00AF0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зареєстровано в Державному реєстрі речових прав на нерухоме майно </w:t>
            </w:r>
            <w:r w:rsidR="002C0927" w:rsidRPr="00AF0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15.02.2022, номери запису про право власності 46780750, 46783245 </w:t>
            </w:r>
            <w:r w:rsidRPr="00AF0B14">
              <w:rPr>
                <w:rFonts w:ascii="Times New Roman" w:hAnsi="Times New Roman" w:cs="Times New Roman"/>
                <w:i/>
                <w:color w:val="000000" w:themeColor="text1"/>
              </w:rPr>
              <w:t>(інформаційн</w:t>
            </w:r>
            <w:r w:rsidR="002C0927" w:rsidRPr="00AF0B14">
              <w:rPr>
                <w:rFonts w:ascii="Times New Roman" w:hAnsi="Times New Roman" w:cs="Times New Roman"/>
                <w:i/>
                <w:color w:val="000000" w:themeColor="text1"/>
              </w:rPr>
              <w:t>і</w:t>
            </w:r>
            <w:r w:rsidRPr="00AF0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довідк</w:t>
            </w:r>
            <w:r w:rsidR="002C0927" w:rsidRPr="00AF0B14">
              <w:rPr>
                <w:rFonts w:ascii="Times New Roman" w:hAnsi="Times New Roman" w:cs="Times New Roman"/>
                <w:i/>
                <w:color w:val="000000" w:themeColor="text1"/>
              </w:rPr>
              <w:t>и</w:t>
            </w:r>
            <w:r w:rsidRPr="00AF0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 Державного реєстру речових прав на нерухоме майно від </w:t>
            </w:r>
            <w:r w:rsidR="00EC487D" w:rsidRPr="00AF0B14">
              <w:rPr>
                <w:rFonts w:ascii="Times New Roman" w:hAnsi="Times New Roman" w:cs="Times New Roman"/>
                <w:i/>
                <w:color w:val="000000" w:themeColor="text1"/>
              </w:rPr>
              <w:t>07.07</w:t>
            </w:r>
            <w:r w:rsidRPr="00AF0B14">
              <w:rPr>
                <w:rFonts w:ascii="Times New Roman" w:hAnsi="Times New Roman" w:cs="Times New Roman"/>
                <w:i/>
                <w:color w:val="000000" w:themeColor="text1"/>
              </w:rPr>
              <w:t>.2022</w:t>
            </w:r>
            <w:r w:rsidR="002C0927" w:rsidRPr="00AF0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                                        </w:t>
            </w:r>
            <w:r w:rsidRPr="00AF0B14">
              <w:rPr>
                <w:rFonts w:ascii="Times New Roman" w:hAnsi="Times New Roman" w:cs="Times New Roman"/>
                <w:i/>
                <w:color w:val="000000" w:themeColor="text1"/>
              </w:rPr>
              <w:t xml:space="preserve"> № </w:t>
            </w:r>
            <w:r w:rsidR="00EC487D" w:rsidRPr="00AF0B14">
              <w:rPr>
                <w:rFonts w:ascii="Times New Roman" w:hAnsi="Times New Roman" w:cs="Times New Roman"/>
                <w:i/>
                <w:color w:val="000000" w:themeColor="text1"/>
              </w:rPr>
              <w:t>304428647</w:t>
            </w:r>
            <w:r w:rsidR="002C0927" w:rsidRPr="00AF0B14">
              <w:rPr>
                <w:rFonts w:ascii="Times New Roman" w:hAnsi="Times New Roman" w:cs="Times New Roman"/>
                <w:i/>
                <w:color w:val="000000" w:themeColor="text1"/>
              </w:rPr>
              <w:t>, 30</w:t>
            </w:r>
            <w:r w:rsidR="00EC487D" w:rsidRPr="00AF0B14">
              <w:rPr>
                <w:rFonts w:ascii="Times New Roman" w:hAnsi="Times New Roman" w:cs="Times New Roman"/>
                <w:i/>
                <w:color w:val="000000" w:themeColor="text1"/>
              </w:rPr>
              <w:t>4428471</w:t>
            </w:r>
            <w:r w:rsidRPr="00AF0B14">
              <w:rPr>
                <w:rFonts w:ascii="Times New Roman" w:hAnsi="Times New Roman" w:cs="Times New Roman"/>
                <w:i/>
                <w:color w:val="000000" w:themeColor="text1"/>
              </w:rPr>
              <w:t>).</w:t>
            </w:r>
          </w:p>
        </w:tc>
      </w:tr>
      <w:tr w:rsidR="00B30291" w:rsidRPr="0070402C" w:rsidTr="00EC487D">
        <w:trPr>
          <w:cantSplit/>
          <w:trHeight w:val="401"/>
        </w:trPr>
        <w:tc>
          <w:tcPr>
            <w:tcW w:w="3260" w:type="dxa"/>
          </w:tcPr>
          <w:p w:rsidR="00B30291" w:rsidRPr="00AC6C1F" w:rsidRDefault="00D77F52" w:rsidP="00AC6C1F">
            <w:pPr>
              <w:pStyle w:val="11"/>
              <w:shd w:val="clear" w:color="auto" w:fill="auto"/>
              <w:tabs>
                <w:tab w:val="left" w:pos="1861"/>
              </w:tabs>
              <w:ind w:left="-113"/>
              <w:rPr>
                <w:i w:val="0"/>
                <w:sz w:val="24"/>
                <w:szCs w:val="24"/>
                <w:lang w:val="ru-RU"/>
              </w:rPr>
            </w:pPr>
            <w:r>
              <w:rPr>
                <w:i w:val="0"/>
                <w:sz w:val="24"/>
                <w:szCs w:val="24"/>
                <w:lang w:val="uk-UA"/>
              </w:rPr>
              <w:t xml:space="preserve"> </w:t>
            </w:r>
            <w:r w:rsidR="00B30291" w:rsidRPr="00AC6C1F">
              <w:rPr>
                <w:i w:val="0"/>
                <w:sz w:val="24"/>
                <w:szCs w:val="24"/>
              </w:rPr>
              <w:t>Наявність ДПТ:</w:t>
            </w:r>
          </w:p>
        </w:tc>
        <w:tc>
          <w:tcPr>
            <w:tcW w:w="6237" w:type="dxa"/>
          </w:tcPr>
          <w:p w:rsidR="00B30291" w:rsidRPr="00AF0B14" w:rsidRDefault="00B30291" w:rsidP="00EC487D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F0B14">
              <w:rPr>
                <w:rFonts w:ascii="Times New Roman" w:eastAsia="Times New Roman" w:hAnsi="Times New Roman" w:cs="Times New Roman"/>
                <w:i/>
                <w:color w:val="auto"/>
              </w:rPr>
              <w:t>Детальний план території відсутній.</w:t>
            </w:r>
          </w:p>
        </w:tc>
      </w:tr>
      <w:tr w:rsidR="00B30291" w:rsidRPr="0070402C" w:rsidTr="00AC6C1F">
        <w:trPr>
          <w:cantSplit/>
          <w:trHeight w:val="1502"/>
        </w:trPr>
        <w:tc>
          <w:tcPr>
            <w:tcW w:w="3260" w:type="dxa"/>
          </w:tcPr>
          <w:p w:rsidR="00D77F52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 xml:space="preserve">згідно </w:t>
            </w:r>
            <w:r w:rsidR="00EC641A" w:rsidRPr="00AC6C1F">
              <w:rPr>
                <w:rFonts w:ascii="Times New Roman" w:hAnsi="Times New Roman" w:cs="Times New Roman"/>
              </w:rPr>
              <w:t>з Генпланом:</w:t>
            </w:r>
          </w:p>
        </w:tc>
        <w:tc>
          <w:tcPr>
            <w:tcW w:w="6237" w:type="dxa"/>
          </w:tcPr>
          <w:p w:rsidR="00B30291" w:rsidRPr="00AF0B14" w:rsidRDefault="00B30291" w:rsidP="00C82D65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AF0B14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</w:t>
            </w:r>
            <w:r w:rsidR="00AC6C1F" w:rsidRPr="00AF0B14">
              <w:rPr>
                <w:rFonts w:ascii="Times New Roman" w:eastAsia="Times New Roman" w:hAnsi="Times New Roman" w:cs="Times New Roman"/>
                <w:i/>
              </w:rPr>
              <w:t xml:space="preserve"> Києва</w:t>
            </w:r>
            <w:r w:rsidRPr="00AF0B14">
              <w:rPr>
                <w:rFonts w:ascii="Times New Roman" w:eastAsia="Times New Roman" w:hAnsi="Times New Roman" w:cs="Times New Roman"/>
                <w:i/>
              </w:rPr>
              <w:t>, затвердженого рішенням Київської міської ради</w:t>
            </w:r>
            <w:r w:rsidR="00AC6C1F" w:rsidRPr="00AF0B14">
              <w:rPr>
                <w:rFonts w:ascii="Times New Roman" w:eastAsia="Times New Roman" w:hAnsi="Times New Roman" w:cs="Times New Roman"/>
                <w:i/>
              </w:rPr>
              <w:t xml:space="preserve">                 </w:t>
            </w:r>
            <w:r w:rsidRPr="00AF0B14">
              <w:rPr>
                <w:rFonts w:ascii="Times New Roman" w:eastAsia="Times New Roman" w:hAnsi="Times New Roman" w:cs="Times New Roman"/>
                <w:i/>
              </w:rPr>
              <w:t xml:space="preserve"> від 28</w:t>
            </w:r>
            <w:r w:rsidR="00D85DDE" w:rsidRPr="00AF0B14">
              <w:rPr>
                <w:rFonts w:ascii="Times New Roman" w:eastAsia="Times New Roman" w:hAnsi="Times New Roman" w:cs="Times New Roman"/>
                <w:i/>
              </w:rPr>
              <w:t>.03.2</w:t>
            </w:r>
            <w:r w:rsidRPr="00AF0B14">
              <w:rPr>
                <w:rFonts w:ascii="Times New Roman" w:eastAsia="Times New Roman" w:hAnsi="Times New Roman" w:cs="Times New Roman"/>
                <w:i/>
              </w:rPr>
              <w:t>002 № 370/1804, земельна ділянка за функціональним призначенням належить до</w:t>
            </w:r>
            <w:r w:rsidR="00C13811" w:rsidRPr="00AF0B14">
              <w:rPr>
                <w:rFonts w:ascii="Times New Roman" w:eastAsia="Times New Roman" w:hAnsi="Times New Roman" w:cs="Times New Roman"/>
                <w:i/>
              </w:rPr>
              <w:t xml:space="preserve"> промислової</w:t>
            </w:r>
            <w:r w:rsidRPr="00AF0B14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C13811" w:rsidRPr="00AF0B14">
              <w:rPr>
                <w:rFonts w:ascii="Times New Roman" w:eastAsia="Times New Roman" w:hAnsi="Times New Roman" w:cs="Times New Roman"/>
                <w:i/>
              </w:rPr>
              <w:t>території</w:t>
            </w:r>
            <w:r w:rsidR="00AF0B14" w:rsidRPr="00AF0B14">
              <w:rPr>
                <w:rFonts w:ascii="Times New Roman" w:eastAsia="Times New Roman" w:hAnsi="Times New Roman" w:cs="Times New Roman"/>
                <w:i/>
              </w:rPr>
              <w:t xml:space="preserve"> (лист</w:t>
            </w:r>
            <w:r w:rsidR="00C82D65">
              <w:rPr>
                <w:rFonts w:ascii="Times New Roman" w:eastAsia="Times New Roman" w:hAnsi="Times New Roman" w:cs="Times New Roman"/>
                <w:i/>
              </w:rPr>
              <w:t xml:space="preserve"> Департаменту  містобудування та архітектури виконавчого органу Київської міської ради (Київської міської державної адміністрації) </w:t>
            </w:r>
            <w:r w:rsidR="00AF0B14" w:rsidRPr="00AF0B14">
              <w:rPr>
                <w:rFonts w:ascii="Times New Roman" w:eastAsia="Times New Roman" w:hAnsi="Times New Roman" w:cs="Times New Roman"/>
                <w:i/>
              </w:rPr>
              <w:t>від 15.04.2016 № 5162/0/12-4/19-16).</w:t>
            </w:r>
          </w:p>
        </w:tc>
      </w:tr>
      <w:tr w:rsidR="00B30291" w:rsidRPr="0070402C" w:rsidTr="00EC487D">
        <w:trPr>
          <w:cantSplit/>
          <w:trHeight w:val="471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37" w:type="dxa"/>
          </w:tcPr>
          <w:p w:rsidR="00B30291" w:rsidRPr="00AF0B14" w:rsidRDefault="00B30291" w:rsidP="007F05B6">
            <w:pPr>
              <w:ind w:left="30"/>
              <w:jc w:val="both"/>
              <w:rPr>
                <w:rFonts w:ascii="Times New Roman" w:hAnsi="Times New Roman" w:cs="Times New Roman"/>
                <w:i/>
              </w:rPr>
            </w:pPr>
            <w:r w:rsidRPr="00AF0B14">
              <w:rPr>
                <w:rFonts w:ascii="Times New Roman" w:hAnsi="Times New Roman" w:cs="Times New Roman"/>
                <w:i/>
              </w:rPr>
              <w:t>Земельна ділянка належить до земель комунальної власності територіальної громади міста Києва.</w:t>
            </w:r>
          </w:p>
        </w:tc>
      </w:tr>
      <w:tr w:rsidR="00B30291" w:rsidRPr="0070402C" w:rsidTr="00AC6C1F">
        <w:trPr>
          <w:cantSplit/>
          <w:trHeight w:val="28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37" w:type="dxa"/>
          </w:tcPr>
          <w:p w:rsidR="00B30291" w:rsidRPr="00AF0B14" w:rsidRDefault="00B30291" w:rsidP="00EC487D">
            <w:pPr>
              <w:pStyle w:val="ad"/>
              <w:jc w:val="both"/>
              <w:rPr>
                <w:rFonts w:ascii="Arial" w:hAnsi="Arial" w:cs="Arial"/>
                <w:i/>
              </w:rPr>
            </w:pPr>
            <w:r w:rsidRPr="00AF0B14">
              <w:rPr>
                <w:rFonts w:ascii="Times New Roman" w:hAnsi="Times New Roman" w:cs="Times New Roman"/>
                <w:i/>
              </w:rPr>
              <w:t>Земельна ділянка не входить до зеленої зони.</w:t>
            </w:r>
          </w:p>
        </w:tc>
      </w:tr>
      <w:tr w:rsidR="00B30291" w:rsidRPr="0070402C" w:rsidTr="00AC6C1F">
        <w:trPr>
          <w:cantSplit/>
          <w:trHeight w:val="1062"/>
        </w:trPr>
        <w:tc>
          <w:tcPr>
            <w:tcW w:w="3260" w:type="dxa"/>
          </w:tcPr>
          <w:p w:rsidR="00B30291" w:rsidRPr="00AC6C1F" w:rsidRDefault="00D77F52" w:rsidP="00AC6C1F">
            <w:pPr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30291" w:rsidRPr="00AC6C1F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37" w:type="dxa"/>
          </w:tcPr>
          <w:p w:rsidR="007312B1" w:rsidRDefault="007312B1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C0927">
              <w:rPr>
                <w:rFonts w:ascii="Times New Roman" w:hAnsi="Times New Roman" w:cs="Times New Roman"/>
                <w:i/>
              </w:rPr>
              <w:t>П</w:t>
            </w:r>
            <w:r w:rsidR="002C0927" w:rsidRPr="002C0927">
              <w:rPr>
                <w:rFonts w:ascii="Times New Roman" w:hAnsi="Times New Roman" w:cs="Times New Roman"/>
                <w:i/>
              </w:rPr>
              <w:t>ідп</w:t>
            </w:r>
            <w:r w:rsidRPr="002C0927">
              <w:rPr>
                <w:rFonts w:ascii="Times New Roman" w:hAnsi="Times New Roman" w:cs="Times New Roman"/>
                <w:i/>
              </w:rPr>
              <w:t>унктом 3.</w:t>
            </w:r>
            <w:r w:rsidR="002C0927" w:rsidRPr="002C0927">
              <w:rPr>
                <w:rFonts w:ascii="Times New Roman" w:hAnsi="Times New Roman" w:cs="Times New Roman"/>
                <w:i/>
              </w:rPr>
              <w:t>9.</w:t>
            </w:r>
            <w:r w:rsidRPr="002C0927">
              <w:rPr>
                <w:rFonts w:ascii="Times New Roman" w:hAnsi="Times New Roman" w:cs="Times New Roman"/>
                <w:i/>
              </w:rPr>
              <w:t xml:space="preserve"> </w:t>
            </w:r>
            <w:r w:rsidR="002C0927" w:rsidRPr="002C0927">
              <w:rPr>
                <w:rFonts w:ascii="Times New Roman" w:hAnsi="Times New Roman" w:cs="Times New Roman"/>
                <w:i/>
              </w:rPr>
              <w:t>пункту 3.</w:t>
            </w:r>
            <w:r w:rsidRPr="002C0927">
              <w:rPr>
                <w:rFonts w:ascii="Times New Roman" w:hAnsi="Times New Roman" w:cs="Times New Roman"/>
                <w:i/>
              </w:rPr>
              <w:t xml:space="preserve"> проєкту рішення запропоновано з урахуванням існуючої судової практики (постанови Верховного Cуду від 18.06.2020 у справі № 925/449/19,       від 27.01.2021 у справі № 630/269/16, від 10.02.2021 у справі № 200/8930/18) зобов’язати землекористувача сплатити безпідставно збереженні кошти за користування земельною ділянкою без правовстановлюючих документів підставі статті 1212 Цивільного кодексу України згідно з розрахунком Департаменту земельних ресурсів виконавчого органу Київської міської ради (Київської міської державної адміністрації).</w:t>
            </w:r>
          </w:p>
          <w:p w:rsidR="00B30291" w:rsidRPr="0070402C" w:rsidRDefault="00F012A7" w:rsidP="00F012A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:rsidR="00B30291" w:rsidRDefault="00B30291" w:rsidP="00B30291">
      <w:pPr>
        <w:pStyle w:val="a7"/>
        <w:shd w:val="clear" w:color="auto" w:fill="auto"/>
        <w:rPr>
          <w:lang w:val="uk-UA"/>
        </w:rPr>
      </w:pPr>
    </w:p>
    <w:p w:rsidR="002C0927" w:rsidRDefault="002C0927" w:rsidP="00B30291">
      <w:pPr>
        <w:pStyle w:val="a7"/>
        <w:shd w:val="clear" w:color="auto" w:fill="auto"/>
        <w:rPr>
          <w:lang w:val="uk-UA"/>
        </w:rPr>
      </w:pPr>
    </w:p>
    <w:p w:rsidR="002C0927" w:rsidRPr="00A1045E" w:rsidRDefault="002C0927" w:rsidP="00B30291">
      <w:pPr>
        <w:pStyle w:val="a7"/>
        <w:shd w:val="clear" w:color="auto" w:fill="auto"/>
        <w:rPr>
          <w:lang w:val="uk-UA"/>
        </w:rPr>
      </w:pPr>
    </w:p>
    <w:p w:rsidR="00173F07" w:rsidRPr="00A5260F" w:rsidRDefault="00173F07" w:rsidP="00173F07">
      <w:pPr>
        <w:pStyle w:val="1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173F07">
        <w:rPr>
          <w:b/>
          <w:bCs/>
          <w:i w:val="0"/>
          <w:sz w:val="24"/>
          <w:szCs w:val="24"/>
          <w:lang w:val="ru-RU"/>
        </w:rPr>
        <w:t xml:space="preserve">Стан </w:t>
      </w:r>
      <w:r w:rsidRPr="00A5260F">
        <w:rPr>
          <w:b/>
          <w:bCs/>
          <w:i w:val="0"/>
          <w:sz w:val="24"/>
          <w:szCs w:val="24"/>
          <w:lang w:val="uk-UA"/>
        </w:rPr>
        <w:t>нормативно-правової бази у даній сфері правового регулювання.</w:t>
      </w:r>
    </w:p>
    <w:p w:rsidR="00173F07" w:rsidRPr="00A5260F" w:rsidRDefault="00173F07" w:rsidP="00173F07">
      <w:pPr>
        <w:pStyle w:val="1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  <w:r w:rsidRPr="00A5260F">
        <w:rPr>
          <w:i w:val="0"/>
          <w:sz w:val="24"/>
          <w:szCs w:val="24"/>
          <w:lang w:val="uk-UA"/>
        </w:rPr>
        <w:t xml:space="preserve">Загальні засади та порядок передачі земельних ділянок у власність чи користування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2370D1" w:rsidRPr="00A5260F">
        <w:rPr>
          <w:i w:val="0"/>
          <w:sz w:val="24"/>
          <w:szCs w:val="24"/>
          <w:lang w:val="uk-UA"/>
        </w:rPr>
        <w:t>Київської міської ради</w:t>
      </w:r>
      <w:r w:rsidRPr="00A5260F">
        <w:rPr>
          <w:i w:val="0"/>
          <w:sz w:val="24"/>
          <w:szCs w:val="24"/>
          <w:lang w:val="uk-UA"/>
        </w:rPr>
        <w:t xml:space="preserve"> від 20</w:t>
      </w:r>
      <w:r w:rsidR="00D85DDE" w:rsidRPr="00A5260F">
        <w:rPr>
          <w:i w:val="0"/>
          <w:sz w:val="24"/>
          <w:szCs w:val="24"/>
          <w:lang w:val="uk-UA"/>
        </w:rPr>
        <w:t>.04.</w:t>
      </w:r>
      <w:r w:rsidRPr="00A5260F">
        <w:rPr>
          <w:i w:val="0"/>
          <w:sz w:val="24"/>
          <w:szCs w:val="24"/>
          <w:lang w:val="uk-UA"/>
        </w:rPr>
        <w:t>2017 № 241/2463.</w:t>
      </w:r>
    </w:p>
    <w:p w:rsidR="00E90C7D" w:rsidRPr="00A5260F" w:rsidRDefault="00E90C7D" w:rsidP="00173F07">
      <w:pPr>
        <w:pStyle w:val="11"/>
        <w:shd w:val="clear" w:color="auto" w:fill="auto"/>
        <w:ind w:firstLine="420"/>
        <w:jc w:val="both"/>
        <w:rPr>
          <w:i w:val="0"/>
          <w:sz w:val="24"/>
          <w:szCs w:val="24"/>
          <w:lang w:val="uk-UA"/>
        </w:rPr>
      </w:pPr>
    </w:p>
    <w:p w:rsidR="00173F07" w:rsidRPr="00A5260F" w:rsidRDefault="00173F07" w:rsidP="00173F07">
      <w:pPr>
        <w:pStyle w:val="11"/>
        <w:numPr>
          <w:ilvl w:val="0"/>
          <w:numId w:val="3"/>
        </w:numPr>
        <w:shd w:val="clear" w:color="auto" w:fill="auto"/>
        <w:tabs>
          <w:tab w:val="left" w:pos="728"/>
        </w:tabs>
        <w:spacing w:after="40"/>
        <w:ind w:firstLine="420"/>
        <w:rPr>
          <w:i w:val="0"/>
          <w:sz w:val="24"/>
          <w:szCs w:val="24"/>
          <w:lang w:val="uk-UA"/>
        </w:rPr>
      </w:pPr>
      <w:r w:rsidRPr="00A5260F">
        <w:rPr>
          <w:b/>
          <w:bCs/>
          <w:i w:val="0"/>
          <w:sz w:val="24"/>
          <w:szCs w:val="24"/>
          <w:lang w:val="uk-UA"/>
        </w:rPr>
        <w:t>Фінансово-економічне обґрунтування.</w:t>
      </w:r>
    </w:p>
    <w:p w:rsidR="00173F07" w:rsidRPr="00A5260F" w:rsidRDefault="00173F07" w:rsidP="005D5C2D">
      <w:pPr>
        <w:pStyle w:val="11"/>
        <w:tabs>
          <w:tab w:val="left" w:pos="426"/>
        </w:tabs>
        <w:spacing w:after="40"/>
        <w:ind w:left="400"/>
        <w:jc w:val="both"/>
        <w:rPr>
          <w:i w:val="0"/>
          <w:sz w:val="24"/>
          <w:szCs w:val="24"/>
          <w:lang w:val="uk-UA"/>
        </w:rPr>
      </w:pPr>
      <w:r w:rsidRPr="00A5260F">
        <w:rPr>
          <w:i w:val="0"/>
          <w:sz w:val="24"/>
          <w:szCs w:val="24"/>
          <w:lang w:val="uk-UA"/>
        </w:rPr>
        <w:t>Реалізація рішення не потребує додаткових витрат міського бюджету.</w:t>
      </w:r>
    </w:p>
    <w:p w:rsidR="00173F07" w:rsidRPr="00A5260F" w:rsidRDefault="0098267F" w:rsidP="005D5C2D">
      <w:pPr>
        <w:pStyle w:val="11"/>
        <w:tabs>
          <w:tab w:val="left" w:pos="426"/>
        </w:tabs>
        <w:ind w:firstLine="426"/>
        <w:jc w:val="both"/>
        <w:rPr>
          <w:b/>
          <w:i w:val="0"/>
          <w:sz w:val="24"/>
          <w:szCs w:val="24"/>
          <w:u w:val="single"/>
          <w:lang w:val="uk-UA"/>
        </w:rPr>
      </w:pPr>
      <w:r w:rsidRPr="00A5260F">
        <w:rPr>
          <w:i w:val="0"/>
          <w:sz w:val="24"/>
          <w:szCs w:val="24"/>
          <w:lang w:val="uk-UA"/>
        </w:rPr>
        <w:t>Відповідно до Податкового к</w:t>
      </w:r>
      <w:r w:rsidR="00173F07" w:rsidRPr="00A5260F">
        <w:rPr>
          <w:i w:val="0"/>
          <w:sz w:val="24"/>
          <w:szCs w:val="24"/>
          <w:lang w:val="uk-UA"/>
        </w:rPr>
        <w:t>одексу України, Закону України «Про оренду з</w:t>
      </w:r>
      <w:r w:rsidR="0094351B" w:rsidRPr="00A5260F">
        <w:rPr>
          <w:i w:val="0"/>
          <w:sz w:val="24"/>
          <w:szCs w:val="24"/>
          <w:lang w:val="uk-UA"/>
        </w:rPr>
        <w:t xml:space="preserve">емлі» та рішення </w:t>
      </w:r>
      <w:r w:rsidR="002370D1" w:rsidRPr="00A5260F">
        <w:rPr>
          <w:i w:val="0"/>
          <w:sz w:val="24"/>
          <w:szCs w:val="24"/>
          <w:lang w:val="uk-UA"/>
        </w:rPr>
        <w:t>Київської міської ради</w:t>
      </w:r>
      <w:r w:rsidR="0094351B" w:rsidRPr="00A5260F">
        <w:rPr>
          <w:i w:val="0"/>
          <w:sz w:val="24"/>
          <w:szCs w:val="24"/>
          <w:lang w:val="uk-UA"/>
        </w:rPr>
        <w:t xml:space="preserve"> </w:t>
      </w:r>
      <w:r w:rsidR="001A7756" w:rsidRPr="00A5260F">
        <w:rPr>
          <w:i w:val="0"/>
          <w:sz w:val="24"/>
          <w:szCs w:val="24"/>
          <w:lang w:val="uk-UA"/>
        </w:rPr>
        <w:t xml:space="preserve">від 09.12.2021 № 3704/3745 «Про бюджет міста Києва на 2022 рік» </w:t>
      </w:r>
      <w:r w:rsidR="00C5746C" w:rsidRPr="00A5260F">
        <w:rPr>
          <w:i w:val="0"/>
          <w:sz w:val="24"/>
          <w:szCs w:val="24"/>
          <w:lang w:val="uk-UA"/>
        </w:rPr>
        <w:t>розрахунковий</w:t>
      </w:r>
      <w:r w:rsidR="00173F07" w:rsidRPr="00A5260F">
        <w:rPr>
          <w:i w:val="0"/>
          <w:sz w:val="24"/>
          <w:szCs w:val="24"/>
          <w:lang w:val="uk-UA"/>
        </w:rPr>
        <w:t xml:space="preserve"> розмір річної орендної плати складатиме: </w:t>
      </w:r>
      <w:r w:rsidR="00FD545A" w:rsidRPr="00AF0B14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91</w:t>
      </w:r>
      <w:r w:rsidR="00FD545A">
        <w:rPr>
          <w:b/>
          <w:i w:val="0"/>
          <w:color w:val="000000"/>
          <w:sz w:val="24"/>
          <w:szCs w:val="24"/>
          <w:u w:val="single"/>
          <w:shd w:val="clear" w:color="auto" w:fill="FFFFFF"/>
        </w:rPr>
        <w:t> </w:t>
      </w:r>
      <w:r w:rsidR="00FD545A" w:rsidRPr="00AF0B14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>714</w:t>
      </w:r>
      <w:r w:rsidR="00FD545A">
        <w:rPr>
          <w:b/>
          <w:i w:val="0"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 </w:t>
      </w:r>
      <w:r w:rsidR="00173F07" w:rsidRPr="00A5260F">
        <w:rPr>
          <w:b/>
          <w:i w:val="0"/>
          <w:sz w:val="24"/>
          <w:szCs w:val="24"/>
          <w:u w:val="single"/>
          <w:lang w:val="uk-UA"/>
        </w:rPr>
        <w:t xml:space="preserve">грн </w:t>
      </w:r>
      <w:r w:rsidR="00FD545A">
        <w:rPr>
          <w:b/>
          <w:i w:val="0"/>
          <w:sz w:val="24"/>
          <w:szCs w:val="24"/>
          <w:u w:val="single"/>
          <w:lang w:val="uk-UA"/>
        </w:rPr>
        <w:t>14</w:t>
      </w:r>
      <w:r w:rsidR="00173F07" w:rsidRPr="00A5260F">
        <w:rPr>
          <w:b/>
          <w:i w:val="0"/>
          <w:sz w:val="24"/>
          <w:szCs w:val="24"/>
          <w:u w:val="single"/>
          <w:lang w:val="uk-UA"/>
        </w:rPr>
        <w:t xml:space="preserve"> коп. ( </w:t>
      </w:r>
      <w:r w:rsidR="00FD545A">
        <w:rPr>
          <w:b/>
          <w:i w:val="0"/>
          <w:sz w:val="24"/>
          <w:szCs w:val="24"/>
          <w:u w:val="single"/>
          <w:lang w:val="uk-UA"/>
        </w:rPr>
        <w:t xml:space="preserve">3 </w:t>
      </w:r>
      <w:r w:rsidR="00173F07" w:rsidRPr="00A5260F">
        <w:rPr>
          <w:b/>
          <w:i w:val="0"/>
          <w:sz w:val="24"/>
          <w:szCs w:val="24"/>
          <w:u w:val="single"/>
          <w:lang w:val="uk-UA"/>
        </w:rPr>
        <w:t>%).</w:t>
      </w:r>
    </w:p>
    <w:p w:rsidR="005D5C2D" w:rsidRPr="00A5260F" w:rsidRDefault="005D5C2D" w:rsidP="00173F07">
      <w:pPr>
        <w:pStyle w:val="11"/>
        <w:tabs>
          <w:tab w:val="left" w:pos="426"/>
        </w:tabs>
        <w:ind w:firstLine="426"/>
        <w:rPr>
          <w:b/>
          <w:i w:val="0"/>
          <w:sz w:val="24"/>
          <w:szCs w:val="24"/>
          <w:u w:val="single"/>
          <w:lang w:val="uk-UA"/>
        </w:rPr>
      </w:pPr>
    </w:p>
    <w:p w:rsidR="00173F07" w:rsidRPr="00A5260F" w:rsidRDefault="00173F07" w:rsidP="00173F07">
      <w:pPr>
        <w:pStyle w:val="11"/>
        <w:numPr>
          <w:ilvl w:val="0"/>
          <w:numId w:val="3"/>
        </w:numPr>
        <w:shd w:val="clear" w:color="auto" w:fill="auto"/>
        <w:tabs>
          <w:tab w:val="left" w:pos="708"/>
        </w:tabs>
        <w:spacing w:after="40"/>
        <w:ind w:firstLine="400"/>
        <w:rPr>
          <w:i w:val="0"/>
          <w:sz w:val="24"/>
          <w:szCs w:val="24"/>
          <w:lang w:val="uk-UA"/>
        </w:rPr>
      </w:pPr>
      <w:r w:rsidRPr="00A5260F">
        <w:rPr>
          <w:b/>
          <w:bCs/>
          <w:i w:val="0"/>
          <w:sz w:val="24"/>
          <w:szCs w:val="24"/>
          <w:lang w:val="uk-UA"/>
        </w:rPr>
        <w:t>Прогноз соціально-економічних та інших наслідків прийняття рішення.</w:t>
      </w:r>
    </w:p>
    <w:p w:rsidR="00173F07" w:rsidRPr="00A5260F" w:rsidRDefault="00173F07" w:rsidP="00A5260F">
      <w:pPr>
        <w:pStyle w:val="11"/>
        <w:shd w:val="clear" w:color="auto" w:fill="auto"/>
        <w:ind w:firstLine="426"/>
        <w:jc w:val="both"/>
        <w:rPr>
          <w:i w:val="0"/>
          <w:sz w:val="24"/>
          <w:szCs w:val="24"/>
          <w:lang w:val="uk-UA"/>
        </w:rPr>
      </w:pPr>
      <w:r w:rsidRPr="00A5260F">
        <w:rPr>
          <w:i w:val="0"/>
          <w:sz w:val="24"/>
          <w:szCs w:val="24"/>
          <w:lang w:val="uk-UA"/>
        </w:rPr>
        <w:t>Наслідками прийняття розробленого проєкту рішення стане:</w:t>
      </w:r>
    </w:p>
    <w:p w:rsidR="00173F07" w:rsidRPr="00A5260F" w:rsidRDefault="00173F07" w:rsidP="00173F07">
      <w:pPr>
        <w:pStyle w:val="11"/>
        <w:shd w:val="clear" w:color="auto" w:fill="auto"/>
        <w:spacing w:after="120"/>
        <w:jc w:val="both"/>
        <w:rPr>
          <w:i w:val="0"/>
          <w:sz w:val="24"/>
          <w:szCs w:val="24"/>
          <w:lang w:val="uk-UA"/>
        </w:rPr>
      </w:pPr>
      <w:r w:rsidRPr="00A5260F">
        <w:rPr>
          <w:i w:val="0"/>
          <w:sz w:val="24"/>
          <w:szCs w:val="24"/>
          <w:lang w:val="uk-UA"/>
        </w:rPr>
        <w:t xml:space="preserve">        - реалізація зацікавленою особою своїх прав щодо використання земельної ділянки.</w:t>
      </w:r>
    </w:p>
    <w:p w:rsidR="00B30291" w:rsidRPr="00A5260F" w:rsidRDefault="00B30291" w:rsidP="00A73294">
      <w:pPr>
        <w:pStyle w:val="22"/>
        <w:shd w:val="clear" w:color="auto" w:fill="auto"/>
        <w:spacing w:after="0"/>
        <w:ind w:firstLine="0"/>
        <w:jc w:val="left"/>
        <w:rPr>
          <w:sz w:val="20"/>
          <w:szCs w:val="20"/>
          <w:lang w:val="uk-UA"/>
        </w:rPr>
      </w:pPr>
      <w:r w:rsidRPr="00A5260F">
        <w:rPr>
          <w:i w:val="0"/>
          <w:iCs w:val="0"/>
          <w:sz w:val="20"/>
          <w:szCs w:val="20"/>
          <w:lang w:val="uk-UA"/>
        </w:rPr>
        <w:t xml:space="preserve">Доповідач: директор Департаменту земельних ресурсів </w:t>
      </w:r>
      <w:r w:rsidRPr="00A5260F">
        <w:rPr>
          <w:b/>
          <w:i w:val="0"/>
          <w:iCs w:val="0"/>
          <w:sz w:val="20"/>
          <w:szCs w:val="20"/>
          <w:lang w:val="uk-UA"/>
        </w:rPr>
        <w:t>Валентина ПЕЛИХ.</w:t>
      </w:r>
    </w:p>
    <w:p w:rsidR="00B30291" w:rsidRPr="00A5260F" w:rsidRDefault="00B30291" w:rsidP="00B30291">
      <w:pPr>
        <w:pStyle w:val="11"/>
        <w:shd w:val="clear" w:color="auto" w:fill="auto"/>
        <w:rPr>
          <w:i w:val="0"/>
          <w:sz w:val="20"/>
          <w:szCs w:val="20"/>
          <w:lang w:val="uk-UA"/>
        </w:rPr>
      </w:pPr>
    </w:p>
    <w:p w:rsidR="007D4A0A" w:rsidRPr="00A5260F" w:rsidRDefault="007D4A0A" w:rsidP="00B30291">
      <w:pPr>
        <w:pStyle w:val="11"/>
        <w:shd w:val="clear" w:color="auto" w:fill="auto"/>
        <w:rPr>
          <w:i w:val="0"/>
          <w:sz w:val="24"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7D4A0A" w:rsidRPr="00A5260F" w:rsidTr="007D4A0A">
        <w:trPr>
          <w:trHeight w:val="663"/>
        </w:trPr>
        <w:tc>
          <w:tcPr>
            <w:tcW w:w="4814" w:type="dxa"/>
            <w:hideMark/>
          </w:tcPr>
          <w:p w:rsidR="007D4A0A" w:rsidRPr="00A5260F" w:rsidRDefault="00463B38" w:rsidP="00463B38">
            <w:pPr>
              <w:pStyle w:val="30"/>
              <w:ind w:hanging="120"/>
              <w:jc w:val="both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A5260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 xml:space="preserve">Директор </w:t>
            </w:r>
            <w:r w:rsidR="007D4A0A" w:rsidRPr="00A5260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Департаменту земельних ресурсів</w:t>
            </w:r>
          </w:p>
        </w:tc>
        <w:tc>
          <w:tcPr>
            <w:tcW w:w="4815" w:type="dxa"/>
          </w:tcPr>
          <w:p w:rsidR="007D4A0A" w:rsidRPr="00A5260F" w:rsidRDefault="007D4A0A" w:rsidP="00AA4A94">
            <w:pPr>
              <w:pStyle w:val="30"/>
              <w:shd w:val="clear" w:color="auto" w:fill="auto"/>
              <w:jc w:val="right"/>
              <w:rPr>
                <w:rStyle w:val="ab"/>
                <w:b w:val="0"/>
                <w:sz w:val="24"/>
                <w:szCs w:val="24"/>
                <w:lang w:val="uk-UA" w:eastAsia="uk-UA" w:bidi="uk-UA"/>
              </w:rPr>
            </w:pPr>
            <w:r w:rsidRPr="00A5260F">
              <w:rPr>
                <w:rStyle w:val="ab"/>
                <w:b w:val="0"/>
                <w:sz w:val="24"/>
                <w:szCs w:val="24"/>
                <w:lang w:val="uk-UA" w:eastAsia="uk-UA" w:bidi="uk-UA"/>
              </w:rPr>
              <w:t>Валентина ПЕЛИХ</w:t>
            </w:r>
          </w:p>
        </w:tc>
      </w:tr>
    </w:tbl>
    <w:p w:rsidR="00FF1715" w:rsidRPr="00A5260F" w:rsidRDefault="00FF1715">
      <w:pPr>
        <w:rPr>
          <w:rFonts w:ascii="Times New Roman" w:hAnsi="Times New Roman" w:cs="Times New Roman"/>
        </w:rPr>
      </w:pPr>
    </w:p>
    <w:sectPr w:rsidR="00FF1715" w:rsidRPr="00A5260F" w:rsidSect="00A5260F">
      <w:headerReference w:type="default" r:id="rId11"/>
      <w:footerReference w:type="default" r:id="rId12"/>
      <w:pgSz w:w="11907" w:h="16839" w:code="9"/>
      <w:pgMar w:top="1134" w:right="567" w:bottom="127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D9C" w:rsidRDefault="00557D9C">
      <w:r>
        <w:separator/>
      </w:r>
    </w:p>
  </w:endnote>
  <w:endnote w:type="continuationSeparator" w:id="0">
    <w:p w:rsidR="00557D9C" w:rsidRDefault="0055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8E" w:rsidRDefault="0012494D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ABC89D7" wp14:editId="0E00E363">
              <wp:simplePos x="0" y="0"/>
              <wp:positionH relativeFrom="margin">
                <wp:posOffset>4896485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D306E" w:rsidRPr="00B30291" w:rsidRDefault="0012494D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</w:pP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>Виготовлено за даними міського земельного кадастру</w:t>
                          </w:r>
                          <w:r w:rsidRPr="00B30291"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  <w:lang w:val="ru-RU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BC89D7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5.55pt;margin-top:103.5pt;width:114.4pt;height:5.7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KOz&#10;e17fAAAACwEAAA8AAABkcnMvZG93bnJldi54bWxMj0FPwzAMhe9I/IfISNxY0kmsW2k6TQhOSIiu&#10;HDimrddGa5zSZFv595gT881+T8/fy7ezG8QZp2A9aUgWCgRS41tLnYbP6vVhDSJEQ60ZPKGGHwyw&#10;LW5vcpO1/kIlnvexExxCITMa+hjHTMrQ9OhMWPgRibWDn5yJvE6dbCdz4XA3yKVSK+mMJf7QmxGf&#10;e2yO+5PTsPui8sV+v9cf5aG0VbVR9LY6an1/N++eQESc478Z/vAZHQpmqv2J2iAGDWmaJGzVsFQp&#10;l2LHhgdEzZdk/QiyyOV1h+IXAAD//wMAUEsBAi0AFAAGAAgAAAAhALaDOJL+AAAA4QEAABMAAAAA&#10;AAAAAAAAAAAAAAAAAFtDb250ZW50X1R5cGVzXS54bWxQSwECLQAUAAYACAAAACEAOP0h/9YAAACU&#10;AQAACwAAAAAAAAAAAAAAAAAvAQAAX3JlbHMvLnJlbHNQSwECLQAUAAYACAAAACEAGCKypJgBAAAj&#10;AwAADgAAAAAAAAAAAAAAAAAuAgAAZHJzL2Uyb0RvYy54bWxQSwECLQAUAAYACAAAACEAo7N7Xt8A&#10;AAALAQAADwAAAAAAAAAAAAAAAADyAwAAZHJzL2Rvd25yZXYueG1sUEsFBgAAAAAEAAQA8wAAAP4E&#10;AAAAAA==&#10;" filled="f" stroked="f">
              <v:textbox inset="0,0,0,0">
                <w:txbxContent>
                  <w:p w:rsidR="002D306E" w:rsidRPr="00B30291" w:rsidRDefault="0012494D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</w:pP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Виготовлено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за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даними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</w:t>
                    </w:r>
                    <w:proofErr w:type="spellStart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>міського</w:t>
                    </w:r>
                    <w:proofErr w:type="spellEnd"/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 xml:space="preserve"> земельного кадастру</w:t>
                    </w:r>
                    <w:r w:rsidRPr="00B30291"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  <w:lang w:val="ru-RU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D9C" w:rsidRDefault="00557D9C">
      <w:r>
        <w:separator/>
      </w:r>
    </w:p>
  </w:footnote>
  <w:footnote w:type="continuationSeparator" w:id="0">
    <w:p w:rsidR="00557D9C" w:rsidRDefault="0055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  <w:lang w:val="uk-UA" w:eastAsia="uk-UA" w:bidi="uk-UA"/>
      </w:rPr>
      <w:id w:val="-1626994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0323B" w:rsidRPr="00AF0B14" w:rsidRDefault="002D265C" w:rsidP="002D265C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        </w:t>
        </w:r>
        <w:r w:rsidR="007E3A33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  <w:lang w:val="uk-UA" w:eastAsia="uk-UA" w:bidi="uk-UA"/>
          </w:rPr>
          <w:t xml:space="preserve">    </w:t>
        </w:r>
        <w:r w:rsidR="0012494D" w:rsidRPr="00AF0B14">
          <w:rPr>
            <w:i w:val="0"/>
            <w:sz w:val="12"/>
            <w:szCs w:val="12"/>
            <w:lang w:val="ru-RU"/>
          </w:rPr>
          <w:t>Пояснювальна записка № ПЗН-42041</w:t>
        </w:r>
        <w:r w:rsidR="0012494D" w:rsidRPr="00800A09">
          <w:rPr>
            <w:i w:val="0"/>
            <w:sz w:val="12"/>
            <w:szCs w:val="12"/>
            <w:lang w:val="ru-RU"/>
          </w:rPr>
          <w:t xml:space="preserve"> </w:t>
        </w:r>
        <w:r w:rsidR="0012494D" w:rsidRPr="00AF0B14">
          <w:rPr>
            <w:i w:val="0"/>
            <w:sz w:val="12"/>
            <w:szCs w:val="12"/>
            <w:lang w:val="ru-RU"/>
          </w:rPr>
          <w:t xml:space="preserve">від </w:t>
        </w:r>
        <w:r w:rsidR="00855E11" w:rsidRPr="00AF0B14">
          <w:rPr>
            <w:i w:val="0"/>
            <w:sz w:val="12"/>
            <w:szCs w:val="12"/>
            <w:lang w:val="ru-RU"/>
          </w:rPr>
          <w:t>05.07.2022</w:t>
        </w:r>
        <w:r w:rsidR="0012494D" w:rsidRPr="00AF0B14">
          <w:rPr>
            <w:i w:val="0"/>
            <w:sz w:val="12"/>
            <w:szCs w:val="12"/>
            <w:lang w:val="ru-RU"/>
          </w:rPr>
          <w:t xml:space="preserve"> до клопотання 400393210</w:t>
        </w:r>
      </w:p>
      <w:p w:rsidR="0070323B" w:rsidRPr="00800A09" w:rsidRDefault="0012494D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2B191D" w:rsidRPr="002B191D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:rsidR="0070323B" w:rsidRDefault="002B191D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0DBF7C12"/>
    <w:multiLevelType w:val="multilevel"/>
    <w:tmpl w:val="13109420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B61ED7"/>
    <w:multiLevelType w:val="hybridMultilevel"/>
    <w:tmpl w:val="9AA67DFE"/>
    <w:lvl w:ilvl="0" w:tplc="C68213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91"/>
    <w:rsid w:val="00037BE6"/>
    <w:rsid w:val="0012494D"/>
    <w:rsid w:val="00173F07"/>
    <w:rsid w:val="00174E19"/>
    <w:rsid w:val="001A7756"/>
    <w:rsid w:val="001D3A82"/>
    <w:rsid w:val="002370D1"/>
    <w:rsid w:val="00265722"/>
    <w:rsid w:val="002678BE"/>
    <w:rsid w:val="002B191D"/>
    <w:rsid w:val="002C0927"/>
    <w:rsid w:val="002D265C"/>
    <w:rsid w:val="00311269"/>
    <w:rsid w:val="00346872"/>
    <w:rsid w:val="003A13FE"/>
    <w:rsid w:val="003C3E66"/>
    <w:rsid w:val="00452D5A"/>
    <w:rsid w:val="00463B38"/>
    <w:rsid w:val="0050652B"/>
    <w:rsid w:val="00557D9C"/>
    <w:rsid w:val="005740F1"/>
    <w:rsid w:val="00581A44"/>
    <w:rsid w:val="005D5C2D"/>
    <w:rsid w:val="0065190A"/>
    <w:rsid w:val="007033CD"/>
    <w:rsid w:val="00706695"/>
    <w:rsid w:val="00725C6A"/>
    <w:rsid w:val="007312B1"/>
    <w:rsid w:val="007C0899"/>
    <w:rsid w:val="007D4A0A"/>
    <w:rsid w:val="007E3A33"/>
    <w:rsid w:val="007F05B6"/>
    <w:rsid w:val="007F1356"/>
    <w:rsid w:val="00820317"/>
    <w:rsid w:val="0084050B"/>
    <w:rsid w:val="00855E11"/>
    <w:rsid w:val="00917BC5"/>
    <w:rsid w:val="0094351B"/>
    <w:rsid w:val="0098267F"/>
    <w:rsid w:val="00A03734"/>
    <w:rsid w:val="00A1045E"/>
    <w:rsid w:val="00A214DC"/>
    <w:rsid w:val="00A318A9"/>
    <w:rsid w:val="00A34F0D"/>
    <w:rsid w:val="00A404EA"/>
    <w:rsid w:val="00A5260F"/>
    <w:rsid w:val="00A60058"/>
    <w:rsid w:val="00A73294"/>
    <w:rsid w:val="00A92A53"/>
    <w:rsid w:val="00A94E5D"/>
    <w:rsid w:val="00AA4A94"/>
    <w:rsid w:val="00AC6C1F"/>
    <w:rsid w:val="00AF0B14"/>
    <w:rsid w:val="00B00C12"/>
    <w:rsid w:val="00B11B2C"/>
    <w:rsid w:val="00B30291"/>
    <w:rsid w:val="00B84B97"/>
    <w:rsid w:val="00BA0BC2"/>
    <w:rsid w:val="00C13811"/>
    <w:rsid w:val="00C20204"/>
    <w:rsid w:val="00C5746C"/>
    <w:rsid w:val="00C70FE7"/>
    <w:rsid w:val="00C82D65"/>
    <w:rsid w:val="00C94FF1"/>
    <w:rsid w:val="00CA5D01"/>
    <w:rsid w:val="00D27EDF"/>
    <w:rsid w:val="00D57CE8"/>
    <w:rsid w:val="00D702BD"/>
    <w:rsid w:val="00D77F52"/>
    <w:rsid w:val="00D85DDE"/>
    <w:rsid w:val="00E34240"/>
    <w:rsid w:val="00E60C6D"/>
    <w:rsid w:val="00E90C7D"/>
    <w:rsid w:val="00E92EA7"/>
    <w:rsid w:val="00EC487D"/>
    <w:rsid w:val="00EC641A"/>
    <w:rsid w:val="00EF388D"/>
    <w:rsid w:val="00F012A7"/>
    <w:rsid w:val="00F54A05"/>
    <w:rsid w:val="00F60E6B"/>
    <w:rsid w:val="00F72AE2"/>
    <w:rsid w:val="00F801D8"/>
    <w:rsid w:val="00FD545A"/>
    <w:rsid w:val="00FF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39961-BEBF-4984-8A48-887B43C3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link w:val="10"/>
    <w:uiPriority w:val="9"/>
    <w:qFormat/>
    <w:rsid w:val="00917BC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B30291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Колонтитул (2)_"/>
    <w:basedOn w:val="a0"/>
    <w:link w:val="20"/>
    <w:rsid w:val="00B3029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B30291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B3029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4">
    <w:name w:val="Другое"/>
    <w:basedOn w:val="a"/>
    <w:link w:val="a3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customStyle="1" w:styleId="20">
    <w:name w:val="Колонтитул (2)"/>
    <w:basedOn w:val="a"/>
    <w:link w:val="2"/>
    <w:rsid w:val="00B30291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en-US" w:eastAsia="en-US" w:bidi="ar-SA"/>
    </w:rPr>
  </w:style>
  <w:style w:type="paragraph" w:customStyle="1" w:styleId="11">
    <w:name w:val="Основной текст1"/>
    <w:basedOn w:val="a"/>
    <w:link w:val="a5"/>
    <w:rsid w:val="00B30291"/>
    <w:pPr>
      <w:shd w:val="clear" w:color="auto" w:fill="FFFFFF"/>
    </w:pPr>
    <w:rPr>
      <w:rFonts w:ascii="Times New Roman" w:eastAsia="Times New Roman" w:hAnsi="Times New Roman" w:cs="Times New Roman"/>
      <w:i/>
      <w:iCs/>
      <w:color w:val="auto"/>
      <w:sz w:val="19"/>
      <w:szCs w:val="19"/>
      <w:lang w:val="en-US" w:eastAsia="en-US" w:bidi="ar-SA"/>
    </w:rPr>
  </w:style>
  <w:style w:type="paragraph" w:customStyle="1" w:styleId="a7">
    <w:name w:val="Подпись к таблице"/>
    <w:basedOn w:val="a"/>
    <w:link w:val="a6"/>
    <w:rsid w:val="00B30291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18"/>
      <w:szCs w:val="18"/>
      <w:lang w:val="en-US" w:eastAsia="en-US" w:bidi="ar-SA"/>
    </w:rPr>
  </w:style>
  <w:style w:type="table" w:styleId="a8">
    <w:name w:val="Table Grid"/>
    <w:basedOn w:val="a1"/>
    <w:uiPriority w:val="39"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30291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B3029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21">
    <w:name w:val="Основной текст (2)_"/>
    <w:basedOn w:val="a0"/>
    <w:link w:val="22"/>
    <w:rsid w:val="00B30291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30291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  <w:lang w:val="en-US" w:eastAsia="en-US" w:bidi="ar-SA"/>
    </w:rPr>
  </w:style>
  <w:style w:type="character" w:styleId="ab">
    <w:name w:val="Strong"/>
    <w:basedOn w:val="a0"/>
    <w:uiPriority w:val="22"/>
    <w:qFormat/>
    <w:rsid w:val="00B30291"/>
    <w:rPr>
      <w:b/>
      <w:bCs/>
    </w:rPr>
  </w:style>
  <w:style w:type="character" w:styleId="ac">
    <w:name w:val="Emphasis"/>
    <w:basedOn w:val="a0"/>
    <w:uiPriority w:val="20"/>
    <w:qFormat/>
    <w:rsid w:val="00B30291"/>
    <w:rPr>
      <w:i/>
      <w:iCs/>
    </w:rPr>
  </w:style>
  <w:style w:type="paragraph" w:styleId="ad">
    <w:name w:val="No Spacing"/>
    <w:uiPriority w:val="1"/>
    <w:qFormat/>
    <w:rsid w:val="00B3029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customStyle="1" w:styleId="3">
    <w:name w:val="Основной текст (3)_"/>
    <w:basedOn w:val="a0"/>
    <w:link w:val="30"/>
    <w:locked/>
    <w:rsid w:val="007D4A0A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4A0A"/>
    <w:pPr>
      <w:shd w:val="clear" w:color="auto" w:fill="FFFFFF"/>
      <w:spacing w:line="232" w:lineRule="auto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ar-SA"/>
    </w:rPr>
  </w:style>
  <w:style w:type="paragraph" w:styleId="ae">
    <w:name w:val="footer"/>
    <w:basedOn w:val="a"/>
    <w:link w:val="af"/>
    <w:uiPriority w:val="99"/>
    <w:unhideWhenUsed/>
    <w:rsid w:val="00855E1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855E11"/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paragraph" w:styleId="af0">
    <w:name w:val="Balloon Text"/>
    <w:basedOn w:val="a"/>
    <w:link w:val="af1"/>
    <w:uiPriority w:val="99"/>
    <w:semiHidden/>
    <w:unhideWhenUsed/>
    <w:rsid w:val="00FF1715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FF1715"/>
    <w:rPr>
      <w:rFonts w:ascii="Segoe UI" w:eastAsia="Courier New" w:hAnsi="Segoe UI" w:cs="Segoe UI"/>
      <w:color w:val="000000"/>
      <w:sz w:val="18"/>
      <w:szCs w:val="18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917BC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sya.kornijchuk\Downloads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7A14A-01C0-46DE-B0D8-0C50BB19F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до проєкту рішення про передачу</vt:lpstr>
      <vt:lpstr/>
    </vt:vector>
  </TitlesOfParts>
  <Manager>Управління землеустрою</Manager>
  <Company>ДЕПАРТАМЕНТ ЗЕМЕЛЬНИХ РЕСУРСІВ</Company>
  <LinksUpToDate>false</LinksUpToDate>
  <CharactersWithSpaces>6220</CharactersWithSpaces>
  <SharedDoc>false</SharedDoc>
  <HyperlinkBase>136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до проєкту рішення про передачу</dc:title>
  <dc:subject/>
  <dc:creator>Сізон Олена Миколаївна</dc:creator>
  <cp:keywords/>
  <dc:description/>
  <cp:lastModifiedBy>Корнійчук Олеся Михайлівна</cp:lastModifiedBy>
  <cp:revision>2</cp:revision>
  <cp:lastPrinted>2022-07-19T07:04:00Z</cp:lastPrinted>
  <dcterms:created xsi:type="dcterms:W3CDTF">2022-07-20T05:01:00Z</dcterms:created>
  <dcterms:modified xsi:type="dcterms:W3CDTF">2022-07-20T05:01:00Z</dcterms:modified>
</cp:coreProperties>
</file>