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383919911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383919911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8461BB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695A9C1D" w:rsidR="00F6318B" w:rsidRPr="00DE4A20" w:rsidRDefault="0009503E" w:rsidP="005E798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64673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633F4" w:rsidRPr="00764673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76467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E798F" w:rsidRPr="00764673">
              <w:rPr>
                <w:b/>
                <w:color w:val="000000" w:themeColor="text1"/>
                <w:sz w:val="28"/>
                <w:szCs w:val="28"/>
              </w:rPr>
              <w:t>ТОВАРИСТВУ</w:t>
            </w:r>
            <w:r w:rsidR="00A264FD" w:rsidRPr="00764673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«КРАЇНА» </w:t>
            </w:r>
            <w:r w:rsidR="00B563DC" w:rsidRPr="00764673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5E798F" w:rsidRPr="00764673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76467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76467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5E798F" w:rsidRPr="0076467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764673">
              <w:rPr>
                <w:color w:val="000000" w:themeColor="text1"/>
              </w:rPr>
              <w:t xml:space="preserve"> </w:t>
            </w:r>
            <w:r w:rsidR="00756E4F" w:rsidRPr="00764673">
              <w:rPr>
                <w:b/>
                <w:iCs/>
                <w:color w:val="000000" w:themeColor="text1"/>
                <w:sz w:val="28"/>
                <w:szCs w:val="28"/>
              </w:rPr>
              <w:t>для реконструкції ресторанно-готельного та автозаправного комплексу з подальшою експлуатацією</w:t>
            </w:r>
            <w:r w:rsidR="00FB314E" w:rsidRPr="00764673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64673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5E798F" w:rsidRPr="00764673">
              <w:rPr>
                <w:b/>
                <w:iCs/>
                <w:color w:val="000000" w:themeColor="text1"/>
                <w:sz w:val="28"/>
                <w:szCs w:val="28"/>
              </w:rPr>
              <w:t>вул. Передовій</w:t>
            </w:r>
            <w:r w:rsidR="0001227E" w:rsidRPr="00764673">
              <w:rPr>
                <w:b/>
                <w:iCs/>
                <w:color w:val="000000" w:themeColor="text1"/>
                <w:sz w:val="28"/>
                <w:szCs w:val="28"/>
              </w:rPr>
              <w:t xml:space="preserve">, 50 </w:t>
            </w:r>
            <w:r w:rsidR="00032E6C" w:rsidRPr="00764673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64673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764673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764673">
              <w:rPr>
                <w:b/>
                <w:color w:val="000000" w:themeColor="text1"/>
                <w:sz w:val="28"/>
              </w:rPr>
              <w:t xml:space="preserve"> </w:t>
            </w:r>
            <w:r w:rsidRPr="00764673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764673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CC56A68" w14:textId="106E943B" w:rsidR="005E798F" w:rsidRPr="00764673" w:rsidRDefault="005E798F" w:rsidP="00764673">
      <w:pPr>
        <w:pStyle w:val="20"/>
        <w:ind w:firstLine="709"/>
        <w:rPr>
          <w:lang w:val="uk-UA"/>
        </w:rPr>
      </w:pPr>
      <w:r w:rsidRPr="00C17C1C">
        <w:rPr>
          <w:lang w:val="uk-UA"/>
        </w:rPr>
        <w:t xml:space="preserve">Відповідно до статей 9, 83, 93, 116, </w:t>
      </w:r>
      <w:r>
        <w:rPr>
          <w:lang w:val="uk-UA"/>
        </w:rPr>
        <w:t xml:space="preserve">122, </w:t>
      </w:r>
      <w:r w:rsidRPr="00C17C1C">
        <w:rPr>
          <w:lang w:val="uk-UA"/>
        </w:rPr>
        <w:t>123, 124, 186 Земельного кодексу України,</w:t>
      </w:r>
      <w:r>
        <w:rPr>
          <w:lang w:val="uk-UA"/>
        </w:rPr>
        <w:t xml:space="preserve"> </w:t>
      </w:r>
      <w:r w:rsidRPr="00605A9D">
        <w:rPr>
          <w:lang w:val="uk-UA"/>
        </w:rPr>
        <w:t xml:space="preserve">статей 1212, 1214 Цивільного кодексу України, </w:t>
      </w:r>
      <w:r>
        <w:rPr>
          <w:lang w:val="uk-UA"/>
        </w:rPr>
        <w:t xml:space="preserve">Закону України «Про оренду землі», </w:t>
      </w:r>
      <w:r w:rsidRPr="00C17C1C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Україні», розглянувши про</w:t>
      </w:r>
      <w:r>
        <w:rPr>
          <w:lang w:val="uk-UA"/>
        </w:rPr>
        <w:t>є</w:t>
      </w:r>
      <w:r w:rsidRPr="00C17C1C">
        <w:rPr>
          <w:lang w:val="uk-UA"/>
        </w:rPr>
        <w:t>кт землеустрою щодо відведення земельної ділянки та заяв</w:t>
      </w:r>
      <w:r>
        <w:rPr>
          <w:lang w:val="uk-UA"/>
        </w:rPr>
        <w:t>у</w:t>
      </w:r>
      <w:r w:rsidRPr="00C17C1C">
        <w:rPr>
          <w:lang w:val="uk-UA"/>
        </w:rPr>
        <w:t xml:space="preserve"> </w:t>
      </w:r>
      <w:r>
        <w:rPr>
          <w:lang w:val="uk-UA"/>
        </w:rPr>
        <w:t xml:space="preserve">ТОВАРИСТВА З ОБМЕЖЕНОЮ ВІДПОВІДАЛЬНІСТЮ «КРАЇНА» від </w:t>
      </w:r>
      <w:r w:rsidRPr="00E13205">
        <w:rPr>
          <w:color w:val="000000" w:themeColor="text1"/>
          <w:szCs w:val="28"/>
          <w:lang w:val="uk-UA"/>
        </w:rPr>
        <w:t xml:space="preserve">07 червня  2022 </w:t>
      </w:r>
      <w:r>
        <w:rPr>
          <w:color w:val="000000" w:themeColor="text1"/>
          <w:szCs w:val="28"/>
          <w:lang w:val="uk-UA"/>
        </w:rPr>
        <w:t xml:space="preserve">року </w:t>
      </w:r>
      <w:r w:rsidR="00764673">
        <w:rPr>
          <w:color w:val="000000" w:themeColor="text1"/>
          <w:szCs w:val="28"/>
          <w:lang w:val="uk-UA"/>
        </w:rPr>
        <w:br/>
      </w:r>
      <w:r>
        <w:rPr>
          <w:lang w:val="uk-UA"/>
        </w:rPr>
        <w:t xml:space="preserve">№ </w:t>
      </w:r>
      <w:r w:rsidRPr="00E13205">
        <w:rPr>
          <w:color w:val="000000" w:themeColor="text1"/>
          <w:szCs w:val="28"/>
          <w:lang w:val="uk-UA"/>
        </w:rPr>
        <w:t>72106-006813725-031-03</w:t>
      </w:r>
      <w:r w:rsidRPr="00C17C1C">
        <w:rPr>
          <w:lang w:val="uk-UA"/>
        </w:rPr>
        <w:t>, Київська міська рада</w:t>
      </w:r>
    </w:p>
    <w:p w14:paraId="22CB6BF4" w14:textId="715152E8" w:rsidR="00F6318B" w:rsidRPr="00DE4A20" w:rsidRDefault="00F6318B" w:rsidP="005E798F">
      <w:pPr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57E67635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F51A6B2" w14:textId="77777777" w:rsidR="005E798F" w:rsidRDefault="005E798F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21587C5" w14:textId="6751C740" w:rsidR="005E798F" w:rsidRPr="00764673" w:rsidRDefault="005E798F" w:rsidP="00764673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1. </w:t>
      </w:r>
      <w:r w:rsidRPr="00032E6C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проект із землеустрою щодо відведення земельної ділянки товариству з обмеженою відповідальністю «Країна» </w:t>
      </w:r>
      <w:r w:rsidRPr="00CD43E8">
        <w:rPr>
          <w:sz w:val="28"/>
          <w:szCs w:val="28"/>
          <w:lang w:val="uk-UA"/>
        </w:rPr>
        <w:t>для реконструкції</w:t>
      </w:r>
      <w:r>
        <w:rPr>
          <w:sz w:val="28"/>
          <w:szCs w:val="28"/>
          <w:lang w:val="uk-UA"/>
        </w:rPr>
        <w:t xml:space="preserve"> ресторанно-готельного та автозаправного комплексу з подальшою експлуатацією на вул. Передова, 50 у Голосіївському районі </w:t>
      </w:r>
      <w:r>
        <w:rPr>
          <w:sz w:val="28"/>
          <w:szCs w:val="28"/>
          <w:lang w:val="uk-UA"/>
        </w:rPr>
        <w:br/>
        <w:t xml:space="preserve">м. Києва </w:t>
      </w:r>
      <w:r w:rsidRPr="00032E6C">
        <w:rPr>
          <w:sz w:val="28"/>
          <w:szCs w:val="28"/>
          <w:lang w:val="uk-UA"/>
        </w:rPr>
        <w:t xml:space="preserve">(категорія земель </w:t>
      </w:r>
      <w:r w:rsidRPr="00A127D2">
        <w:rPr>
          <w:sz w:val="28"/>
          <w:szCs w:val="28"/>
          <w:lang w:val="uk-UA"/>
        </w:rPr>
        <w:t xml:space="preserve">– </w:t>
      </w:r>
      <w:r w:rsidRPr="00C17C1C">
        <w:rPr>
          <w:sz w:val="28"/>
          <w:szCs w:val="28"/>
          <w:lang w:val="uk-UA"/>
        </w:rPr>
        <w:t>землі</w:t>
      </w:r>
      <w:r>
        <w:rPr>
          <w:sz w:val="28"/>
          <w:szCs w:val="28"/>
          <w:lang w:val="uk-UA"/>
        </w:rPr>
        <w:t xml:space="preserve"> житлової та громадської забудови</w:t>
      </w:r>
      <w:r w:rsidRPr="00032E6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код </w:t>
      </w:r>
      <w:r>
        <w:rPr>
          <w:sz w:val="28"/>
          <w:szCs w:val="28"/>
          <w:lang w:val="uk-UA"/>
        </w:rPr>
        <w:br/>
        <w:t xml:space="preserve">виду цільового призначення </w:t>
      </w:r>
      <w:r w:rsidRPr="00A127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03.07, </w:t>
      </w:r>
      <w:r w:rsidRPr="00032E6C">
        <w:rPr>
          <w:sz w:val="28"/>
          <w:szCs w:val="28"/>
          <w:lang w:val="uk-UA"/>
        </w:rPr>
        <w:t>заява ДЦ</w:t>
      </w:r>
      <w:r w:rsidRPr="00764673">
        <w:rPr>
          <w:sz w:val="28"/>
          <w:szCs w:val="28"/>
          <w:lang w:val="uk-UA"/>
        </w:rPr>
        <w:t xml:space="preserve"> </w:t>
      </w:r>
      <w:r w:rsidR="00764673" w:rsidRPr="00764673">
        <w:rPr>
          <w:sz w:val="28"/>
          <w:szCs w:val="28"/>
          <w:lang w:val="uk-UA"/>
        </w:rPr>
        <w:t>від</w:t>
      </w:r>
      <w:r w:rsidR="00764673">
        <w:rPr>
          <w:lang w:val="uk-UA"/>
        </w:rPr>
        <w:t xml:space="preserve"> </w:t>
      </w:r>
      <w:r w:rsidR="00764673" w:rsidRPr="00E13205">
        <w:rPr>
          <w:color w:val="000000" w:themeColor="text1"/>
          <w:sz w:val="28"/>
          <w:szCs w:val="28"/>
          <w:lang w:val="uk-UA"/>
        </w:rPr>
        <w:t xml:space="preserve">07 червня  2022 </w:t>
      </w:r>
      <w:r w:rsidR="00764673">
        <w:rPr>
          <w:color w:val="000000" w:themeColor="text1"/>
          <w:sz w:val="28"/>
          <w:szCs w:val="28"/>
          <w:lang w:val="uk-UA"/>
        </w:rPr>
        <w:t>року</w:t>
      </w:r>
      <w:r w:rsidR="00764673">
        <w:rPr>
          <w:color w:val="000000" w:themeColor="text1"/>
          <w:sz w:val="28"/>
          <w:szCs w:val="28"/>
          <w:lang w:val="uk-UA"/>
        </w:rPr>
        <w:br/>
      </w:r>
      <w:r w:rsidR="00764673" w:rsidRPr="00764673">
        <w:rPr>
          <w:sz w:val="28"/>
          <w:szCs w:val="28"/>
          <w:lang w:val="uk-UA"/>
        </w:rPr>
        <w:t>№</w:t>
      </w:r>
      <w:r w:rsidR="00764673">
        <w:rPr>
          <w:lang w:val="uk-UA"/>
        </w:rPr>
        <w:t xml:space="preserve"> </w:t>
      </w:r>
      <w:r w:rsidR="00764673" w:rsidRPr="00E13205">
        <w:rPr>
          <w:color w:val="000000" w:themeColor="text1"/>
          <w:sz w:val="28"/>
          <w:szCs w:val="28"/>
          <w:lang w:val="uk-UA"/>
        </w:rPr>
        <w:t>72106-006813725-031-03</w:t>
      </w:r>
      <w:r>
        <w:rPr>
          <w:sz w:val="28"/>
          <w:szCs w:val="28"/>
          <w:lang w:val="uk-UA"/>
        </w:rPr>
        <w:t xml:space="preserve">, </w:t>
      </w:r>
      <w:r w:rsidRPr="00032E6C">
        <w:rPr>
          <w:sz w:val="28"/>
          <w:szCs w:val="28"/>
          <w:lang w:val="uk-UA"/>
        </w:rPr>
        <w:t xml:space="preserve">справа </w:t>
      </w:r>
      <w:r w:rsidR="00764673" w:rsidRPr="00E13205">
        <w:rPr>
          <w:b/>
          <w:color w:val="000000" w:themeColor="text1"/>
          <w:sz w:val="28"/>
          <w:szCs w:val="28"/>
          <w:lang w:val="uk-UA"/>
        </w:rPr>
        <w:t>383919911</w:t>
      </w:r>
      <w:r>
        <w:rPr>
          <w:sz w:val="28"/>
          <w:szCs w:val="28"/>
          <w:lang w:val="uk-UA"/>
        </w:rPr>
        <w:t>).</w:t>
      </w:r>
    </w:p>
    <w:p w14:paraId="5F06453D" w14:textId="2F9454B1" w:rsidR="005E798F" w:rsidRPr="0009503E" w:rsidRDefault="005E798F" w:rsidP="005E79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32E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032E6C">
        <w:rPr>
          <w:sz w:val="28"/>
          <w:szCs w:val="28"/>
          <w:lang w:val="uk-UA"/>
        </w:rPr>
        <w:t>Передати</w:t>
      </w:r>
      <w:r w:rsidRPr="00942D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«КРАЇНА»</w:t>
      </w:r>
      <w:r w:rsidRPr="001A4F15">
        <w:rPr>
          <w:sz w:val="28"/>
          <w:szCs w:val="28"/>
          <w:lang w:val="uk-UA"/>
        </w:rPr>
        <w:t xml:space="preserve">, за умови виконання пункту </w:t>
      </w: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 xml:space="preserve"> цього рішення, </w:t>
      </w:r>
      <w:r>
        <w:rPr>
          <w:sz w:val="28"/>
          <w:szCs w:val="28"/>
          <w:lang w:val="uk-UA"/>
        </w:rPr>
        <w:t>в</w:t>
      </w:r>
      <w:r w:rsidRPr="007D30A9">
        <w:rPr>
          <w:sz w:val="28"/>
          <w:szCs w:val="28"/>
          <w:lang w:val="uk-UA"/>
        </w:rPr>
        <w:t xml:space="preserve"> </w:t>
      </w:r>
      <w:r w:rsidRPr="00C17C1C">
        <w:rPr>
          <w:iCs/>
          <w:sz w:val="28"/>
          <w:szCs w:val="28"/>
          <w:lang w:val="uk-UA" w:eastAsia="uk-UA"/>
        </w:rPr>
        <w:t>оренд</w:t>
      </w:r>
      <w:r>
        <w:rPr>
          <w:iCs/>
          <w:sz w:val="28"/>
          <w:szCs w:val="28"/>
          <w:lang w:val="uk-UA" w:eastAsia="uk-UA"/>
        </w:rPr>
        <w:t xml:space="preserve">у </w:t>
      </w:r>
      <w:r w:rsidRPr="00E57F17">
        <w:rPr>
          <w:iCs/>
          <w:sz w:val="28"/>
          <w:szCs w:val="28"/>
          <w:lang w:val="uk-UA" w:eastAsia="uk-UA"/>
        </w:rPr>
        <w:t xml:space="preserve">на </w:t>
      </w:r>
      <w:r>
        <w:rPr>
          <w:iCs/>
          <w:sz w:val="28"/>
          <w:szCs w:val="28"/>
          <w:lang w:val="uk-UA" w:eastAsia="uk-UA"/>
        </w:rPr>
        <w:t>5</w:t>
      </w:r>
      <w:r w:rsidRPr="00E57F17">
        <w:rPr>
          <w:sz w:val="28"/>
          <w:szCs w:val="28"/>
          <w:lang w:val="uk-UA"/>
        </w:rPr>
        <w:t xml:space="preserve"> років </w:t>
      </w:r>
      <w:r w:rsidRPr="001A4F15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у</w:t>
      </w:r>
      <w:r w:rsidRPr="001A4F1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1A4F15">
        <w:rPr>
          <w:sz w:val="28"/>
          <w:szCs w:val="28"/>
          <w:lang w:val="uk-UA"/>
        </w:rPr>
        <w:t xml:space="preserve"> </w:t>
      </w:r>
      <w:r w:rsidRPr="00550837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0,2182</w:t>
      </w:r>
      <w:r w:rsidRPr="007F3EE3">
        <w:rPr>
          <w:sz w:val="28"/>
          <w:szCs w:val="28"/>
          <w:lang w:val="uk-UA"/>
        </w:rPr>
        <w:t xml:space="preserve"> га</w:t>
      </w:r>
      <w:r w:rsidRPr="00356ECB">
        <w:rPr>
          <w:color w:val="FF0000"/>
          <w:lang w:val="uk-UA"/>
        </w:rPr>
        <w:t xml:space="preserve"> </w:t>
      </w:r>
      <w:r w:rsidRPr="00550837">
        <w:rPr>
          <w:sz w:val="28"/>
          <w:szCs w:val="28"/>
          <w:lang w:val="uk-UA"/>
        </w:rPr>
        <w:t xml:space="preserve">(кадастровий номер </w:t>
      </w:r>
      <w:r w:rsidRPr="00C17C1C">
        <w:rPr>
          <w:iCs/>
          <w:sz w:val="28"/>
          <w:szCs w:val="28"/>
          <w:lang w:val="uk-UA" w:eastAsia="uk-UA"/>
        </w:rPr>
        <w:t>8000000000:</w:t>
      </w:r>
      <w:r>
        <w:rPr>
          <w:iCs/>
          <w:sz w:val="28"/>
          <w:szCs w:val="28"/>
          <w:lang w:val="uk-UA" w:eastAsia="uk-UA"/>
        </w:rPr>
        <w:t>90</w:t>
      </w:r>
      <w:r w:rsidRPr="00C17C1C">
        <w:rPr>
          <w:iCs/>
          <w:sz w:val="28"/>
          <w:szCs w:val="28"/>
          <w:lang w:val="uk-UA" w:eastAsia="uk-UA"/>
        </w:rPr>
        <w:t>:</w:t>
      </w:r>
      <w:r>
        <w:rPr>
          <w:iCs/>
          <w:sz w:val="28"/>
          <w:szCs w:val="28"/>
          <w:lang w:val="uk-UA" w:eastAsia="uk-UA"/>
        </w:rPr>
        <w:t>125</w:t>
      </w:r>
      <w:r w:rsidRPr="00C17C1C">
        <w:rPr>
          <w:iCs/>
          <w:sz w:val="28"/>
          <w:szCs w:val="28"/>
          <w:lang w:val="uk-UA" w:eastAsia="uk-UA"/>
        </w:rPr>
        <w:t>:</w:t>
      </w:r>
      <w:r>
        <w:rPr>
          <w:iCs/>
          <w:sz w:val="28"/>
          <w:szCs w:val="28"/>
          <w:lang w:val="uk-UA" w:eastAsia="uk-UA"/>
        </w:rPr>
        <w:t xml:space="preserve">0088, витяг з Державного земельного кадастру про земельну ділянку </w:t>
      </w:r>
      <w:r w:rsidRPr="00560A17">
        <w:rPr>
          <w:iCs/>
          <w:sz w:val="28"/>
          <w:szCs w:val="28"/>
          <w:lang w:val="uk-UA" w:eastAsia="uk-UA"/>
        </w:rPr>
        <w:t xml:space="preserve">від </w:t>
      </w:r>
      <w:r w:rsidR="00764673" w:rsidRPr="00560A17">
        <w:rPr>
          <w:iCs/>
          <w:sz w:val="28"/>
          <w:szCs w:val="28"/>
          <w:lang w:val="uk-UA" w:eastAsia="uk-UA"/>
        </w:rPr>
        <w:t>20</w:t>
      </w:r>
      <w:r w:rsidRPr="00560A17">
        <w:rPr>
          <w:iCs/>
          <w:sz w:val="28"/>
          <w:szCs w:val="28"/>
          <w:lang w:val="uk-UA" w:eastAsia="uk-UA"/>
        </w:rPr>
        <w:t xml:space="preserve"> </w:t>
      </w:r>
      <w:r w:rsidR="00764673" w:rsidRPr="00560A17">
        <w:rPr>
          <w:iCs/>
          <w:sz w:val="28"/>
          <w:szCs w:val="28"/>
          <w:lang w:val="uk-UA" w:eastAsia="uk-UA"/>
        </w:rPr>
        <w:t>червня 2022</w:t>
      </w:r>
      <w:r w:rsidRPr="00560A17">
        <w:rPr>
          <w:iCs/>
          <w:sz w:val="28"/>
          <w:szCs w:val="28"/>
          <w:lang w:val="uk-UA" w:eastAsia="uk-UA"/>
        </w:rPr>
        <w:t xml:space="preserve"> року № НВ-000</w:t>
      </w:r>
      <w:r w:rsidR="00560A17" w:rsidRPr="00560A17">
        <w:rPr>
          <w:iCs/>
          <w:sz w:val="28"/>
          <w:szCs w:val="28"/>
          <w:lang w:eastAsia="uk-UA"/>
        </w:rPr>
        <w:t>0512872022</w:t>
      </w:r>
      <w:r w:rsidRPr="00560A17">
        <w:rPr>
          <w:sz w:val="28"/>
          <w:szCs w:val="28"/>
          <w:lang w:val="uk-UA"/>
        </w:rPr>
        <w:t xml:space="preserve">) </w:t>
      </w:r>
      <w:r w:rsidRPr="00CD43E8">
        <w:rPr>
          <w:sz w:val="28"/>
          <w:szCs w:val="28"/>
          <w:lang w:val="uk-UA"/>
        </w:rPr>
        <w:t>для реконструкції</w:t>
      </w:r>
      <w:r>
        <w:rPr>
          <w:sz w:val="28"/>
          <w:szCs w:val="28"/>
          <w:lang w:val="uk-UA"/>
        </w:rPr>
        <w:t xml:space="preserve"> ресторанно-готельного та автозаправного комплексу з подальшою експлуатацією</w:t>
      </w:r>
      <w:r w:rsidRPr="00CD4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(код виду цільового призначення 03.07 – д</w:t>
      </w:r>
      <w:r w:rsidRPr="00094422">
        <w:rPr>
          <w:sz w:val="28"/>
          <w:szCs w:val="28"/>
          <w:lang w:val="uk-UA"/>
        </w:rPr>
        <w:t>ля будівництва та обслуговування будівель торгівлі</w:t>
      </w:r>
      <w:r>
        <w:rPr>
          <w:sz w:val="28"/>
          <w:szCs w:val="28"/>
          <w:lang w:val="uk-UA"/>
        </w:rPr>
        <w:t xml:space="preserve">) на вул. Передовій, 50 у Голосіївському районі </w:t>
      </w:r>
      <w:r w:rsidRPr="002606AC">
        <w:rPr>
          <w:sz w:val="28"/>
          <w:szCs w:val="28"/>
          <w:lang w:val="uk-UA"/>
        </w:rPr>
        <w:t>міста Києва</w:t>
      </w:r>
      <w:r>
        <w:rPr>
          <w:sz w:val="28"/>
          <w:szCs w:val="28"/>
          <w:lang w:val="uk-UA"/>
        </w:rPr>
        <w:t xml:space="preserve"> із земель комунальної власності територіальної громади міста Києва у зв’язку з набуттям права власності на нерухоме майно (право власності зареєстровано у Державному реєстрі речових прав на нерухоме майно 25 квітня 2019 року, номер запису про право власності 31349375).</w:t>
      </w:r>
    </w:p>
    <w:p w14:paraId="0E9B299A" w14:textId="77777777" w:rsidR="005E798F" w:rsidRPr="001A4F15" w:rsidRDefault="005E798F" w:rsidP="005E79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«КРАЇНА»</w:t>
      </w:r>
      <w:r w:rsidRPr="001A4F15">
        <w:rPr>
          <w:sz w:val="28"/>
          <w:szCs w:val="28"/>
          <w:lang w:val="uk-UA"/>
        </w:rPr>
        <w:t>:</w:t>
      </w:r>
    </w:p>
    <w:p w14:paraId="7197B6C2" w14:textId="77777777" w:rsidR="005E798F" w:rsidRPr="00667064" w:rsidRDefault="005E798F" w:rsidP="005E798F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 xml:space="preserve">.1. </w:t>
      </w:r>
      <w:r w:rsidRPr="00D05D0C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 Земельного кодексу України</w:t>
      </w:r>
      <w:r w:rsidRPr="00667064">
        <w:rPr>
          <w:snapToGrid w:val="0"/>
          <w:sz w:val="28"/>
          <w:szCs w:val="28"/>
          <w:lang w:val="uk-UA"/>
        </w:rPr>
        <w:t>.</w:t>
      </w:r>
    </w:p>
    <w:p w14:paraId="644B2B0F" w14:textId="77777777" w:rsidR="005E798F" w:rsidRPr="00667064" w:rsidRDefault="005E798F" w:rsidP="005E798F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667064">
        <w:rPr>
          <w:snapToGrid w:val="0"/>
          <w:sz w:val="28"/>
          <w:szCs w:val="28"/>
          <w:lang w:val="uk-UA"/>
        </w:rPr>
        <w:t xml:space="preserve">.2. У місячний </w:t>
      </w:r>
      <w:r>
        <w:rPr>
          <w:snapToGrid w:val="0"/>
          <w:sz w:val="28"/>
          <w:szCs w:val="28"/>
          <w:lang w:val="uk-UA"/>
        </w:rPr>
        <w:t>строк</w:t>
      </w:r>
      <w:r w:rsidRPr="00667064">
        <w:rPr>
          <w:snapToGrid w:val="0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законодавством, необхідні для укладання договору оренди земельної ділянки.</w:t>
      </w:r>
    </w:p>
    <w:p w14:paraId="32BFBE95" w14:textId="77777777" w:rsidR="005E798F" w:rsidRPr="001A4F15" w:rsidRDefault="005E798F" w:rsidP="005E79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00FF35B2" w14:textId="77777777" w:rsidR="005E798F" w:rsidRPr="001A4F15" w:rsidRDefault="005E798F" w:rsidP="005E79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.4. 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>
        <w:rPr>
          <w:sz w:val="28"/>
          <w:szCs w:val="28"/>
          <w:lang w:val="uk-UA"/>
        </w:rPr>
        <w:t>ої</w:t>
      </w:r>
      <w:r w:rsidRPr="001A4F1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1A4F15">
        <w:rPr>
          <w:sz w:val="28"/>
          <w:szCs w:val="28"/>
          <w:lang w:val="uk-UA"/>
        </w:rPr>
        <w:t>.</w:t>
      </w:r>
    </w:p>
    <w:p w14:paraId="59BB9FCA" w14:textId="77777777" w:rsidR="005E798F" w:rsidRDefault="005E798F" w:rsidP="005E79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.5. </w:t>
      </w:r>
      <w:r w:rsidRPr="005A3B3F">
        <w:rPr>
          <w:sz w:val="28"/>
          <w:szCs w:val="28"/>
          <w:lang w:val="uk-UA"/>
        </w:rPr>
        <w:t xml:space="preserve">Виконати вимоги, викладені </w:t>
      </w:r>
      <w:r w:rsidRPr="00BB446F">
        <w:rPr>
          <w:sz w:val="28"/>
          <w:szCs w:val="28"/>
          <w:lang w:val="uk-UA"/>
        </w:rPr>
        <w:t>в лист</w:t>
      </w:r>
      <w:r>
        <w:rPr>
          <w:sz w:val="28"/>
          <w:szCs w:val="28"/>
          <w:lang w:val="uk-UA"/>
        </w:rPr>
        <w:t>ах</w:t>
      </w:r>
      <w:r w:rsidRPr="00BB4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від 28 травня 2015 року № 6524/0/12-4/19-15, Головного управління Держземагентства у м. Києві від 15 квітня 2015 року </w:t>
      </w:r>
      <w:r>
        <w:rPr>
          <w:sz w:val="28"/>
          <w:szCs w:val="28"/>
          <w:lang w:val="uk-UA"/>
        </w:rPr>
        <w:br/>
        <w:t>№ 19-26-0.3-5674/2-15</w:t>
      </w:r>
      <w:r w:rsidRPr="00BB446F">
        <w:rPr>
          <w:sz w:val="28"/>
          <w:szCs w:val="28"/>
          <w:lang w:val="uk-UA"/>
        </w:rPr>
        <w:t>.</w:t>
      </w:r>
    </w:p>
    <w:p w14:paraId="0DEDF615" w14:textId="559D1C0F" w:rsidR="005E798F" w:rsidRDefault="005E798F" w:rsidP="005E79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1A4F15">
        <w:rPr>
          <w:sz w:val="28"/>
          <w:szCs w:val="28"/>
          <w:lang w:val="uk-UA"/>
        </w:rPr>
        <w:t xml:space="preserve">. </w:t>
      </w:r>
      <w:r w:rsidRPr="008B6D86">
        <w:rPr>
          <w:snapToGrid w:val="0"/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 Державному земельному кадастрі</w:t>
      </w:r>
      <w:r w:rsidR="006F5677">
        <w:rPr>
          <w:snapToGrid w:val="0"/>
          <w:sz w:val="28"/>
          <w:szCs w:val="28"/>
          <w:lang w:val="uk-UA"/>
        </w:rPr>
        <w:t xml:space="preserve"> та проє</w:t>
      </w:r>
      <w:r w:rsidR="0057611A">
        <w:rPr>
          <w:snapToGrid w:val="0"/>
          <w:sz w:val="28"/>
          <w:szCs w:val="28"/>
          <w:lang w:val="uk-UA"/>
        </w:rPr>
        <w:t xml:space="preserve">ктних рішень </w:t>
      </w:r>
      <w:r w:rsidR="0057611A" w:rsidRPr="0057611A">
        <w:rPr>
          <w:sz w:val="28"/>
          <w:szCs w:val="28"/>
          <w:lang w:val="uk-UA"/>
        </w:rPr>
        <w:t>детального плану території селища Чапаєвка, затвердженого рішенням Київської міської р</w:t>
      </w:r>
      <w:r w:rsidR="0057611A">
        <w:rPr>
          <w:sz w:val="28"/>
          <w:szCs w:val="28"/>
          <w:lang w:val="uk-UA"/>
        </w:rPr>
        <w:t>ади від 20.12.2017 № 1463/4296.</w:t>
      </w:r>
    </w:p>
    <w:p w14:paraId="7D063F91" w14:textId="77777777" w:rsidR="005E798F" w:rsidRPr="00E87442" w:rsidRDefault="005E798F" w:rsidP="005E798F">
      <w:pPr>
        <w:tabs>
          <w:tab w:val="left" w:pos="1134"/>
        </w:tabs>
        <w:spacing w:line="242" w:lineRule="auto"/>
        <w:ind w:firstLine="709"/>
        <w:jc w:val="both"/>
        <w:rPr>
          <w:snapToGrid w:val="0"/>
          <w:sz w:val="28"/>
          <w:lang w:val="uk-UA"/>
        </w:rPr>
      </w:pPr>
      <w:r w:rsidRPr="00F139BA">
        <w:rPr>
          <w:snapToGrid w:val="0"/>
          <w:sz w:val="28"/>
          <w:lang w:val="uk-UA"/>
        </w:rPr>
        <w:t>3.7.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3C7FCA41" w14:textId="77777777" w:rsidR="00BA6B3C" w:rsidRDefault="005E798F" w:rsidP="00BA6B3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</w:t>
      </w:r>
      <w:r w:rsidRPr="001A4F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Частину з</w:t>
      </w:r>
      <w:r w:rsidRPr="000F2175">
        <w:rPr>
          <w:sz w:val="28"/>
          <w:szCs w:val="28"/>
          <w:lang w:val="uk-UA"/>
        </w:rPr>
        <w:t>емельн</w:t>
      </w:r>
      <w:r>
        <w:rPr>
          <w:sz w:val="28"/>
          <w:szCs w:val="28"/>
          <w:lang w:val="uk-UA"/>
        </w:rPr>
        <w:t>ої</w:t>
      </w:r>
      <w:r w:rsidRPr="000F217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0F2175">
        <w:rPr>
          <w:sz w:val="28"/>
          <w:szCs w:val="28"/>
          <w:lang w:val="uk-UA"/>
        </w:rPr>
        <w:t xml:space="preserve"> в межах червоних ліній використовувати з обмеженням відповідно до вимог містобудівного законодавства</w:t>
      </w:r>
      <w:r w:rsidR="00BA6B3C">
        <w:rPr>
          <w:sz w:val="28"/>
          <w:szCs w:val="28"/>
          <w:lang w:val="uk-UA"/>
        </w:rPr>
        <w:t xml:space="preserve"> та Закону України «Про автомобільні дороги».</w:t>
      </w:r>
    </w:p>
    <w:p w14:paraId="73C1A9DD" w14:textId="1245A0AD" w:rsidR="005E798F" w:rsidRPr="00DF0012" w:rsidRDefault="00BA6B3C" w:rsidP="00BA6B3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3.9. Заборонити встановлення на частині земельної ділянки, яка розташована в межах червоних ліній, огорож, в'їзних та виїзних бар'єрів, </w:t>
      </w:r>
      <w:r>
        <w:rPr>
          <w:sz w:val="28"/>
          <w:szCs w:val="28"/>
          <w:lang w:val="uk-UA"/>
        </w:rPr>
        <w:lastRenderedPageBreak/>
        <w:t xml:space="preserve">шлагбаумів, тимчасових споруд або інших конструкцій, що обмежують у </w:t>
      </w:r>
      <w:r>
        <w:rPr>
          <w:sz w:val="28"/>
          <w:szCs w:val="28"/>
          <w:lang w:val="uk-UA"/>
        </w:rPr>
        <w:br/>
        <w:t>будь-який спосіб свободу пересування, в тому числі доступ громадян до суміжних земельних ділянок.</w:t>
      </w:r>
    </w:p>
    <w:p w14:paraId="679E7DCA" w14:textId="440D9AE2" w:rsidR="005E798F" w:rsidRDefault="005E798F" w:rsidP="005E79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705D3">
        <w:rPr>
          <w:sz w:val="28"/>
          <w:szCs w:val="28"/>
          <w:lang w:val="uk-UA"/>
        </w:rPr>
        <w:t>.</w:t>
      </w:r>
      <w:r w:rsidR="00BA6B3C">
        <w:rPr>
          <w:sz w:val="28"/>
          <w:szCs w:val="28"/>
          <w:lang w:val="uk-UA"/>
        </w:rPr>
        <w:t>10</w:t>
      </w:r>
      <w:r w:rsidRPr="001705D3">
        <w:rPr>
          <w:sz w:val="28"/>
          <w:szCs w:val="28"/>
          <w:lang w:val="uk-UA"/>
        </w:rPr>
        <w:t>. Сплатити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згідно з розрахунком, який є невід’ємною частиною договору оренди земельної ділянки.</w:t>
      </w:r>
    </w:p>
    <w:p w14:paraId="42F8EF0A" w14:textId="701E7043" w:rsidR="00350EAD" w:rsidRDefault="00350EAD" w:rsidP="00350EA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1C59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 організаційно-правових</w:t>
      </w:r>
      <w:r>
        <w:rPr>
          <w:sz w:val="28"/>
          <w:szCs w:val="28"/>
          <w:lang w:val="uk-UA"/>
        </w:rPr>
        <w:t xml:space="preserve"> заходів, щодо виконання </w:t>
      </w:r>
      <w:r w:rsidRPr="00516F86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3</w:t>
      </w:r>
      <w:r w:rsidRPr="00516F86">
        <w:rPr>
          <w:sz w:val="28"/>
          <w:szCs w:val="28"/>
          <w:lang w:val="uk-UA"/>
        </w:rPr>
        <w:t>.</w:t>
      </w:r>
      <w:r w:rsidR="00BA6B3C">
        <w:rPr>
          <w:sz w:val="28"/>
          <w:szCs w:val="28"/>
          <w:lang w:val="uk-UA"/>
        </w:rPr>
        <w:t>10</w:t>
      </w:r>
      <w:r w:rsidRPr="00516F86">
        <w:rPr>
          <w:sz w:val="28"/>
          <w:szCs w:val="28"/>
          <w:lang w:val="uk-UA"/>
        </w:rPr>
        <w:t>.</w:t>
      </w:r>
      <w:r w:rsidRPr="00951C59">
        <w:rPr>
          <w:sz w:val="28"/>
          <w:szCs w:val="28"/>
          <w:lang w:val="uk-UA"/>
        </w:rPr>
        <w:t xml:space="preserve"> цього рішення.</w:t>
      </w:r>
    </w:p>
    <w:p w14:paraId="464CADFC" w14:textId="1916D6AF" w:rsidR="005E798F" w:rsidRDefault="00350EAD" w:rsidP="005E79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E798F" w:rsidRPr="001A4F15">
        <w:rPr>
          <w:sz w:val="28"/>
          <w:szCs w:val="28"/>
          <w:lang w:val="uk-UA"/>
        </w:rPr>
        <w:t xml:space="preserve">. </w:t>
      </w:r>
      <w:r w:rsidR="005E798F" w:rsidRPr="00DD45A5">
        <w:rPr>
          <w:sz w:val="28"/>
          <w:szCs w:val="28"/>
          <w:lang w:val="uk-UA"/>
        </w:rPr>
        <w:t xml:space="preserve">Попередити землекористувача, що використання </w:t>
      </w:r>
      <w:r w:rsidR="005E798F">
        <w:rPr>
          <w:sz w:val="28"/>
          <w:szCs w:val="28"/>
          <w:lang w:val="uk-UA"/>
        </w:rPr>
        <w:t>земельної ділянки</w:t>
      </w:r>
      <w:r w:rsidR="005E798F" w:rsidRPr="00DD45A5">
        <w:rPr>
          <w:sz w:val="28"/>
          <w:szCs w:val="28"/>
          <w:lang w:val="uk-UA"/>
        </w:rPr>
        <w:t xml:space="preserve"> не за цільовим призначенням тягне за собою припинення права користування нею відповідно до вимог статей 141, 143 Земельного кодексу України</w:t>
      </w:r>
      <w:r w:rsidR="005E798F" w:rsidRPr="001A4F15">
        <w:rPr>
          <w:sz w:val="28"/>
          <w:szCs w:val="28"/>
          <w:lang w:val="uk-UA"/>
        </w:rPr>
        <w:t>.</w:t>
      </w:r>
    </w:p>
    <w:p w14:paraId="06BB8334" w14:textId="5474F1F0" w:rsidR="005E798F" w:rsidRPr="00575B86" w:rsidRDefault="00350EAD" w:rsidP="005E79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E798F" w:rsidRPr="00BB446F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  <w:r w:rsidR="005E798F">
        <w:rPr>
          <w:sz w:val="28"/>
          <w:szCs w:val="28"/>
          <w:lang w:val="uk-UA"/>
        </w:rPr>
        <w:t xml:space="preserve"> </w:t>
      </w:r>
    </w:p>
    <w:p w14:paraId="62A50F85" w14:textId="4910B09E" w:rsidR="005E798F" w:rsidRDefault="00350EAD" w:rsidP="005E79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E798F">
        <w:rPr>
          <w:sz w:val="28"/>
          <w:szCs w:val="28"/>
          <w:lang w:val="uk-UA"/>
        </w:rPr>
        <w:t xml:space="preserve">. </w:t>
      </w:r>
      <w:r w:rsidR="005E798F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5E798F">
        <w:rPr>
          <w:sz w:val="28"/>
          <w:szCs w:val="28"/>
          <w:lang w:val="uk-UA"/>
        </w:rPr>
        <w:t>,</w:t>
      </w:r>
      <w:r w:rsidR="005E798F" w:rsidRPr="000155FB">
        <w:rPr>
          <w:sz w:val="28"/>
          <w:szCs w:val="28"/>
          <w:lang w:val="uk-UA"/>
        </w:rPr>
        <w:t xml:space="preserve"> </w:t>
      </w:r>
      <w:r w:rsidR="005E798F">
        <w:rPr>
          <w:sz w:val="28"/>
          <w:szCs w:val="28"/>
          <w:lang w:val="uk-UA"/>
        </w:rPr>
        <w:t>містобудування та земельних відносин</w:t>
      </w:r>
      <w:r w:rsidR="005E798F" w:rsidRPr="00023E74">
        <w:rPr>
          <w:sz w:val="28"/>
          <w:szCs w:val="28"/>
          <w:lang w:val="uk-UA"/>
        </w:rPr>
        <w:t>.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0ECC2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597B940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B354EC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645C69C" w14:textId="2A7B7139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165A6D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4425F4" w14:paraId="3623EAFA" w14:textId="77777777" w:rsidTr="00165A6D">
        <w:tc>
          <w:tcPr>
            <w:tcW w:w="6052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86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165A6D">
        <w:tc>
          <w:tcPr>
            <w:tcW w:w="6052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425F4" w14:paraId="0436E6B3" w14:textId="77777777" w:rsidTr="00165A6D">
        <w:tc>
          <w:tcPr>
            <w:tcW w:w="6052" w:type="dxa"/>
          </w:tcPr>
          <w:p w14:paraId="7E361333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986F8E" w14:textId="030B6E3B" w:rsidR="004425F4" w:rsidRDefault="00165A6D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1BFC65E4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CDDA45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BABC63" w14:textId="1DF730AB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71F24A9E" w14:textId="77777777" w:rsidR="004425F4" w:rsidRPr="006F567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118F23" w14:textId="77777777" w:rsidR="004425F4" w:rsidRPr="006F567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04DA42" w14:textId="77777777" w:rsidR="004425F4" w:rsidRPr="006F567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FC3099" w14:textId="77777777" w:rsidR="004425F4" w:rsidRPr="006F567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AD9E51A" w14:textId="35A22ADC" w:rsidR="004425F4" w:rsidRPr="00165A6D" w:rsidRDefault="00165A6D" w:rsidP="00165A6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            </w:t>
            </w:r>
            <w:r w:rsidR="004425F4">
              <w:rPr>
                <w:rStyle w:val="af0"/>
                <w:b w:val="0"/>
                <w:sz w:val="28"/>
                <w:szCs w:val="28"/>
              </w:rPr>
              <w:t>В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іктор</w:t>
            </w:r>
            <w:r w:rsidR="004425F4"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ДВОРНІКОВ</w:t>
            </w:r>
          </w:p>
        </w:tc>
      </w:tr>
      <w:tr w:rsidR="00165A6D" w:rsidRPr="00165A6D" w14:paraId="28FBDB13" w14:textId="77777777" w:rsidTr="00165A6D">
        <w:tc>
          <w:tcPr>
            <w:tcW w:w="6052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06935F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B507063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39EE39ED" w14:textId="77777777" w:rsidR="004425F4" w:rsidRPr="00165A6D" w:rsidRDefault="004425F4" w:rsidP="004425F4">
            <w:pPr>
              <w:jc w:val="right"/>
              <w:rPr>
                <w:rStyle w:val="af0"/>
                <w:b w:val="0"/>
                <w:color w:val="FFFFFF" w:themeColor="background1"/>
                <w:sz w:val="28"/>
                <w:szCs w:val="28"/>
                <w:lang w:val="uk-UA"/>
              </w:rPr>
            </w:pPr>
          </w:p>
          <w:p w14:paraId="0D2BED4D" w14:textId="77777777" w:rsidR="004425F4" w:rsidRPr="00165A6D" w:rsidRDefault="004425F4" w:rsidP="004425F4">
            <w:pPr>
              <w:jc w:val="right"/>
              <w:rPr>
                <w:rStyle w:val="af0"/>
                <w:b w:val="0"/>
                <w:color w:val="FFFFFF" w:themeColor="background1"/>
                <w:sz w:val="28"/>
                <w:szCs w:val="28"/>
                <w:lang w:val="uk-UA"/>
              </w:rPr>
            </w:pPr>
          </w:p>
          <w:p w14:paraId="268FAA01" w14:textId="77777777" w:rsidR="004425F4" w:rsidRPr="00165A6D" w:rsidRDefault="004425F4" w:rsidP="004425F4">
            <w:pPr>
              <w:jc w:val="right"/>
              <w:rPr>
                <w:rStyle w:val="af0"/>
                <w:b w:val="0"/>
                <w:color w:val="FFFFFF" w:themeColor="background1"/>
                <w:sz w:val="28"/>
                <w:szCs w:val="28"/>
                <w:lang w:val="uk-UA"/>
              </w:rPr>
            </w:pPr>
          </w:p>
          <w:p w14:paraId="04A7156B" w14:textId="77777777" w:rsidR="004425F4" w:rsidRPr="00165A6D" w:rsidRDefault="004425F4" w:rsidP="004425F4">
            <w:pPr>
              <w:jc w:val="right"/>
              <w:rPr>
                <w:rStyle w:val="af0"/>
                <w:b w:val="0"/>
                <w:color w:val="FFFFFF" w:themeColor="background1"/>
                <w:sz w:val="28"/>
                <w:szCs w:val="28"/>
                <w:lang w:val="uk-UA"/>
              </w:rPr>
            </w:pPr>
          </w:p>
          <w:p w14:paraId="240BB46E" w14:textId="77777777" w:rsidR="005D6016" w:rsidRPr="00165A6D" w:rsidRDefault="005D6016" w:rsidP="005D6016">
            <w:pPr>
              <w:rPr>
                <w:rStyle w:val="af0"/>
                <w:b w:val="0"/>
                <w:color w:val="FFFFFF" w:themeColor="background1"/>
                <w:sz w:val="2"/>
                <w:szCs w:val="2"/>
                <w:lang w:val="uk-UA"/>
              </w:rPr>
            </w:pPr>
          </w:p>
          <w:p w14:paraId="0BD946E8" w14:textId="77777777" w:rsidR="005D6016" w:rsidRPr="00165A6D" w:rsidRDefault="005D6016" w:rsidP="005D6016">
            <w:pPr>
              <w:rPr>
                <w:rStyle w:val="af0"/>
                <w:b w:val="0"/>
                <w:color w:val="FFFFFF" w:themeColor="background1"/>
                <w:sz w:val="2"/>
                <w:szCs w:val="2"/>
                <w:lang w:val="uk-UA"/>
              </w:rPr>
            </w:pPr>
          </w:p>
          <w:p w14:paraId="79DBF82D" w14:textId="77777777" w:rsidR="005D6016" w:rsidRPr="00165A6D" w:rsidRDefault="005D6016" w:rsidP="005D6016">
            <w:pPr>
              <w:rPr>
                <w:rStyle w:val="af0"/>
                <w:b w:val="0"/>
                <w:color w:val="FFFFFF" w:themeColor="background1"/>
                <w:sz w:val="2"/>
                <w:szCs w:val="2"/>
                <w:lang w:val="uk-UA"/>
              </w:rPr>
            </w:pPr>
          </w:p>
          <w:p w14:paraId="464B32CA" w14:textId="77777777" w:rsidR="00EC6BD6" w:rsidRPr="00165A6D" w:rsidRDefault="00EC6BD6" w:rsidP="005D6016">
            <w:pPr>
              <w:jc w:val="right"/>
              <w:rPr>
                <w:rStyle w:val="af0"/>
                <w:b w:val="0"/>
                <w:color w:val="FFFFFF" w:themeColor="background1"/>
                <w:sz w:val="28"/>
                <w:szCs w:val="28"/>
              </w:rPr>
            </w:pPr>
          </w:p>
          <w:p w14:paraId="449F292F" w14:textId="6B4EBA3A" w:rsidR="004425F4" w:rsidRPr="00165A6D" w:rsidRDefault="00394509" w:rsidP="005D6016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  <w:lang w:val="uk-UA" w:eastAsia="uk-UA"/>
              </w:rPr>
            </w:pPr>
            <w:r w:rsidRPr="00165A6D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  <w:tr w:rsidR="00414690" w14:paraId="54F9B940" w14:textId="77777777" w:rsidTr="00165A6D">
        <w:tc>
          <w:tcPr>
            <w:tcW w:w="6052" w:type="dxa"/>
          </w:tcPr>
          <w:p w14:paraId="4FF6D7F4" w14:textId="77777777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FFA630" w14:textId="58F1D14A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5973743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52FC52D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4AC4642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D398304" w14:textId="101035EF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3F335E8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53FA52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F4336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C02F57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C11CBF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641802" w14:textId="313512F8" w:rsidR="00414690" w:rsidRPr="00186EB7" w:rsidRDefault="00165A6D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425F4" w14:paraId="3899C38B" w14:textId="77777777" w:rsidTr="00165A6D">
        <w:tc>
          <w:tcPr>
            <w:tcW w:w="6052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4538F0A5" w14:textId="77777777" w:rsidR="006C3F75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B03F" w14:textId="77777777" w:rsidR="00D85D06" w:rsidRDefault="00D85D06">
      <w:r>
        <w:separator/>
      </w:r>
    </w:p>
  </w:endnote>
  <w:endnote w:type="continuationSeparator" w:id="0">
    <w:p w14:paraId="72BD979E" w14:textId="77777777" w:rsidR="00D85D06" w:rsidRDefault="00D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99F9" w14:textId="77777777" w:rsidR="00D85D06" w:rsidRDefault="00D85D06">
      <w:r>
        <w:separator/>
      </w:r>
    </w:p>
  </w:footnote>
  <w:footnote w:type="continuationSeparator" w:id="0">
    <w:p w14:paraId="7FD8266F" w14:textId="77777777" w:rsidR="00D85D06" w:rsidRDefault="00D8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65A6D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2BEA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0EAD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A76FE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0A17"/>
    <w:rsid w:val="005671FD"/>
    <w:rsid w:val="005712F3"/>
    <w:rsid w:val="00575B86"/>
    <w:rsid w:val="0057611A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E798F"/>
    <w:rsid w:val="005F1140"/>
    <w:rsid w:val="005F263C"/>
    <w:rsid w:val="00604E77"/>
    <w:rsid w:val="00611639"/>
    <w:rsid w:val="00611647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6F5677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4673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A6B3C"/>
    <w:rsid w:val="00BB0475"/>
    <w:rsid w:val="00BB446F"/>
    <w:rsid w:val="00BC015C"/>
    <w:rsid w:val="00BD069B"/>
    <w:rsid w:val="00BE7476"/>
    <w:rsid w:val="00BF10CE"/>
    <w:rsid w:val="00BF27D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7162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2022-06-20T13:59:00Z</cp:lastPrinted>
  <dcterms:created xsi:type="dcterms:W3CDTF">2022-07-20T05:10:00Z</dcterms:created>
  <dcterms:modified xsi:type="dcterms:W3CDTF">2022-07-20T05:10:00Z</dcterms:modified>
</cp:coreProperties>
</file>