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0FCD365E" w:rsidR="00F6318B" w:rsidRPr="00F6318B" w:rsidRDefault="00CE6487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rFonts w:ascii="Benguiat" w:hAnsi="Benguiat"/>
          <w:b w:val="0"/>
          <w:lang w:val="uk-UA"/>
        </w:rPr>
        <w:t>І</w:t>
      </w:r>
      <w:r w:rsidR="00DB3B81"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="00DB3B81"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49D02839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6CD38F9B" w:rsidR="00F6318B" w:rsidRPr="00F6318B" w:rsidRDefault="00C23E5E" w:rsidP="00F6318B">
      <w:pPr>
        <w:rPr>
          <w:sz w:val="28"/>
          <w:szCs w:val="28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61089D8B" wp14:editId="5185B496">
            <wp:simplePos x="0" y="0"/>
            <wp:positionH relativeFrom="column">
              <wp:posOffset>4479290</wp:posOffset>
            </wp:positionH>
            <wp:positionV relativeFrom="paragraph">
              <wp:posOffset>80010</wp:posOffset>
            </wp:positionV>
            <wp:extent cx="1590675" cy="1590675"/>
            <wp:effectExtent l="0" t="0" r="0" b="0"/>
            <wp:wrapSquare wrapText="bothSides"/>
            <wp:docPr id="2" name="Picture 2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461431BA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5225729E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570D67A" wp14:editId="25C6636C">
                <wp:simplePos x="0" y="0"/>
                <wp:positionH relativeFrom="column">
                  <wp:posOffset>4349115</wp:posOffset>
                </wp:positionH>
                <wp:positionV relativeFrom="paragraph">
                  <wp:posOffset>1433830</wp:posOffset>
                </wp:positionV>
                <wp:extent cx="18383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DA65A6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383886056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2.45pt;margin-top:112.9pt;width:144.75pt;height:20.1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zpDAIAAPYDAAAOAAAAZHJzL2Uyb0RvYy54bWysU9uO0zAQfUfiHyy/06TdBtqo6WrpUoS0&#10;XKSFD3Acp7GwPcZ2m5SvZ+xkuwXeEHmwPJmZMzNnjje3g1bkJJyXYCo6n+WUCMOhkeZQ0W9f969W&#10;lPjATMMUGFHRs/D0dvvyxaa3pVhAB6oRjiCI8WVvK9qFYMss87wTmvkZWGHQ2YLTLKDpDlnjWI/o&#10;WmWLPH+d9eAa64AL7/Hv/eik24TftoKHz23rRSCqothbSKdLZx3PbLth5cEx20k+tcH+oQvNpMGi&#10;F6h7Fhg5OvkXlJbcgYc2zDjoDNpWcpFmwGnm+R/TPHbMijQLkuPthSb//2D5p9Oj/eJIGN7CgAtM&#10;Q3j7APy7JwZ2HTMHcecc9J1gDRaeR8qy3vpySo1U+9JHkLr/CA0umR0DJKChdTqygnMSRMcFnC+k&#10;iyEQHkuublY3i4ISjr5FUazzIpVg5VO2dT68F6BJvFTU4VITOjs9+BC7YeVTSCzmQclmL5VKhjvU&#10;O+XIiaEA9umb0H8LU4b0FV0X2EfMMhDzkza0DChQJXVFV3n8RslENt6ZJoUEJtV4x06UmeiJjIzc&#10;hKEeMDDSVENzRqIcjELEh4OXDtxPSnoUYUX9jyNzghL1wSDZ6/lyGVWbjGXxZoGGu/bU1x5mOEJV&#10;NFAyXnchKX2c6A6X0srE13MnU68orkTj9BCieq/tFPX8XLe/AAAA//8DAFBLAwQUAAYACAAAACEA&#10;f8y4F98AAAALAQAADwAAAGRycy9kb3ducmV2LnhtbEyP3U6DQBBG7018h82YeGPsUkKXgiyNmmi8&#10;7c8DDDAFIrtL2G2hb+94pZczc/LN+YrdYgZxpcn3zmpYryIQZGvX9LbVcDp+PG9B+IC2wcFZ0nAj&#10;D7vy/q7AvHGz3dP1EFrBIdbnqKELYcyl9HVHBv3KjWT5dnaTwcDj1MpmwpnDzSDjKFLSYG/5Q4cj&#10;vXdUfx8uRsP5a37aZHP1GU7pPlFv2KeVu2n9+LC8voAItIQ/GH71WR1KdqrcxTZeDBrUNskY1RDH&#10;G+7ARJYmCYiKN0qtQZaF/N+h/AEAAP//AwBQSwECLQAUAAYACAAAACEAtoM4kv4AAADhAQAAEwAA&#10;AAAAAAAAAAAAAAAAAAAAW0NvbnRlbnRfVHlwZXNdLnhtbFBLAQItABQABgAIAAAAIQA4/SH/1gAA&#10;AJQBAAALAAAAAAAAAAAAAAAAAC8BAABfcmVscy8ucmVsc1BLAQItABQABgAIAAAAIQAIEYzpDAIA&#10;APYDAAAOAAAAAAAAAAAAAAAAAC4CAABkcnMvZTJvRG9jLnhtbFBLAQItABQABgAIAAAAIQB/zLgX&#10;3wAAAAsBAAAPAAAAAAAAAAAAAAAAAGYEAABkcnMvZG93bnJldi54bWxQSwUGAAAAAAQABADzAAAA&#10;cgUAAAAA&#10;" stroked="f">
                <v:textbox>
                  <w:txbxContent>
                    <w:p w14:paraId="44E0CB7B" w14:textId="77777777" w:rsidR="006468A7" w:rsidRDefault="006468A7" w:rsidP="00DA65A6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383886056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D831EC" w14:paraId="0C6EEC95" w14:textId="77777777" w:rsidTr="00F6318B">
        <w:trPr>
          <w:trHeight w:val="2500"/>
        </w:trPr>
        <w:tc>
          <w:tcPr>
            <w:tcW w:w="4877" w:type="dxa"/>
            <w:hideMark/>
          </w:tcPr>
          <w:p w14:paraId="5E881A22" w14:textId="519BD333" w:rsidR="00F6318B" w:rsidRPr="00D831EC" w:rsidRDefault="00C87D98" w:rsidP="00E84895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C87D98">
              <w:rPr>
                <w:b/>
                <w:bCs/>
                <w:sz w:val="28"/>
                <w:szCs w:val="28"/>
              </w:rPr>
              <w:t xml:space="preserve">Про внесення змін до договору оренди </w:t>
            </w:r>
            <w:r w:rsidR="00D831EC" w:rsidRPr="00C87D98">
              <w:rPr>
                <w:b/>
                <w:bCs/>
                <w:sz w:val="28"/>
                <w:szCs w:val="28"/>
              </w:rPr>
              <w:t xml:space="preserve">земельної ділянки </w:t>
            </w:r>
            <w:r w:rsidR="007A6E31">
              <w:rPr>
                <w:b/>
                <w:bCs/>
                <w:sz w:val="28"/>
                <w:szCs w:val="28"/>
              </w:rPr>
              <w:t xml:space="preserve">             </w:t>
            </w:r>
            <w:r w:rsidR="00D11B11" w:rsidRPr="00C87D98">
              <w:rPr>
                <w:b/>
                <w:bCs/>
                <w:sz w:val="28"/>
                <w:szCs w:val="28"/>
              </w:rPr>
              <w:t>від</w:t>
            </w:r>
            <w:r w:rsidR="00D11B11">
              <w:rPr>
                <w:b/>
                <w:bCs/>
                <w:sz w:val="28"/>
                <w:szCs w:val="28"/>
              </w:rPr>
              <w:t> </w:t>
            </w:r>
            <w:r w:rsidR="00D11B11" w:rsidRPr="00C87D98">
              <w:rPr>
                <w:b/>
                <w:bCs/>
                <w:sz w:val="28"/>
                <w:szCs w:val="28"/>
              </w:rPr>
              <w:t>12 жовтня 2016 року №</w:t>
            </w:r>
            <w:r w:rsidR="00D11B11">
              <w:rPr>
                <w:b/>
                <w:bCs/>
                <w:sz w:val="28"/>
                <w:szCs w:val="28"/>
              </w:rPr>
              <w:t> </w:t>
            </w:r>
            <w:r w:rsidR="00D11B11" w:rsidRPr="00C87D98">
              <w:rPr>
                <w:b/>
                <w:bCs/>
                <w:sz w:val="28"/>
                <w:szCs w:val="28"/>
              </w:rPr>
              <w:t>1057</w:t>
            </w:r>
            <w:r w:rsidR="00D11B11">
              <w:rPr>
                <w:b/>
                <w:bCs/>
                <w:sz w:val="28"/>
                <w:szCs w:val="28"/>
              </w:rPr>
              <w:t xml:space="preserve">, </w:t>
            </w:r>
            <w:r w:rsidR="00D11B11" w:rsidRPr="00C87D98">
              <w:rPr>
                <w:b/>
                <w:bCs/>
                <w:sz w:val="28"/>
                <w:szCs w:val="28"/>
              </w:rPr>
              <w:t xml:space="preserve"> </w:t>
            </w:r>
            <w:r w:rsidR="00D11B11">
              <w:rPr>
                <w:b/>
                <w:bCs/>
                <w:sz w:val="28"/>
                <w:szCs w:val="28"/>
              </w:rPr>
              <w:t xml:space="preserve">укладеного між </w:t>
            </w:r>
            <w:r w:rsidR="00D11B11" w:rsidRPr="00D831EC">
              <w:rPr>
                <w:b/>
                <w:bCs/>
                <w:sz w:val="28"/>
                <w:szCs w:val="28"/>
              </w:rPr>
              <w:t>Київською міською радою та товариством з обмеженою відповідальністю «БУДІВЕЛЬНА КОМПАНІЯ «МІСЬКЖИТЛОБУД»</w:t>
            </w:r>
            <w:r w:rsidR="00D11B11">
              <w:rPr>
                <w:b/>
                <w:bCs/>
                <w:sz w:val="28"/>
                <w:szCs w:val="28"/>
              </w:rPr>
              <w:t xml:space="preserve"> </w:t>
            </w:r>
            <w:r w:rsidR="00E9224F" w:rsidRPr="00D831EC">
              <w:rPr>
                <w:b/>
                <w:bCs/>
                <w:sz w:val="28"/>
                <w:szCs w:val="28"/>
              </w:rPr>
              <w:t>для експлуатації та обслуговування школи–садка</w:t>
            </w:r>
            <w:r w:rsidR="007A6E31">
              <w:rPr>
                <w:b/>
                <w:bCs/>
                <w:sz w:val="28"/>
                <w:szCs w:val="28"/>
              </w:rPr>
              <w:t xml:space="preserve"> </w:t>
            </w:r>
            <w:r w:rsidR="00D831EC" w:rsidRPr="00C87D98">
              <w:rPr>
                <w:b/>
                <w:bCs/>
                <w:sz w:val="28"/>
                <w:szCs w:val="28"/>
              </w:rPr>
              <w:t>на вул.</w:t>
            </w:r>
            <w:r w:rsidR="00D831EC">
              <w:rPr>
                <w:b/>
                <w:bCs/>
                <w:sz w:val="28"/>
                <w:szCs w:val="28"/>
              </w:rPr>
              <w:t> </w:t>
            </w:r>
            <w:r w:rsidR="007A6E31">
              <w:rPr>
                <w:b/>
                <w:bCs/>
                <w:sz w:val="28"/>
                <w:szCs w:val="28"/>
              </w:rPr>
              <w:t> </w:t>
            </w:r>
            <w:r w:rsidR="00D831EC" w:rsidRPr="00C87D98">
              <w:rPr>
                <w:b/>
                <w:bCs/>
                <w:sz w:val="28"/>
                <w:szCs w:val="28"/>
              </w:rPr>
              <w:t>Голосіївській,</w:t>
            </w:r>
            <w:r w:rsidR="00A77709">
              <w:rPr>
                <w:b/>
                <w:bCs/>
                <w:sz w:val="28"/>
                <w:szCs w:val="28"/>
              </w:rPr>
              <w:t> </w:t>
            </w:r>
            <w:r w:rsidR="007A6E31">
              <w:rPr>
                <w:b/>
                <w:bCs/>
                <w:sz w:val="28"/>
                <w:szCs w:val="28"/>
              </w:rPr>
              <w:t> </w:t>
            </w:r>
            <w:r w:rsidR="00D831EC" w:rsidRPr="00C87D98">
              <w:rPr>
                <w:b/>
                <w:bCs/>
                <w:sz w:val="28"/>
                <w:szCs w:val="28"/>
              </w:rPr>
              <w:t>13-г у</w:t>
            </w:r>
            <w:r w:rsidR="007A6E31">
              <w:rPr>
                <w:b/>
                <w:bCs/>
                <w:sz w:val="28"/>
                <w:szCs w:val="28"/>
              </w:rPr>
              <w:t xml:space="preserve">  </w:t>
            </w:r>
            <w:r w:rsidR="00D831EC" w:rsidRPr="00C87D98">
              <w:rPr>
                <w:b/>
                <w:bCs/>
                <w:sz w:val="28"/>
                <w:szCs w:val="28"/>
              </w:rPr>
              <w:t xml:space="preserve"> Голосіївському районі м. Києва </w:t>
            </w:r>
          </w:p>
          <w:p w14:paraId="77156FCC" w14:textId="44EF9AE1" w:rsidR="00D831EC" w:rsidRPr="00655297" w:rsidRDefault="00D831EC" w:rsidP="00E84895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E0A6C8F" w14:textId="77777777" w:rsidR="000C6271" w:rsidRDefault="000C6271" w:rsidP="00D37881">
      <w:pPr>
        <w:ind w:right="-1" w:firstLine="567"/>
        <w:jc w:val="both"/>
        <w:rPr>
          <w:sz w:val="28"/>
          <w:szCs w:val="28"/>
          <w:lang w:val="uk-UA"/>
        </w:rPr>
      </w:pPr>
    </w:p>
    <w:p w14:paraId="7ACBEEF0" w14:textId="4CF4A748" w:rsidR="00D37881" w:rsidRPr="008D0B52" w:rsidRDefault="00180741" w:rsidP="00D37881">
      <w:pPr>
        <w:ind w:right="-1" w:firstLine="567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>Розглянувши звернення</w:t>
      </w:r>
      <w:r w:rsidR="00F20C8C" w:rsidRPr="008D0B52">
        <w:rPr>
          <w:sz w:val="28"/>
          <w:szCs w:val="28"/>
          <w:lang w:val="uk-UA"/>
        </w:rPr>
        <w:t xml:space="preserve"> товариства з обмеженою відповідальністю «КОМПАНІЯ З УПРАВЛІННЯ АКТИВАМИ «НІКА-ІНВЕСТ»</w:t>
      </w:r>
      <w:r>
        <w:rPr>
          <w:sz w:val="28"/>
          <w:szCs w:val="28"/>
          <w:lang w:val="uk-UA"/>
        </w:rPr>
        <w:t xml:space="preserve"> </w:t>
      </w:r>
      <w:r w:rsidRPr="008E1DB4">
        <w:rPr>
          <w:snapToGrid w:val="0"/>
          <w:sz w:val="28"/>
          <w:lang w:val="uk-UA"/>
        </w:rPr>
        <w:t xml:space="preserve">(код </w:t>
      </w:r>
      <w:r>
        <w:rPr>
          <w:snapToGrid w:val="0"/>
          <w:sz w:val="28"/>
          <w:lang w:val="uk-UA"/>
        </w:rPr>
        <w:t>ЄДРПОУ:</w:t>
      </w:r>
      <w:r w:rsidRPr="008E1DB4">
        <w:rPr>
          <w:snapToGrid w:val="0"/>
          <w:sz w:val="28"/>
          <w:lang w:val="uk-UA"/>
        </w:rPr>
        <w:t xml:space="preserve"> </w:t>
      </w:r>
      <w:r w:rsidRPr="00FF6249">
        <w:rPr>
          <w:snapToGrid w:val="0"/>
          <w:sz w:val="28"/>
          <w:lang w:val="uk-UA"/>
        </w:rPr>
        <w:t>349</w:t>
      </w:r>
      <w:r w:rsidR="00FF6249" w:rsidRPr="00FF6249">
        <w:rPr>
          <w:snapToGrid w:val="0"/>
          <w:sz w:val="28"/>
          <w:lang w:val="uk-UA"/>
        </w:rPr>
        <w:t>35509</w:t>
      </w:r>
      <w:r w:rsidRPr="00FF6249">
        <w:rPr>
          <w:snapToGrid w:val="0"/>
          <w:sz w:val="28"/>
          <w:lang w:val="uk-UA"/>
        </w:rPr>
        <w:t>, місцезнаходження юридичної особи: 010</w:t>
      </w:r>
      <w:r w:rsidR="00FF6249" w:rsidRPr="00FF6249">
        <w:rPr>
          <w:snapToGrid w:val="0"/>
          <w:sz w:val="28"/>
          <w:lang w:val="uk-UA"/>
        </w:rPr>
        <w:t>33</w:t>
      </w:r>
      <w:r w:rsidRPr="00FF6249">
        <w:rPr>
          <w:snapToGrid w:val="0"/>
          <w:sz w:val="28"/>
          <w:lang w:val="uk-UA"/>
        </w:rPr>
        <w:t xml:space="preserve">, місто Київ, вулиця </w:t>
      </w:r>
      <w:r w:rsidR="00FF6249" w:rsidRPr="00FF6249">
        <w:rPr>
          <w:snapToGrid w:val="0"/>
          <w:sz w:val="28"/>
          <w:lang w:val="uk-UA"/>
        </w:rPr>
        <w:t>Жилянська</w:t>
      </w:r>
      <w:r w:rsidRPr="00FF6249">
        <w:rPr>
          <w:snapToGrid w:val="0"/>
          <w:sz w:val="28"/>
          <w:lang w:val="uk-UA"/>
        </w:rPr>
        <w:t>,</w:t>
      </w:r>
      <w:r w:rsidR="00FF6249" w:rsidRPr="00FF6249">
        <w:rPr>
          <w:snapToGrid w:val="0"/>
          <w:sz w:val="28"/>
          <w:lang w:val="uk-UA"/>
        </w:rPr>
        <w:t xml:space="preserve"> будинок</w:t>
      </w:r>
      <w:r w:rsidRPr="00FF6249">
        <w:rPr>
          <w:snapToGrid w:val="0"/>
          <w:sz w:val="28"/>
          <w:lang w:val="uk-UA"/>
        </w:rPr>
        <w:t xml:space="preserve"> </w:t>
      </w:r>
      <w:r w:rsidR="00FF6249" w:rsidRPr="00FF6249">
        <w:rPr>
          <w:snapToGrid w:val="0"/>
          <w:sz w:val="28"/>
          <w:lang w:val="uk-UA"/>
        </w:rPr>
        <w:t>31</w:t>
      </w:r>
      <w:r w:rsidRPr="00FF6249">
        <w:rPr>
          <w:snapToGrid w:val="0"/>
          <w:sz w:val="28"/>
          <w:lang w:val="uk-UA"/>
        </w:rPr>
        <w:t>)</w:t>
      </w:r>
      <w:r w:rsidR="00F20C8C" w:rsidRPr="00FF6249">
        <w:rPr>
          <w:sz w:val="28"/>
          <w:szCs w:val="28"/>
          <w:lang w:val="uk-UA"/>
        </w:rPr>
        <w:t xml:space="preserve"> від 23 травня 2023 року № 86 (справа № 383886056) </w:t>
      </w:r>
      <w:r w:rsidRPr="00FF6249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в</w:t>
      </w:r>
      <w:r w:rsidR="00D37881" w:rsidRPr="008D0B52">
        <w:rPr>
          <w:sz w:val="28"/>
          <w:szCs w:val="28"/>
          <w:lang w:val="uk-UA"/>
        </w:rPr>
        <w:t>ідповідно до статей 9, 83, 93</w:t>
      </w:r>
      <w:r w:rsidR="002B3E97">
        <w:rPr>
          <w:sz w:val="28"/>
          <w:szCs w:val="28"/>
          <w:lang w:val="uk-UA"/>
        </w:rPr>
        <w:t xml:space="preserve"> </w:t>
      </w:r>
      <w:r w:rsidR="00D37881" w:rsidRPr="008D0B52">
        <w:rPr>
          <w:sz w:val="28"/>
          <w:szCs w:val="28"/>
          <w:lang w:val="uk-UA"/>
        </w:rPr>
        <w:t>Земельного кодексу України, стат</w:t>
      </w:r>
      <w:r w:rsidR="002B3E97">
        <w:rPr>
          <w:sz w:val="28"/>
          <w:szCs w:val="28"/>
          <w:lang w:val="uk-UA"/>
        </w:rPr>
        <w:t>ті</w:t>
      </w:r>
      <w:r w:rsidR="00D37881" w:rsidRPr="008D0B52">
        <w:rPr>
          <w:sz w:val="28"/>
          <w:szCs w:val="28"/>
          <w:lang w:val="uk-UA"/>
        </w:rPr>
        <w:t xml:space="preserve"> 30 Закону України «Про оренду землі», пункту 34 частини першої статті 26 Закону України «Про місцеве самоврядування в Україні»,</w:t>
      </w:r>
      <w:r w:rsidR="00177D24">
        <w:rPr>
          <w:sz w:val="28"/>
          <w:szCs w:val="28"/>
          <w:lang w:val="uk-UA"/>
        </w:rPr>
        <w:t xml:space="preserve"> </w:t>
      </w:r>
      <w:bookmarkStart w:id="0" w:name="_Hlk156494926"/>
      <w:r w:rsidR="00177D24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bookmarkEnd w:id="0"/>
      <w:r w:rsidR="00D37881" w:rsidRPr="008D0B52">
        <w:rPr>
          <w:sz w:val="28"/>
          <w:szCs w:val="28"/>
          <w:lang w:val="uk-UA"/>
        </w:rPr>
        <w:t xml:space="preserve"> Київська міська рада</w:t>
      </w: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53FEE398" w14:textId="326B92FC" w:rsidR="00C024A2" w:rsidRDefault="00804FFE" w:rsidP="00B557BF">
      <w:pPr>
        <w:pStyle w:val="af2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655297" w:rsidRPr="00C024A2">
        <w:rPr>
          <w:sz w:val="28"/>
          <w:szCs w:val="28"/>
          <w:lang w:val="uk-UA"/>
        </w:rPr>
        <w:t xml:space="preserve">нести зміни до договору оренди </w:t>
      </w:r>
      <w:r w:rsidR="00066CC5" w:rsidRPr="00C024A2">
        <w:rPr>
          <w:snapToGrid w:val="0"/>
          <w:sz w:val="28"/>
          <w:szCs w:val="28"/>
          <w:lang w:val="uk-UA"/>
        </w:rPr>
        <w:t>земельної ділянки</w:t>
      </w:r>
      <w:r w:rsidR="00066CC5">
        <w:rPr>
          <w:snapToGrid w:val="0"/>
          <w:sz w:val="28"/>
          <w:szCs w:val="28"/>
          <w:lang w:val="uk-UA"/>
        </w:rPr>
        <w:t xml:space="preserve"> </w:t>
      </w:r>
      <w:r w:rsidRPr="00A13D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 жовтня 2016</w:t>
      </w:r>
      <w:r w:rsidR="00A967A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року № </w:t>
      </w:r>
      <w:r w:rsidRPr="00A13D52">
        <w:rPr>
          <w:sz w:val="28"/>
          <w:szCs w:val="28"/>
          <w:lang w:val="uk-UA"/>
        </w:rPr>
        <w:t>1057</w:t>
      </w:r>
      <w:r w:rsidR="00066CC5">
        <w:rPr>
          <w:sz w:val="28"/>
          <w:szCs w:val="28"/>
          <w:lang w:val="uk-UA"/>
        </w:rPr>
        <w:t xml:space="preserve"> </w:t>
      </w:r>
      <w:r w:rsidR="00066CC5" w:rsidRPr="00C024A2">
        <w:rPr>
          <w:sz w:val="28"/>
          <w:szCs w:val="28"/>
          <w:lang w:val="uk-UA"/>
        </w:rPr>
        <w:t>(кадастровий номер</w:t>
      </w:r>
      <w:r w:rsidR="00066CC5">
        <w:rPr>
          <w:sz w:val="28"/>
          <w:szCs w:val="28"/>
          <w:lang w:val="uk-UA"/>
        </w:rPr>
        <w:t xml:space="preserve"> земельної ділянки</w:t>
      </w:r>
      <w:r w:rsidR="00066CC5" w:rsidRPr="00C024A2">
        <w:rPr>
          <w:sz w:val="28"/>
          <w:szCs w:val="28"/>
          <w:lang w:val="uk-UA"/>
        </w:rPr>
        <w:t xml:space="preserve"> </w:t>
      </w:r>
      <w:r w:rsidR="00066CC5" w:rsidRPr="00066CC5">
        <w:rPr>
          <w:rStyle w:val="af1"/>
          <w:i w:val="0"/>
          <w:sz w:val="28"/>
          <w:szCs w:val="28"/>
          <w:lang w:val="uk-UA"/>
        </w:rPr>
        <w:t>8000000000:79:241:0287</w:t>
      </w:r>
      <w:r w:rsidR="00066CC5">
        <w:rPr>
          <w:rStyle w:val="af1"/>
          <w:i w:val="0"/>
          <w:sz w:val="28"/>
          <w:szCs w:val="28"/>
          <w:lang w:val="uk-UA"/>
        </w:rPr>
        <w:t xml:space="preserve">; </w:t>
      </w:r>
      <w:r w:rsidR="00066CC5" w:rsidRPr="00C024A2">
        <w:rPr>
          <w:snapToGrid w:val="0"/>
          <w:sz w:val="28"/>
          <w:szCs w:val="28"/>
          <w:lang w:val="uk-UA"/>
        </w:rPr>
        <w:t>площ</w:t>
      </w:r>
      <w:r w:rsidR="00066CC5">
        <w:rPr>
          <w:snapToGrid w:val="0"/>
          <w:sz w:val="28"/>
          <w:szCs w:val="28"/>
          <w:lang w:val="uk-UA"/>
        </w:rPr>
        <w:t>а</w:t>
      </w:r>
      <w:r w:rsidR="00066CC5" w:rsidRPr="00C024A2">
        <w:rPr>
          <w:snapToGrid w:val="0"/>
          <w:sz w:val="28"/>
          <w:szCs w:val="28"/>
          <w:lang w:val="uk-UA"/>
        </w:rPr>
        <w:t xml:space="preserve"> </w:t>
      </w:r>
      <w:r w:rsidR="00066CC5" w:rsidRPr="00C87D98">
        <w:rPr>
          <w:rStyle w:val="af1"/>
          <w:i w:val="0"/>
          <w:sz w:val="28"/>
          <w:szCs w:val="28"/>
          <w:lang w:val="uk-UA"/>
        </w:rPr>
        <w:t>0,8304</w:t>
      </w:r>
      <w:r w:rsidR="00066CC5" w:rsidRPr="00C024A2">
        <w:rPr>
          <w:sz w:val="28"/>
          <w:szCs w:val="28"/>
          <w:lang w:val="uk-UA"/>
        </w:rPr>
        <w:t xml:space="preserve"> га</w:t>
      </w:r>
      <w:r w:rsidR="00066CC5">
        <w:rPr>
          <w:sz w:val="28"/>
          <w:szCs w:val="28"/>
          <w:lang w:val="uk-UA"/>
        </w:rPr>
        <w:t>;</w:t>
      </w:r>
      <w:r w:rsidR="00066CC5" w:rsidRPr="00C024A2">
        <w:rPr>
          <w:sz w:val="28"/>
          <w:szCs w:val="28"/>
          <w:lang w:val="uk-UA"/>
        </w:rPr>
        <w:t xml:space="preserve"> </w:t>
      </w:r>
      <w:r w:rsidR="00066CC5" w:rsidRPr="00492139">
        <w:rPr>
          <w:sz w:val="28"/>
          <w:szCs w:val="28"/>
          <w:lang w:val="uk-UA"/>
        </w:rPr>
        <w:t xml:space="preserve">категорія земель </w:t>
      </w:r>
      <w:r w:rsidR="00066CC5">
        <w:rPr>
          <w:sz w:val="28"/>
          <w:szCs w:val="28"/>
          <w:lang w:val="uk-UA"/>
        </w:rPr>
        <w:t>–</w:t>
      </w:r>
      <w:r w:rsidR="00066CC5" w:rsidRPr="00492139">
        <w:rPr>
          <w:sz w:val="28"/>
          <w:szCs w:val="28"/>
          <w:lang w:val="uk-UA"/>
        </w:rPr>
        <w:t xml:space="preserve"> </w:t>
      </w:r>
      <w:r w:rsidR="00066CC5" w:rsidRPr="00492139">
        <w:rPr>
          <w:sz w:val="28"/>
          <w:szCs w:val="28"/>
          <w:highlight w:val="white"/>
          <w:lang w:val="uk-UA" w:eastAsia="uk-UA"/>
        </w:rPr>
        <w:t>землі житлової та громадської забудови;</w:t>
      </w:r>
      <w:r w:rsidR="00066CC5" w:rsidRPr="00492139">
        <w:rPr>
          <w:sz w:val="28"/>
          <w:szCs w:val="28"/>
          <w:lang w:val="uk-UA"/>
        </w:rPr>
        <w:t xml:space="preserve"> код КВЦПЗ – </w:t>
      </w:r>
      <w:r w:rsidR="00066CC5">
        <w:rPr>
          <w:sz w:val="28"/>
          <w:szCs w:val="28"/>
          <w:lang w:val="uk-UA"/>
        </w:rPr>
        <w:t>03.02</w:t>
      </w:r>
      <w:r w:rsidR="00066CC5" w:rsidRPr="00C024A2">
        <w:rPr>
          <w:sz w:val="28"/>
          <w:szCs w:val="28"/>
          <w:lang w:val="uk-UA"/>
        </w:rPr>
        <w:t>)</w:t>
      </w:r>
      <w:r w:rsidRPr="00804FFE">
        <w:rPr>
          <w:sz w:val="28"/>
          <w:szCs w:val="28"/>
          <w:lang w:val="uk-UA"/>
        </w:rPr>
        <w:t>,</w:t>
      </w:r>
      <w:r w:rsidRPr="00C024A2">
        <w:rPr>
          <w:snapToGrid w:val="0"/>
          <w:sz w:val="28"/>
          <w:szCs w:val="28"/>
          <w:lang w:val="uk-UA"/>
        </w:rPr>
        <w:t xml:space="preserve"> </w:t>
      </w:r>
      <w:r w:rsidRPr="00C024A2">
        <w:rPr>
          <w:sz w:val="28"/>
          <w:szCs w:val="28"/>
          <w:lang w:val="uk-UA"/>
        </w:rPr>
        <w:t xml:space="preserve">укладеного між Київською міською радою та </w:t>
      </w:r>
      <w:r w:rsidRPr="00A13D52">
        <w:rPr>
          <w:sz w:val="28"/>
          <w:szCs w:val="28"/>
          <w:lang w:val="uk-UA"/>
        </w:rPr>
        <w:t>товариством з обмеженою відповідальністю «БУДІВЕЛЬНА КОМПАНІЯ «МІСЬКЖИТЛОБУД»</w:t>
      </w:r>
      <w:r w:rsidRPr="00C024A2">
        <w:rPr>
          <w:sz w:val="28"/>
          <w:szCs w:val="28"/>
          <w:lang w:val="uk-UA"/>
        </w:rPr>
        <w:t xml:space="preserve"> </w:t>
      </w:r>
      <w:r w:rsidRPr="002B1A46">
        <w:rPr>
          <w:rStyle w:val="af1"/>
          <w:i w:val="0"/>
          <w:sz w:val="28"/>
          <w:szCs w:val="28"/>
          <w:lang w:val="uk-UA"/>
        </w:rPr>
        <w:t xml:space="preserve">для </w:t>
      </w:r>
      <w:r>
        <w:rPr>
          <w:rStyle w:val="af1"/>
          <w:i w:val="0"/>
          <w:sz w:val="28"/>
          <w:szCs w:val="28"/>
          <w:lang w:val="uk-UA"/>
        </w:rPr>
        <w:t>експлуатації та</w:t>
      </w:r>
      <w:r w:rsidRPr="002B1A46">
        <w:rPr>
          <w:rStyle w:val="af1"/>
          <w:i w:val="0"/>
          <w:sz w:val="28"/>
          <w:szCs w:val="28"/>
          <w:lang w:val="uk-UA"/>
        </w:rPr>
        <w:t xml:space="preserve"> обслуговування </w:t>
      </w:r>
      <w:r>
        <w:rPr>
          <w:rStyle w:val="af1"/>
          <w:i w:val="0"/>
          <w:sz w:val="28"/>
          <w:szCs w:val="28"/>
          <w:lang w:val="uk-UA"/>
        </w:rPr>
        <w:t xml:space="preserve">школи–садка </w:t>
      </w:r>
      <w:r w:rsidRPr="00C024A2">
        <w:rPr>
          <w:sz w:val="28"/>
          <w:szCs w:val="28"/>
          <w:lang w:val="uk-UA"/>
        </w:rPr>
        <w:t xml:space="preserve">на </w:t>
      </w:r>
      <w:r w:rsidRPr="002B1A46">
        <w:rPr>
          <w:rStyle w:val="af1"/>
          <w:i w:val="0"/>
          <w:sz w:val="28"/>
          <w:szCs w:val="28"/>
          <w:lang w:val="uk-UA"/>
        </w:rPr>
        <w:t xml:space="preserve">вул. </w:t>
      </w:r>
      <w:r w:rsidRPr="00A13D52">
        <w:rPr>
          <w:rStyle w:val="af1"/>
          <w:i w:val="0"/>
          <w:sz w:val="28"/>
          <w:szCs w:val="28"/>
          <w:lang w:val="uk-UA"/>
        </w:rPr>
        <w:t>Голосіївськ</w:t>
      </w:r>
      <w:r>
        <w:rPr>
          <w:rStyle w:val="af1"/>
          <w:i w:val="0"/>
          <w:sz w:val="28"/>
          <w:szCs w:val="28"/>
          <w:lang w:val="uk-UA"/>
        </w:rPr>
        <w:t>ій</w:t>
      </w:r>
      <w:r w:rsidRPr="00A13D52">
        <w:rPr>
          <w:rStyle w:val="af1"/>
          <w:i w:val="0"/>
          <w:sz w:val="28"/>
          <w:szCs w:val="28"/>
          <w:lang w:val="uk-UA"/>
        </w:rPr>
        <w:t>, 13-г</w:t>
      </w:r>
      <w:r w:rsidRPr="00C024A2">
        <w:rPr>
          <w:lang w:val="uk-UA"/>
        </w:rPr>
        <w:t xml:space="preserve"> </w:t>
      </w:r>
      <w:r w:rsidRPr="00C024A2">
        <w:rPr>
          <w:snapToGrid w:val="0"/>
          <w:sz w:val="28"/>
          <w:szCs w:val="28"/>
          <w:lang w:val="uk-UA"/>
        </w:rPr>
        <w:t xml:space="preserve"> в </w:t>
      </w:r>
      <w:r w:rsidRPr="00A13D52">
        <w:rPr>
          <w:rStyle w:val="af1"/>
          <w:i w:val="0"/>
          <w:sz w:val="28"/>
          <w:szCs w:val="28"/>
          <w:lang w:val="uk-UA"/>
        </w:rPr>
        <w:t>Голосіївському</w:t>
      </w:r>
      <w:r w:rsidRPr="00C024A2">
        <w:rPr>
          <w:lang w:val="uk-UA"/>
        </w:rPr>
        <w:t xml:space="preserve"> </w:t>
      </w:r>
      <w:r w:rsidRPr="00C024A2">
        <w:rPr>
          <w:snapToGrid w:val="0"/>
          <w:sz w:val="28"/>
          <w:szCs w:val="28"/>
          <w:lang w:val="uk-UA"/>
        </w:rPr>
        <w:t xml:space="preserve">районі </w:t>
      </w:r>
      <w:r w:rsidRPr="00C024A2">
        <w:rPr>
          <w:sz w:val="28"/>
          <w:szCs w:val="28"/>
          <w:lang w:val="uk-UA"/>
        </w:rPr>
        <w:t>м. Києва</w:t>
      </w:r>
      <w:r w:rsidR="00177D2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F7B66">
        <w:rPr>
          <w:sz w:val="28"/>
          <w:szCs w:val="28"/>
          <w:lang w:val="uk-UA"/>
        </w:rPr>
        <w:t xml:space="preserve">у зв’язку з </w:t>
      </w:r>
      <w:r w:rsidR="00066CC5" w:rsidRPr="00D4704E">
        <w:rPr>
          <w:sz w:val="28"/>
          <w:szCs w:val="28"/>
          <w:lang w:val="uk-UA"/>
        </w:rPr>
        <w:t xml:space="preserve"> набуттям права </w:t>
      </w:r>
      <w:r w:rsidR="00066CC5" w:rsidRPr="004B3E4E">
        <w:rPr>
          <w:sz w:val="28"/>
          <w:szCs w:val="28"/>
          <w:lang w:val="uk-UA"/>
        </w:rPr>
        <w:t>власності на</w:t>
      </w:r>
      <w:r w:rsidR="00177D24">
        <w:rPr>
          <w:sz w:val="28"/>
          <w:szCs w:val="28"/>
          <w:lang w:val="uk-UA"/>
        </w:rPr>
        <w:t xml:space="preserve"> нерухоме</w:t>
      </w:r>
      <w:r w:rsidR="00066CC5" w:rsidRPr="004B3E4E">
        <w:rPr>
          <w:sz w:val="28"/>
          <w:szCs w:val="28"/>
          <w:lang w:val="uk-UA"/>
        </w:rPr>
        <w:t xml:space="preserve"> майно </w:t>
      </w:r>
      <w:r w:rsidRPr="00332F34">
        <w:rPr>
          <w:sz w:val="28"/>
          <w:szCs w:val="28"/>
          <w:lang w:val="uk-UA"/>
        </w:rPr>
        <w:t>(реєстраційний номер об’єкта нерухомого майна 134842080000, номер запису про право власності 40777096</w:t>
      </w:r>
      <w:r w:rsidR="00177D24">
        <w:rPr>
          <w:sz w:val="28"/>
          <w:szCs w:val="28"/>
          <w:lang w:val="uk-UA"/>
        </w:rPr>
        <w:t>,</w:t>
      </w:r>
      <w:r w:rsidRPr="00332F34">
        <w:rPr>
          <w:sz w:val="28"/>
          <w:szCs w:val="28"/>
          <w:lang w:val="uk-UA"/>
        </w:rPr>
        <w:t xml:space="preserve"> </w:t>
      </w:r>
      <w:r w:rsidRPr="00332F34">
        <w:rPr>
          <w:sz w:val="28"/>
          <w:szCs w:val="28"/>
          <w:lang w:val="uk-UA"/>
        </w:rPr>
        <w:lastRenderedPageBreak/>
        <w:t xml:space="preserve">від 01 березня 2021 року), </w:t>
      </w:r>
      <w:r w:rsidRPr="00F06D5D">
        <w:rPr>
          <w:sz w:val="28"/>
          <w:szCs w:val="28"/>
          <w:lang w:val="uk-UA"/>
        </w:rPr>
        <w:t>замінивши сторону у договорі</w:t>
      </w:r>
      <w:r w:rsidR="00066CC5">
        <w:rPr>
          <w:sz w:val="28"/>
          <w:szCs w:val="28"/>
          <w:lang w:val="uk-UA"/>
        </w:rPr>
        <w:t xml:space="preserve"> з</w:t>
      </w:r>
      <w:r w:rsidRPr="00F06D5D">
        <w:rPr>
          <w:sz w:val="28"/>
          <w:szCs w:val="28"/>
          <w:lang w:val="uk-UA"/>
        </w:rPr>
        <w:t xml:space="preserve"> «Товариство з обмеженою відповідальністю «БУДІВЕЛЬНА КОМПАНІЯ «МІСЬКЖИТЛОБУД» на сторону «Товариство з обмеженою відповідальністю «КОМПАНІЯ З УПРАВЛІННЯ АКТИВАМИ «НІКА-ІНВЕСТ»</w:t>
      </w:r>
      <w:r w:rsidR="00066CC5">
        <w:rPr>
          <w:sz w:val="28"/>
          <w:szCs w:val="28"/>
          <w:lang w:val="uk-UA"/>
        </w:rPr>
        <w:t>.</w:t>
      </w:r>
      <w:r w:rsidR="00655297" w:rsidRPr="00C024A2">
        <w:rPr>
          <w:sz w:val="28"/>
          <w:szCs w:val="28"/>
          <w:lang w:val="uk-UA"/>
        </w:rPr>
        <w:t xml:space="preserve"> </w:t>
      </w:r>
    </w:p>
    <w:p w14:paraId="59962273" w14:textId="77777777" w:rsidR="00412890" w:rsidRDefault="00412890" w:rsidP="00412890">
      <w:pPr>
        <w:pStyle w:val="ParagraphStyle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6FB46FB0" w14:textId="0596902B" w:rsidR="00412890" w:rsidRPr="009D4A22" w:rsidRDefault="00412890" w:rsidP="00A967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D4A22">
        <w:rPr>
          <w:sz w:val="28"/>
          <w:szCs w:val="28"/>
          <w:lang w:val="uk-UA"/>
        </w:rPr>
        <w:t>.1. Річна орендна</w:t>
      </w:r>
      <w:r>
        <w:rPr>
          <w:sz w:val="28"/>
          <w:szCs w:val="28"/>
          <w:lang w:val="uk-UA"/>
        </w:rPr>
        <w:t xml:space="preserve"> плата, передбачена у підпункті 4.2 пункту 4 </w:t>
      </w:r>
      <w:r w:rsidRPr="00386D3F">
        <w:rPr>
          <w:sz w:val="28"/>
          <w:szCs w:val="28"/>
          <w:lang w:val="uk-UA"/>
        </w:rPr>
        <w:t xml:space="preserve">договору </w:t>
      </w:r>
      <w:r w:rsidRPr="00AE3E49">
        <w:rPr>
          <w:sz w:val="28"/>
          <w:szCs w:val="28"/>
          <w:lang w:val="uk-UA"/>
        </w:rPr>
        <w:t xml:space="preserve">оренди </w:t>
      </w:r>
      <w:r w:rsidRPr="00AE3E49">
        <w:rPr>
          <w:snapToGrid w:val="0"/>
          <w:sz w:val="28"/>
          <w:szCs w:val="28"/>
          <w:lang w:val="uk-UA"/>
        </w:rPr>
        <w:t xml:space="preserve">земельної ділянки </w:t>
      </w:r>
      <w:r w:rsidRPr="00AE3E4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 жовтня 2016 року № </w:t>
      </w:r>
      <w:r w:rsidRPr="00A13D52">
        <w:rPr>
          <w:sz w:val="28"/>
          <w:szCs w:val="28"/>
          <w:lang w:val="uk-UA"/>
        </w:rPr>
        <w:t>1057</w:t>
      </w:r>
      <w:r w:rsidRPr="00386D3F">
        <w:rPr>
          <w:sz w:val="28"/>
          <w:szCs w:val="28"/>
          <w:lang w:val="uk-UA"/>
        </w:rPr>
        <w:t>,</w:t>
      </w:r>
      <w:r w:rsidRPr="009D4A22">
        <w:rPr>
          <w:sz w:val="28"/>
          <w:szCs w:val="28"/>
          <w:lang w:val="uk-UA"/>
        </w:rPr>
        <w:t xml:space="preserve"> визначається на рівні мінімальних розмірів згідно з рішенням про бюджет міста Києва на відповідний рік.</w:t>
      </w:r>
    </w:p>
    <w:p w14:paraId="782DB1F0" w14:textId="44BF299B" w:rsidR="00412890" w:rsidRPr="009D4A22" w:rsidRDefault="00412890" w:rsidP="00A967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D4A22">
        <w:rPr>
          <w:sz w:val="28"/>
          <w:szCs w:val="28"/>
          <w:lang w:val="uk-UA"/>
        </w:rPr>
        <w:t xml:space="preserve">.2. Інші умови договору </w:t>
      </w:r>
      <w:r w:rsidRPr="00AE3E49">
        <w:rPr>
          <w:sz w:val="28"/>
          <w:szCs w:val="28"/>
          <w:lang w:val="uk-UA"/>
        </w:rPr>
        <w:t xml:space="preserve">оренди </w:t>
      </w:r>
      <w:r w:rsidRPr="00AE3E49">
        <w:rPr>
          <w:snapToGrid w:val="0"/>
          <w:sz w:val="28"/>
          <w:szCs w:val="28"/>
          <w:lang w:val="uk-UA"/>
        </w:rPr>
        <w:t xml:space="preserve">земельної ділянки </w:t>
      </w:r>
      <w:r w:rsidRPr="00AE3E4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 жовтня 2016 року № </w:t>
      </w:r>
      <w:r w:rsidRPr="00A13D52">
        <w:rPr>
          <w:sz w:val="28"/>
          <w:szCs w:val="28"/>
          <w:lang w:val="uk-UA"/>
        </w:rPr>
        <w:t>1057</w:t>
      </w:r>
      <w:r w:rsidRPr="00B35775">
        <w:rPr>
          <w:sz w:val="28"/>
          <w:szCs w:val="28"/>
          <w:lang w:val="uk-UA"/>
        </w:rPr>
        <w:t xml:space="preserve"> </w:t>
      </w:r>
      <w:r w:rsidRPr="009D4A22">
        <w:rPr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29BA36B6" w14:textId="77777777" w:rsidR="00D36A62" w:rsidRDefault="00655297" w:rsidP="00A967A5">
      <w:pPr>
        <w:pStyle w:val="af2"/>
        <w:numPr>
          <w:ilvl w:val="0"/>
          <w:numId w:val="13"/>
        </w:numPr>
        <w:tabs>
          <w:tab w:val="left" w:pos="851"/>
          <w:tab w:val="left" w:pos="7088"/>
        </w:tabs>
        <w:ind w:left="0" w:right="-29" w:firstLine="567"/>
        <w:jc w:val="both"/>
        <w:rPr>
          <w:sz w:val="28"/>
          <w:szCs w:val="28"/>
          <w:lang w:val="uk-UA"/>
        </w:rPr>
      </w:pPr>
      <w:r w:rsidRPr="00412890">
        <w:rPr>
          <w:sz w:val="28"/>
          <w:szCs w:val="28"/>
          <w:lang w:val="uk-UA"/>
        </w:rPr>
        <w:t xml:space="preserve"> </w:t>
      </w:r>
      <w:r w:rsidR="00412890" w:rsidRPr="00412890">
        <w:rPr>
          <w:sz w:val="28"/>
          <w:szCs w:val="28"/>
          <w:lang w:val="uk-UA"/>
        </w:rPr>
        <w:t>Товариству з обмеженою відповідальністю «КОМПАНІЯ З УПРАВЛІННЯ АКТИВАМИ «НІКА-ІНВЕСТ»</w:t>
      </w:r>
      <w:r w:rsidR="00D36A62">
        <w:rPr>
          <w:sz w:val="28"/>
          <w:szCs w:val="28"/>
          <w:lang w:val="uk-UA"/>
        </w:rPr>
        <w:t>:</w:t>
      </w:r>
    </w:p>
    <w:p w14:paraId="4A0693EB" w14:textId="3CD417C4" w:rsidR="00655297" w:rsidRDefault="00D36A62" w:rsidP="00A967A5">
      <w:pPr>
        <w:pStyle w:val="af2"/>
        <w:numPr>
          <w:ilvl w:val="1"/>
          <w:numId w:val="13"/>
        </w:numPr>
        <w:tabs>
          <w:tab w:val="left" w:pos="851"/>
          <w:tab w:val="left" w:pos="993"/>
        </w:tabs>
        <w:ind w:left="0" w:right="-2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84893">
        <w:rPr>
          <w:sz w:val="28"/>
          <w:szCs w:val="28"/>
          <w:lang w:val="uk-UA"/>
        </w:rPr>
        <w:t xml:space="preserve">У місячний строк </w:t>
      </w:r>
      <w:r w:rsidR="00884893" w:rsidRPr="000661DF">
        <w:rPr>
          <w:sz w:val="28"/>
          <w:szCs w:val="28"/>
          <w:lang w:val="uk-UA"/>
        </w:rPr>
        <w:t xml:space="preserve">з </w:t>
      </w:r>
      <w:r w:rsidR="00884893">
        <w:rPr>
          <w:sz w:val="28"/>
          <w:szCs w:val="28"/>
          <w:lang w:val="uk-UA"/>
        </w:rPr>
        <w:t>дня</w:t>
      </w:r>
      <w:r w:rsidR="00884893" w:rsidRPr="000661DF">
        <w:rPr>
          <w:sz w:val="28"/>
          <w:szCs w:val="28"/>
          <w:lang w:val="uk-UA"/>
        </w:rPr>
        <w:t xml:space="preserve"> </w:t>
      </w:r>
      <w:r w:rsidR="00884893" w:rsidRPr="00424C81">
        <w:rPr>
          <w:sz w:val="28"/>
          <w:szCs w:val="28"/>
          <w:lang w:val="uk-UA"/>
        </w:rPr>
        <w:t>набрання чинності цим рішенням</w:t>
      </w:r>
      <w:r w:rsidR="00884893" w:rsidRPr="000661DF">
        <w:rPr>
          <w:sz w:val="28"/>
          <w:szCs w:val="28"/>
          <w:lang w:val="uk-UA"/>
        </w:rPr>
        <w:t xml:space="preserve"> </w:t>
      </w:r>
      <w:r w:rsidR="00177D24">
        <w:rPr>
          <w:sz w:val="28"/>
          <w:szCs w:val="28"/>
          <w:lang w:val="uk-UA"/>
        </w:rPr>
        <w:t xml:space="preserve"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</w:t>
      </w:r>
      <w:r w:rsidR="00655297" w:rsidRPr="00412890">
        <w:rPr>
          <w:sz w:val="28"/>
          <w:szCs w:val="28"/>
          <w:lang w:val="uk-UA"/>
        </w:rPr>
        <w:t>укладення договору про внесення змін до договору оренди земельної ділянки</w:t>
      </w:r>
      <w:r>
        <w:rPr>
          <w:sz w:val="28"/>
          <w:szCs w:val="28"/>
          <w:lang w:val="uk-UA"/>
        </w:rPr>
        <w:t xml:space="preserve"> </w:t>
      </w:r>
      <w:r w:rsidR="00655297" w:rsidRPr="00412890">
        <w:rPr>
          <w:sz w:val="28"/>
          <w:szCs w:val="28"/>
          <w:lang w:val="uk-UA"/>
        </w:rPr>
        <w:t>від</w:t>
      </w:r>
      <w:r w:rsidR="00177D24">
        <w:rPr>
          <w:sz w:val="28"/>
          <w:szCs w:val="28"/>
          <w:lang w:val="uk-UA"/>
        </w:rPr>
        <w:t> </w:t>
      </w:r>
      <w:r w:rsidR="00412890">
        <w:rPr>
          <w:sz w:val="28"/>
          <w:szCs w:val="28"/>
          <w:lang w:val="uk-UA"/>
        </w:rPr>
        <w:t>12 жовтня 2016 року № </w:t>
      </w:r>
      <w:r w:rsidR="00412890" w:rsidRPr="00A13D52">
        <w:rPr>
          <w:sz w:val="28"/>
          <w:szCs w:val="28"/>
          <w:lang w:val="uk-UA"/>
        </w:rPr>
        <w:t>1057</w:t>
      </w:r>
      <w:r>
        <w:rPr>
          <w:sz w:val="28"/>
          <w:szCs w:val="28"/>
          <w:lang w:val="uk-UA"/>
        </w:rPr>
        <w:t>.</w:t>
      </w:r>
    </w:p>
    <w:p w14:paraId="557E9378" w14:textId="449E9818" w:rsidR="00D36A62" w:rsidRDefault="00920CB8" w:rsidP="00177D24">
      <w:pPr>
        <w:pStyle w:val="ParagraphStyle"/>
        <w:numPr>
          <w:ilvl w:val="1"/>
          <w:numId w:val="15"/>
        </w:numPr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</w:t>
      </w:r>
      <w:r w:rsidR="00D36A62">
        <w:rPr>
          <w:rFonts w:ascii="Times New Roman" w:hAnsi="Times New Roman"/>
          <w:sz w:val="28"/>
          <w:szCs w:val="28"/>
          <w:lang w:val="uk-UA"/>
        </w:rPr>
        <w:t>.</w:t>
      </w:r>
    </w:p>
    <w:p w14:paraId="435E39FB" w14:textId="145D5231" w:rsidR="00884893" w:rsidRDefault="00884893" w:rsidP="00177D24">
      <w:pPr>
        <w:pStyle w:val="22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4. </w:t>
      </w:r>
      <w:r w:rsidRPr="00562552">
        <w:rPr>
          <w:rFonts w:ascii="Times New Roman" w:hAnsi="Times New Roman"/>
          <w:szCs w:val="28"/>
        </w:rPr>
        <w:t xml:space="preserve">Дане рішення набирає чинності </w:t>
      </w:r>
      <w:r>
        <w:rPr>
          <w:rFonts w:ascii="Times New Roman" w:hAnsi="Times New Roman"/>
          <w:szCs w:val="28"/>
        </w:rPr>
        <w:t xml:space="preserve">та вважається доведеним до відома заявника </w:t>
      </w:r>
      <w:r w:rsidRPr="00562552">
        <w:rPr>
          <w:rFonts w:ascii="Times New Roman" w:hAnsi="Times New Roman"/>
          <w:szCs w:val="28"/>
        </w:rPr>
        <w:t xml:space="preserve">з дня його </w:t>
      </w:r>
      <w:r>
        <w:rPr>
          <w:rFonts w:ascii="Times New Roman" w:hAnsi="Times New Roman"/>
          <w:szCs w:val="28"/>
        </w:rPr>
        <w:t xml:space="preserve">оприлюднення на офіційному вебсайті Київської міської ради </w:t>
      </w:r>
    </w:p>
    <w:p w14:paraId="15D0C52E" w14:textId="7D66243A" w:rsidR="00DA65A6" w:rsidRDefault="00884893" w:rsidP="00177D24">
      <w:pPr>
        <w:pStyle w:val="22"/>
        <w:ind w:firstLine="567"/>
        <w:rPr>
          <w:szCs w:val="28"/>
        </w:rPr>
      </w:pPr>
      <w:r>
        <w:rPr>
          <w:rFonts w:ascii="Times New Roman" w:hAnsi="Times New Roman"/>
          <w:szCs w:val="28"/>
        </w:rPr>
        <w:t>5</w:t>
      </w:r>
      <w:r w:rsidR="00CE091F" w:rsidRPr="00CE091F">
        <w:rPr>
          <w:rFonts w:ascii="Times New Roman" w:hAnsi="Times New Roman"/>
          <w:szCs w:val="28"/>
        </w:rPr>
        <w:t xml:space="preserve">. </w:t>
      </w:r>
      <w:r w:rsidR="00655297" w:rsidRPr="00655297">
        <w:rPr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146656">
        <w:rPr>
          <w:szCs w:val="28"/>
        </w:rPr>
        <w:t xml:space="preserve">архітектури, </w:t>
      </w:r>
      <w:r w:rsidR="00323919">
        <w:rPr>
          <w:szCs w:val="28"/>
        </w:rPr>
        <w:t>містопланування</w:t>
      </w:r>
      <w:r w:rsidR="00146656">
        <w:rPr>
          <w:szCs w:val="28"/>
        </w:rPr>
        <w:t xml:space="preserve"> та земельних відносин.</w:t>
      </w:r>
    </w:p>
    <w:p w14:paraId="64B2523D" w14:textId="77777777" w:rsidR="00E72C93" w:rsidRDefault="00E72C93" w:rsidP="00E72C93">
      <w:pPr>
        <w:tabs>
          <w:tab w:val="left" w:pos="0"/>
          <w:tab w:val="left" w:pos="1134"/>
        </w:tabs>
        <w:ind w:firstLine="426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DA65A6" w14:paraId="01BC6F43" w14:textId="77777777" w:rsidTr="00DA65A6">
        <w:tc>
          <w:tcPr>
            <w:tcW w:w="4927" w:type="dxa"/>
          </w:tcPr>
          <w:p w14:paraId="44954949" w14:textId="34441B51" w:rsidR="00DA65A6" w:rsidRDefault="00DA65A6" w:rsidP="00D36A4E">
            <w:pPr>
              <w:ind w:left="-142" w:firstLine="142"/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E294EB0" w14:textId="23957F63" w:rsidR="00DA65A6" w:rsidRDefault="00DA65A6" w:rsidP="00DA65A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6F49D92D" w14:textId="7BE1E890" w:rsidR="00A4534A" w:rsidRDefault="00EE0A92" w:rsidP="00DD4F7E">
      <w:pPr>
        <w:pStyle w:val="16"/>
        <w:ind w:right="482" w:firstLine="0"/>
        <w:rPr>
          <w:snapToGrid w:val="0"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14:paraId="7F1D981E" w14:textId="77777777" w:rsidR="00A4534A" w:rsidRPr="00547501" w:rsidRDefault="00A4534A" w:rsidP="00A4534A">
      <w:pPr>
        <w:pStyle w:val="16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D61B202" w14:textId="77777777" w:rsidR="00A4534A" w:rsidRPr="00547501" w:rsidRDefault="00A4534A" w:rsidP="00A4534A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A4534A" w:rsidRPr="00547501" w14:paraId="5CCEAC14" w14:textId="77777777" w:rsidTr="00AF061E">
        <w:trPr>
          <w:trHeight w:val="952"/>
        </w:trPr>
        <w:tc>
          <w:tcPr>
            <w:tcW w:w="5988" w:type="dxa"/>
            <w:vAlign w:val="bottom"/>
          </w:tcPr>
          <w:p w14:paraId="17F6BAFD" w14:textId="77777777" w:rsidR="00A4534A" w:rsidRPr="00547501" w:rsidRDefault="00A4534A" w:rsidP="00AF061E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6F704197" w14:textId="77777777" w:rsidR="00A4534A" w:rsidRDefault="00A4534A" w:rsidP="00AF06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0913B36" w14:textId="77777777" w:rsidR="00A4534A" w:rsidRDefault="00A4534A" w:rsidP="00AF061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E995C1D" w14:textId="77777777" w:rsidR="00A4534A" w:rsidRPr="00547501" w:rsidRDefault="00A4534A" w:rsidP="00AF061E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F81AC" w14:textId="77777777" w:rsidR="00A4534A" w:rsidRPr="00E80871" w:rsidRDefault="00A4534A" w:rsidP="00AF061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A4534A" w:rsidRPr="00547501" w14:paraId="1382F90C" w14:textId="77777777" w:rsidTr="00AF061E">
        <w:trPr>
          <w:trHeight w:val="952"/>
        </w:trPr>
        <w:tc>
          <w:tcPr>
            <w:tcW w:w="5988" w:type="dxa"/>
            <w:vAlign w:val="bottom"/>
          </w:tcPr>
          <w:p w14:paraId="7FAC5A32" w14:textId="77777777" w:rsidR="00A4534A" w:rsidRPr="00E80871" w:rsidRDefault="00A4534A" w:rsidP="00AF061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20D35B0" w14:textId="77777777" w:rsidR="00A4534A" w:rsidRPr="00E80871" w:rsidRDefault="00A4534A" w:rsidP="00AF061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1FD16ECA" w14:textId="77777777" w:rsidR="00A4534A" w:rsidRPr="00E80871" w:rsidRDefault="00A4534A" w:rsidP="00AF061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0940AA8" w14:textId="77777777" w:rsidR="00A4534A" w:rsidRPr="00E80871" w:rsidRDefault="00A4534A" w:rsidP="00AF061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A69AF9E" w14:textId="77777777" w:rsidR="00A4534A" w:rsidRPr="008D0419" w:rsidRDefault="00A4534A" w:rsidP="00AF061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A4534A" w:rsidRPr="00E80871" w14:paraId="682CCA58" w14:textId="77777777" w:rsidTr="00AF061E">
        <w:trPr>
          <w:trHeight w:val="953"/>
        </w:trPr>
        <w:tc>
          <w:tcPr>
            <w:tcW w:w="5988" w:type="dxa"/>
            <w:vAlign w:val="bottom"/>
          </w:tcPr>
          <w:p w14:paraId="22990120" w14:textId="77777777" w:rsidR="00A4534A" w:rsidRPr="00E80871" w:rsidRDefault="00A4534A" w:rsidP="00AF061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2CCF234" w14:textId="77777777" w:rsidR="00A4534A" w:rsidRPr="00CF4E37" w:rsidRDefault="00A4534A" w:rsidP="00AF061E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14:paraId="6B749CF7" w14:textId="77777777" w:rsidR="00A4534A" w:rsidRPr="00CF4E37" w:rsidRDefault="00A4534A" w:rsidP="00AF061E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3B69508" w14:textId="77777777" w:rsidR="00A4534A" w:rsidRPr="00CF4E37" w:rsidRDefault="00A4534A" w:rsidP="00AF061E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E8043ED" w14:textId="77777777" w:rsidR="00A4534A" w:rsidRPr="00E80871" w:rsidRDefault="00A4534A" w:rsidP="00AF061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9BAA3DA" w14:textId="77777777" w:rsidR="00A4534A" w:rsidRPr="00A4534A" w:rsidRDefault="00A4534A" w:rsidP="00AF061E">
            <w:pPr>
              <w:spacing w:line="256" w:lineRule="auto"/>
              <w:ind w:right="-100"/>
              <w:jc w:val="right"/>
              <w:rPr>
                <w:b/>
                <w:bCs/>
                <w:snapToGrid w:val="0"/>
                <w:sz w:val="28"/>
                <w:szCs w:val="28"/>
                <w:lang w:val="en-US" w:eastAsia="en-US"/>
              </w:rPr>
            </w:pPr>
            <w:r w:rsidRPr="00A4534A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  <w:tr w:rsidR="00A4534A" w:rsidRPr="00547501" w14:paraId="622112B3" w14:textId="77777777" w:rsidTr="00AF061E">
        <w:trPr>
          <w:trHeight w:val="953"/>
        </w:trPr>
        <w:tc>
          <w:tcPr>
            <w:tcW w:w="5988" w:type="dxa"/>
            <w:vAlign w:val="bottom"/>
          </w:tcPr>
          <w:p w14:paraId="6606D60E" w14:textId="77777777" w:rsidR="00A4534A" w:rsidRPr="00547501" w:rsidRDefault="00A4534A" w:rsidP="00AF061E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2F4EC681" w14:textId="77777777" w:rsidR="00A4534A" w:rsidRPr="00547501" w:rsidRDefault="00A4534A" w:rsidP="00AF061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C222085" w14:textId="77777777" w:rsidR="00A4534A" w:rsidRPr="00547501" w:rsidRDefault="00A4534A" w:rsidP="00AF061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44469078" w14:textId="77777777" w:rsidR="00A4534A" w:rsidRPr="00547501" w:rsidRDefault="00A4534A" w:rsidP="00AF061E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A4534A" w:rsidRPr="00E80871" w14:paraId="28D7AD40" w14:textId="77777777" w:rsidTr="00AF061E">
        <w:trPr>
          <w:trHeight w:val="953"/>
        </w:trPr>
        <w:tc>
          <w:tcPr>
            <w:tcW w:w="5988" w:type="dxa"/>
            <w:vAlign w:val="bottom"/>
          </w:tcPr>
          <w:p w14:paraId="29D74554" w14:textId="77777777" w:rsidR="00A4534A" w:rsidRPr="00E80871" w:rsidRDefault="00A4534A" w:rsidP="00AF061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28B7B5C" w14:textId="77777777" w:rsidR="00A4534A" w:rsidRPr="00E80871" w:rsidRDefault="00A4534A" w:rsidP="00AF061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7C085C13" w14:textId="77777777" w:rsidR="00A4534A" w:rsidRPr="00E80871" w:rsidRDefault="00A4534A" w:rsidP="00AF061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A1DCA3A" w14:textId="77777777" w:rsidR="00A4534A" w:rsidRPr="00E80871" w:rsidRDefault="00A4534A" w:rsidP="00AF061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3E41957" w14:textId="77777777" w:rsidR="00A4534A" w:rsidRPr="00E80871" w:rsidRDefault="00A4534A" w:rsidP="00AF061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40AD0BA0" w14:textId="77777777" w:rsidR="00A4534A" w:rsidRPr="00E80871" w:rsidRDefault="00A4534A" w:rsidP="00AF061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A3DDFA" w14:textId="77777777" w:rsidR="00A4534A" w:rsidRPr="00E80871" w:rsidRDefault="00A4534A" w:rsidP="00AF061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E87AC65" w14:textId="77777777" w:rsidR="00A4534A" w:rsidRPr="00E80871" w:rsidRDefault="00A4534A" w:rsidP="00AF061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25ED59BD" w14:textId="77777777" w:rsidR="00A4534A" w:rsidRPr="00E80871" w:rsidRDefault="00A4534A" w:rsidP="00AF061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1D98603C" w14:textId="77777777" w:rsidR="00A4534A" w:rsidRPr="00E80871" w:rsidRDefault="00A4534A" w:rsidP="00AF061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9B09697" w14:textId="77777777" w:rsidR="00A4534A" w:rsidRPr="00E80871" w:rsidRDefault="00A4534A" w:rsidP="00AF061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6FDE03D" w14:textId="77777777" w:rsidR="00A4534A" w:rsidRPr="00E80871" w:rsidRDefault="00A4534A" w:rsidP="00AF061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49037F0" w14:textId="77777777" w:rsidR="00A4534A" w:rsidRPr="00E80871" w:rsidRDefault="00A4534A" w:rsidP="00AF061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4BBEB95E" w14:textId="77777777" w:rsidR="00A4534A" w:rsidRPr="00E80871" w:rsidRDefault="00A4534A" w:rsidP="00AF061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EDA3A6A" w14:textId="77777777" w:rsidR="00A4534A" w:rsidRPr="00E80871" w:rsidRDefault="00A4534A" w:rsidP="00AF061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4FFEA98" w14:textId="77777777" w:rsidR="00A4534A" w:rsidRPr="00E80871" w:rsidRDefault="00A4534A" w:rsidP="00AF061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</w:tbl>
    <w:p w14:paraId="724F49B6" w14:textId="77777777" w:rsidR="00A4534A" w:rsidRDefault="00A4534A" w:rsidP="00A4534A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EE5E40" w:rsidRPr="00F253B1" w14:paraId="2284F649" w14:textId="77777777" w:rsidTr="0075372F">
        <w:trPr>
          <w:trHeight w:val="953"/>
        </w:trPr>
        <w:tc>
          <w:tcPr>
            <w:tcW w:w="5988" w:type="dxa"/>
            <w:vAlign w:val="bottom"/>
          </w:tcPr>
          <w:p w14:paraId="158B7401" w14:textId="77777777" w:rsidR="00EE5E40" w:rsidRPr="00E80871" w:rsidRDefault="00EE5E40" w:rsidP="0075372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454FA13" w14:textId="4F5B23F0" w:rsidR="00EE5E40" w:rsidRPr="00E80871" w:rsidRDefault="00EE5E40" w:rsidP="0075372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E5E40">
              <w:rPr>
                <w:sz w:val="28"/>
                <w:szCs w:val="28"/>
                <w:lang w:val="uk-UA" w:eastAsia="en-US"/>
              </w:rPr>
              <w:t>з питань освіти і науки, молоді та спорту</w:t>
            </w:r>
          </w:p>
          <w:p w14:paraId="0B0A96CD" w14:textId="77777777" w:rsidR="00EE5E40" w:rsidRPr="00E80871" w:rsidRDefault="00EE5E40" w:rsidP="0075372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047FF87" w14:textId="77777777" w:rsidR="00EE5E40" w:rsidRPr="00E80871" w:rsidRDefault="00EE5E40" w:rsidP="0075372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5522BBB4" w14:textId="77777777" w:rsidR="00EE5E40" w:rsidRPr="00E80871" w:rsidRDefault="00EE5E40" w:rsidP="0075372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087C42E" w14:textId="77777777" w:rsidR="00EE5E40" w:rsidRPr="00E80871" w:rsidRDefault="00EE5E40" w:rsidP="0075372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37DDFBE" w14:textId="77777777" w:rsidR="00EE5E40" w:rsidRPr="00E80871" w:rsidRDefault="00EE5E40" w:rsidP="0075372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6EFD5D5A" w14:textId="77777777" w:rsidR="00EE5E40" w:rsidRPr="00F253B1" w:rsidRDefault="00EE5E40" w:rsidP="00F253B1">
            <w:pPr>
              <w:spacing w:line="256" w:lineRule="auto"/>
              <w:ind w:right="-100"/>
              <w:jc w:val="right"/>
              <w:rPr>
                <w:sz w:val="28"/>
                <w:szCs w:val="28"/>
                <w:lang w:eastAsia="en-US"/>
              </w:rPr>
            </w:pPr>
            <w:r w:rsidRPr="00F253B1">
              <w:rPr>
                <w:sz w:val="28"/>
                <w:szCs w:val="28"/>
                <w:lang w:eastAsia="en-US"/>
              </w:rPr>
              <w:t xml:space="preserve">  </w:t>
            </w:r>
          </w:p>
          <w:p w14:paraId="08F34407" w14:textId="77777777" w:rsidR="00EE5E40" w:rsidRPr="00F253B1" w:rsidRDefault="00EE5E40" w:rsidP="00F253B1">
            <w:pPr>
              <w:spacing w:line="256" w:lineRule="auto"/>
              <w:ind w:right="-100"/>
              <w:jc w:val="right"/>
              <w:rPr>
                <w:sz w:val="28"/>
                <w:szCs w:val="28"/>
                <w:lang w:eastAsia="en-US"/>
              </w:rPr>
            </w:pPr>
          </w:p>
          <w:p w14:paraId="77857D9B" w14:textId="77777777" w:rsidR="00EE5E40" w:rsidRPr="00F253B1" w:rsidRDefault="00EE5E40" w:rsidP="00F253B1">
            <w:pPr>
              <w:spacing w:line="256" w:lineRule="auto"/>
              <w:ind w:right="-100"/>
              <w:jc w:val="right"/>
              <w:rPr>
                <w:sz w:val="28"/>
                <w:szCs w:val="28"/>
                <w:lang w:eastAsia="en-US"/>
              </w:rPr>
            </w:pPr>
          </w:p>
          <w:p w14:paraId="5730A4EF" w14:textId="77777777" w:rsidR="00EE5E40" w:rsidRPr="00F253B1" w:rsidRDefault="00EE5E40" w:rsidP="00F253B1">
            <w:pPr>
              <w:spacing w:line="256" w:lineRule="auto"/>
              <w:ind w:right="-100"/>
              <w:jc w:val="right"/>
              <w:rPr>
                <w:sz w:val="28"/>
                <w:szCs w:val="28"/>
                <w:lang w:eastAsia="en-US"/>
              </w:rPr>
            </w:pPr>
          </w:p>
          <w:p w14:paraId="70B94164" w14:textId="57484E75" w:rsidR="00EE5E40" w:rsidRPr="00F253B1" w:rsidRDefault="00F253B1" w:rsidP="00F253B1">
            <w:pPr>
              <w:spacing w:line="256" w:lineRule="auto"/>
              <w:ind w:right="-100"/>
              <w:jc w:val="right"/>
              <w:rPr>
                <w:sz w:val="28"/>
                <w:szCs w:val="28"/>
                <w:lang w:eastAsia="en-US"/>
              </w:rPr>
            </w:pPr>
            <w:r w:rsidRPr="00F253B1">
              <w:rPr>
                <w:sz w:val="28"/>
                <w:szCs w:val="28"/>
                <w:lang w:eastAsia="en-US"/>
              </w:rPr>
              <w:br/>
              <w:t>Вадим В</w:t>
            </w:r>
            <w:r>
              <w:rPr>
                <w:sz w:val="28"/>
                <w:szCs w:val="28"/>
                <w:lang w:val="uk-UA" w:eastAsia="en-US"/>
              </w:rPr>
              <w:t>АСИЛЬЧУК</w:t>
            </w:r>
            <w:r w:rsidRPr="00F253B1">
              <w:rPr>
                <w:sz w:val="28"/>
                <w:szCs w:val="28"/>
                <w:lang w:eastAsia="en-US"/>
              </w:rPr>
              <w:t xml:space="preserve">  </w:t>
            </w:r>
          </w:p>
          <w:p w14:paraId="0E0E8CCC" w14:textId="77777777" w:rsidR="00EE5E40" w:rsidRPr="00F253B1" w:rsidRDefault="00EE5E40" w:rsidP="00F253B1">
            <w:pPr>
              <w:spacing w:line="256" w:lineRule="auto"/>
              <w:ind w:right="-100"/>
              <w:jc w:val="right"/>
              <w:rPr>
                <w:sz w:val="28"/>
                <w:szCs w:val="28"/>
                <w:lang w:eastAsia="en-US"/>
              </w:rPr>
            </w:pPr>
          </w:p>
          <w:p w14:paraId="5F3C2C86" w14:textId="1F821F60" w:rsidR="00EE5E40" w:rsidRPr="009863E0" w:rsidRDefault="009863E0" w:rsidP="00F253B1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</w:t>
            </w:r>
            <w:r w:rsidR="00EE5E40" w:rsidRPr="00F253B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СУПРУН</w:t>
            </w:r>
          </w:p>
        </w:tc>
      </w:tr>
    </w:tbl>
    <w:p w14:paraId="0B51327E" w14:textId="77777777" w:rsidR="00EE5E40" w:rsidRDefault="00EE5E40" w:rsidP="00A4534A">
      <w:pPr>
        <w:rPr>
          <w:sz w:val="26"/>
          <w:szCs w:val="26"/>
          <w:lang w:val="uk-UA" w:eastAsia="uk-UA"/>
        </w:rPr>
      </w:pPr>
    </w:p>
    <w:sectPr w:rsidR="00EE5E40" w:rsidSect="003A5D87">
      <w:pgSz w:w="11906" w:h="16838"/>
      <w:pgMar w:top="1134" w:right="567" w:bottom="127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6EA1E" w14:textId="77777777" w:rsidR="003A5D87" w:rsidRDefault="003A5D87">
      <w:r>
        <w:separator/>
      </w:r>
    </w:p>
  </w:endnote>
  <w:endnote w:type="continuationSeparator" w:id="0">
    <w:p w14:paraId="1E81DC99" w14:textId="77777777" w:rsidR="003A5D87" w:rsidRDefault="003A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3D59A" w14:textId="77777777" w:rsidR="003A5D87" w:rsidRDefault="003A5D87">
      <w:r>
        <w:separator/>
      </w:r>
    </w:p>
  </w:footnote>
  <w:footnote w:type="continuationSeparator" w:id="0">
    <w:p w14:paraId="6AF4F5EF" w14:textId="77777777" w:rsidR="003A5D87" w:rsidRDefault="003A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8818C7"/>
    <w:multiLevelType w:val="hybridMultilevel"/>
    <w:tmpl w:val="B3D20F1A"/>
    <w:lvl w:ilvl="0" w:tplc="B5CAB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9C042D"/>
    <w:multiLevelType w:val="multilevel"/>
    <w:tmpl w:val="B4584602"/>
    <w:lvl w:ilvl="0">
      <w:start w:val="1"/>
      <w:numFmt w:val="decimal"/>
      <w:suff w:val="space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8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D495E"/>
    <w:multiLevelType w:val="multilevel"/>
    <w:tmpl w:val="C69617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38229814">
    <w:abstractNumId w:val="12"/>
  </w:num>
  <w:num w:numId="2" w16cid:durableId="1410075838">
    <w:abstractNumId w:val="8"/>
  </w:num>
  <w:num w:numId="3" w16cid:durableId="700008698">
    <w:abstractNumId w:val="11"/>
  </w:num>
  <w:num w:numId="4" w16cid:durableId="47389167">
    <w:abstractNumId w:val="0"/>
  </w:num>
  <w:num w:numId="5" w16cid:durableId="1894846220">
    <w:abstractNumId w:val="10"/>
  </w:num>
  <w:num w:numId="6" w16cid:durableId="1385910197">
    <w:abstractNumId w:val="4"/>
  </w:num>
  <w:num w:numId="7" w16cid:durableId="884373465">
    <w:abstractNumId w:val="5"/>
  </w:num>
  <w:num w:numId="8" w16cid:durableId="117919677">
    <w:abstractNumId w:val="9"/>
  </w:num>
  <w:num w:numId="9" w16cid:durableId="349916705">
    <w:abstractNumId w:val="3"/>
  </w:num>
  <w:num w:numId="10" w16cid:durableId="137458396">
    <w:abstractNumId w:val="1"/>
  </w:num>
  <w:num w:numId="11" w16cid:durableId="2128692267">
    <w:abstractNumId w:val="13"/>
  </w:num>
  <w:num w:numId="12" w16cid:durableId="2030527142">
    <w:abstractNumId w:val="6"/>
  </w:num>
  <w:num w:numId="13" w16cid:durableId="1861233061">
    <w:abstractNumId w:val="7"/>
  </w:num>
  <w:num w:numId="14" w16cid:durableId="1790934809">
    <w:abstractNumId w:val="7"/>
    <w:lvlOverride w:ilvl="0">
      <w:lvl w:ilvl="0">
        <w:start w:val="1"/>
        <w:numFmt w:val="decimal"/>
        <w:lvlText w:val="%1."/>
        <w:lvlJc w:val="left"/>
        <w:pPr>
          <w:ind w:left="1144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7" w:hanging="33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0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64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6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24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8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84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44" w:hanging="2160"/>
        </w:pPr>
        <w:rPr>
          <w:rFonts w:hint="default"/>
        </w:rPr>
      </w:lvl>
    </w:lvlOverride>
  </w:num>
  <w:num w:numId="15" w16cid:durableId="1008867142">
    <w:abstractNumId w:val="7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907" w:hanging="33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0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64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6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24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8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84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44" w:hanging="2160"/>
        </w:pPr>
        <w:rPr>
          <w:rFonts w:hint="default"/>
        </w:rPr>
      </w:lvl>
    </w:lvlOverride>
  </w:num>
  <w:num w:numId="16" w16cid:durableId="1707942766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7" w16cid:durableId="40252566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928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907" w:hanging="33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0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64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6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24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8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84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44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D1"/>
    <w:rsid w:val="0000015C"/>
    <w:rsid w:val="000064E7"/>
    <w:rsid w:val="00007001"/>
    <w:rsid w:val="0002147E"/>
    <w:rsid w:val="00023829"/>
    <w:rsid w:val="00025594"/>
    <w:rsid w:val="00025BE9"/>
    <w:rsid w:val="000264DD"/>
    <w:rsid w:val="00033E11"/>
    <w:rsid w:val="00037900"/>
    <w:rsid w:val="00050336"/>
    <w:rsid w:val="00055F48"/>
    <w:rsid w:val="000561DB"/>
    <w:rsid w:val="00063B43"/>
    <w:rsid w:val="00066CC5"/>
    <w:rsid w:val="00080781"/>
    <w:rsid w:val="00084199"/>
    <w:rsid w:val="00090E5F"/>
    <w:rsid w:val="000A4432"/>
    <w:rsid w:val="000A6D16"/>
    <w:rsid w:val="000B2796"/>
    <w:rsid w:val="000B556F"/>
    <w:rsid w:val="000B61B4"/>
    <w:rsid w:val="000B70E6"/>
    <w:rsid w:val="000C6271"/>
    <w:rsid w:val="000C7805"/>
    <w:rsid w:val="000D1775"/>
    <w:rsid w:val="000E0BAD"/>
    <w:rsid w:val="000E2720"/>
    <w:rsid w:val="000E401F"/>
    <w:rsid w:val="000E4A98"/>
    <w:rsid w:val="000E68EA"/>
    <w:rsid w:val="000F437E"/>
    <w:rsid w:val="000F5701"/>
    <w:rsid w:val="000F6860"/>
    <w:rsid w:val="00101A99"/>
    <w:rsid w:val="00105124"/>
    <w:rsid w:val="00110B42"/>
    <w:rsid w:val="00111267"/>
    <w:rsid w:val="001122D5"/>
    <w:rsid w:val="00120DD7"/>
    <w:rsid w:val="001269B2"/>
    <w:rsid w:val="00133614"/>
    <w:rsid w:val="00146656"/>
    <w:rsid w:val="001531A3"/>
    <w:rsid w:val="001578FB"/>
    <w:rsid w:val="00163C50"/>
    <w:rsid w:val="00172DD0"/>
    <w:rsid w:val="00177D24"/>
    <w:rsid w:val="00180741"/>
    <w:rsid w:val="0019058C"/>
    <w:rsid w:val="00190EB5"/>
    <w:rsid w:val="001920D3"/>
    <w:rsid w:val="00192C65"/>
    <w:rsid w:val="001A7B1E"/>
    <w:rsid w:val="001B363F"/>
    <w:rsid w:val="001B4969"/>
    <w:rsid w:val="001B7705"/>
    <w:rsid w:val="001C61CC"/>
    <w:rsid w:val="001D607D"/>
    <w:rsid w:val="001E567C"/>
    <w:rsid w:val="001E574D"/>
    <w:rsid w:val="001E6DB3"/>
    <w:rsid w:val="001F71C9"/>
    <w:rsid w:val="0020439B"/>
    <w:rsid w:val="00204BA8"/>
    <w:rsid w:val="0020750A"/>
    <w:rsid w:val="00211B25"/>
    <w:rsid w:val="00221803"/>
    <w:rsid w:val="00231424"/>
    <w:rsid w:val="0024217E"/>
    <w:rsid w:val="00242576"/>
    <w:rsid w:val="00243CCB"/>
    <w:rsid w:val="00246878"/>
    <w:rsid w:val="002468A6"/>
    <w:rsid w:val="00257110"/>
    <w:rsid w:val="0026274F"/>
    <w:rsid w:val="0026395C"/>
    <w:rsid w:val="002668D5"/>
    <w:rsid w:val="002726A9"/>
    <w:rsid w:val="00275462"/>
    <w:rsid w:val="00277D68"/>
    <w:rsid w:val="002823F7"/>
    <w:rsid w:val="00284084"/>
    <w:rsid w:val="002A1408"/>
    <w:rsid w:val="002A2EB9"/>
    <w:rsid w:val="002A3A50"/>
    <w:rsid w:val="002B1891"/>
    <w:rsid w:val="002B3E97"/>
    <w:rsid w:val="002B5950"/>
    <w:rsid w:val="002C3AEB"/>
    <w:rsid w:val="002C3E93"/>
    <w:rsid w:val="002C708B"/>
    <w:rsid w:val="002C7C08"/>
    <w:rsid w:val="002D75FA"/>
    <w:rsid w:val="002E1CE0"/>
    <w:rsid w:val="002E4A82"/>
    <w:rsid w:val="002E78EC"/>
    <w:rsid w:val="002F6533"/>
    <w:rsid w:val="00302CD5"/>
    <w:rsid w:val="00314FAC"/>
    <w:rsid w:val="00320C85"/>
    <w:rsid w:val="0032261C"/>
    <w:rsid w:val="00322E94"/>
    <w:rsid w:val="00323919"/>
    <w:rsid w:val="00323B8F"/>
    <w:rsid w:val="00323E4A"/>
    <w:rsid w:val="00327CBD"/>
    <w:rsid w:val="003304F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DC6"/>
    <w:rsid w:val="00383394"/>
    <w:rsid w:val="0039464F"/>
    <w:rsid w:val="0039548C"/>
    <w:rsid w:val="003A0108"/>
    <w:rsid w:val="003A07CC"/>
    <w:rsid w:val="003A5D87"/>
    <w:rsid w:val="003B69E5"/>
    <w:rsid w:val="003C7C53"/>
    <w:rsid w:val="003C7ED8"/>
    <w:rsid w:val="003D5FDE"/>
    <w:rsid w:val="003E4356"/>
    <w:rsid w:val="003F08D8"/>
    <w:rsid w:val="003F3E3B"/>
    <w:rsid w:val="003F71F8"/>
    <w:rsid w:val="00404A18"/>
    <w:rsid w:val="00412890"/>
    <w:rsid w:val="00413B6C"/>
    <w:rsid w:val="00415057"/>
    <w:rsid w:val="004214CA"/>
    <w:rsid w:val="00421593"/>
    <w:rsid w:val="0044042A"/>
    <w:rsid w:val="004436CC"/>
    <w:rsid w:val="00443804"/>
    <w:rsid w:val="00443A3F"/>
    <w:rsid w:val="00444B8D"/>
    <w:rsid w:val="004519A0"/>
    <w:rsid w:val="0045396D"/>
    <w:rsid w:val="00462837"/>
    <w:rsid w:val="004805FA"/>
    <w:rsid w:val="004808A0"/>
    <w:rsid w:val="004928DF"/>
    <w:rsid w:val="00494B8B"/>
    <w:rsid w:val="00495CD8"/>
    <w:rsid w:val="00497D78"/>
    <w:rsid w:val="004A2A06"/>
    <w:rsid w:val="004A79D5"/>
    <w:rsid w:val="004B32C5"/>
    <w:rsid w:val="004B61EA"/>
    <w:rsid w:val="004B6629"/>
    <w:rsid w:val="004C0DF6"/>
    <w:rsid w:val="004C3A94"/>
    <w:rsid w:val="004C4116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0428E"/>
    <w:rsid w:val="00512C19"/>
    <w:rsid w:val="00513CCA"/>
    <w:rsid w:val="00515998"/>
    <w:rsid w:val="00517749"/>
    <w:rsid w:val="00517DDC"/>
    <w:rsid w:val="00545AB4"/>
    <w:rsid w:val="00546328"/>
    <w:rsid w:val="00547D3B"/>
    <w:rsid w:val="00555DC7"/>
    <w:rsid w:val="00561166"/>
    <w:rsid w:val="005671FD"/>
    <w:rsid w:val="005712F3"/>
    <w:rsid w:val="00575707"/>
    <w:rsid w:val="00581138"/>
    <w:rsid w:val="00582755"/>
    <w:rsid w:val="00587BAF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F1140"/>
    <w:rsid w:val="005F263C"/>
    <w:rsid w:val="006060CD"/>
    <w:rsid w:val="00611639"/>
    <w:rsid w:val="00614AC8"/>
    <w:rsid w:val="006152A4"/>
    <w:rsid w:val="00616165"/>
    <w:rsid w:val="0062096D"/>
    <w:rsid w:val="00626F8D"/>
    <w:rsid w:val="00631949"/>
    <w:rsid w:val="00634124"/>
    <w:rsid w:val="006468A7"/>
    <w:rsid w:val="006530A4"/>
    <w:rsid w:val="00655297"/>
    <w:rsid w:val="00656799"/>
    <w:rsid w:val="00660710"/>
    <w:rsid w:val="006661E2"/>
    <w:rsid w:val="00677766"/>
    <w:rsid w:val="0067790C"/>
    <w:rsid w:val="00696726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19A1"/>
    <w:rsid w:val="006F2BA8"/>
    <w:rsid w:val="0070745A"/>
    <w:rsid w:val="007124D2"/>
    <w:rsid w:val="00713D9D"/>
    <w:rsid w:val="00747D59"/>
    <w:rsid w:val="00751D1B"/>
    <w:rsid w:val="0075480A"/>
    <w:rsid w:val="007549EB"/>
    <w:rsid w:val="007573B9"/>
    <w:rsid w:val="007603B6"/>
    <w:rsid w:val="00767D53"/>
    <w:rsid w:val="00772BAC"/>
    <w:rsid w:val="00772F52"/>
    <w:rsid w:val="00787AC7"/>
    <w:rsid w:val="007952F2"/>
    <w:rsid w:val="00797B97"/>
    <w:rsid w:val="007A028F"/>
    <w:rsid w:val="007A58A6"/>
    <w:rsid w:val="007A5AB4"/>
    <w:rsid w:val="007A5EEE"/>
    <w:rsid w:val="007A6E31"/>
    <w:rsid w:val="007B718D"/>
    <w:rsid w:val="007C7D01"/>
    <w:rsid w:val="007D308E"/>
    <w:rsid w:val="007D6D9F"/>
    <w:rsid w:val="007E01E7"/>
    <w:rsid w:val="007E0BCA"/>
    <w:rsid w:val="007F188E"/>
    <w:rsid w:val="007F29ED"/>
    <w:rsid w:val="00802B62"/>
    <w:rsid w:val="00804FFE"/>
    <w:rsid w:val="00821CB0"/>
    <w:rsid w:val="00825A17"/>
    <w:rsid w:val="0083635C"/>
    <w:rsid w:val="00837837"/>
    <w:rsid w:val="00840D4A"/>
    <w:rsid w:val="00851D9E"/>
    <w:rsid w:val="008609A5"/>
    <w:rsid w:val="00865AE3"/>
    <w:rsid w:val="0088248A"/>
    <w:rsid w:val="00884893"/>
    <w:rsid w:val="00885950"/>
    <w:rsid w:val="008930D9"/>
    <w:rsid w:val="008A4355"/>
    <w:rsid w:val="008A720B"/>
    <w:rsid w:val="008B1EA1"/>
    <w:rsid w:val="008B3532"/>
    <w:rsid w:val="008C08EB"/>
    <w:rsid w:val="008C5072"/>
    <w:rsid w:val="008D0B52"/>
    <w:rsid w:val="008D215A"/>
    <w:rsid w:val="008D268E"/>
    <w:rsid w:val="008D75E7"/>
    <w:rsid w:val="008D7861"/>
    <w:rsid w:val="008E2C7B"/>
    <w:rsid w:val="008E6008"/>
    <w:rsid w:val="008F76F5"/>
    <w:rsid w:val="00903BB7"/>
    <w:rsid w:val="00906A5B"/>
    <w:rsid w:val="00920461"/>
    <w:rsid w:val="00920CB8"/>
    <w:rsid w:val="00930315"/>
    <w:rsid w:val="00931C94"/>
    <w:rsid w:val="00932751"/>
    <w:rsid w:val="009423BF"/>
    <w:rsid w:val="00970F0B"/>
    <w:rsid w:val="009766C2"/>
    <w:rsid w:val="009767B2"/>
    <w:rsid w:val="009848FE"/>
    <w:rsid w:val="009863E0"/>
    <w:rsid w:val="0099012E"/>
    <w:rsid w:val="009A4863"/>
    <w:rsid w:val="009A4AE9"/>
    <w:rsid w:val="009B1264"/>
    <w:rsid w:val="009D7544"/>
    <w:rsid w:val="009E5D86"/>
    <w:rsid w:val="009F2B92"/>
    <w:rsid w:val="009F5C64"/>
    <w:rsid w:val="00A04249"/>
    <w:rsid w:val="00A11093"/>
    <w:rsid w:val="00A159E3"/>
    <w:rsid w:val="00A165E0"/>
    <w:rsid w:val="00A175C5"/>
    <w:rsid w:val="00A20A27"/>
    <w:rsid w:val="00A216C1"/>
    <w:rsid w:val="00A30B34"/>
    <w:rsid w:val="00A3162E"/>
    <w:rsid w:val="00A33F36"/>
    <w:rsid w:val="00A42F50"/>
    <w:rsid w:val="00A4534A"/>
    <w:rsid w:val="00A45BCA"/>
    <w:rsid w:val="00A47285"/>
    <w:rsid w:val="00A5136C"/>
    <w:rsid w:val="00A55D83"/>
    <w:rsid w:val="00A65194"/>
    <w:rsid w:val="00A67195"/>
    <w:rsid w:val="00A77709"/>
    <w:rsid w:val="00A8156A"/>
    <w:rsid w:val="00A82A42"/>
    <w:rsid w:val="00A91E62"/>
    <w:rsid w:val="00A967A5"/>
    <w:rsid w:val="00AA02F1"/>
    <w:rsid w:val="00AA2E37"/>
    <w:rsid w:val="00AA3D2D"/>
    <w:rsid w:val="00AA43AB"/>
    <w:rsid w:val="00AA5A19"/>
    <w:rsid w:val="00AB2671"/>
    <w:rsid w:val="00AC2E48"/>
    <w:rsid w:val="00AC6C39"/>
    <w:rsid w:val="00AD58AF"/>
    <w:rsid w:val="00AE129A"/>
    <w:rsid w:val="00AF0269"/>
    <w:rsid w:val="00AF0E16"/>
    <w:rsid w:val="00B02E5C"/>
    <w:rsid w:val="00B05F3F"/>
    <w:rsid w:val="00B07F38"/>
    <w:rsid w:val="00B138A0"/>
    <w:rsid w:val="00B154EE"/>
    <w:rsid w:val="00B2638A"/>
    <w:rsid w:val="00B302F2"/>
    <w:rsid w:val="00B4359B"/>
    <w:rsid w:val="00B43A7D"/>
    <w:rsid w:val="00B44E13"/>
    <w:rsid w:val="00B45106"/>
    <w:rsid w:val="00B46671"/>
    <w:rsid w:val="00B52895"/>
    <w:rsid w:val="00B557BF"/>
    <w:rsid w:val="00B55B75"/>
    <w:rsid w:val="00B63A73"/>
    <w:rsid w:val="00B646B7"/>
    <w:rsid w:val="00B7537B"/>
    <w:rsid w:val="00B75556"/>
    <w:rsid w:val="00B768DA"/>
    <w:rsid w:val="00B84628"/>
    <w:rsid w:val="00B85A32"/>
    <w:rsid w:val="00B978AD"/>
    <w:rsid w:val="00BA4FD1"/>
    <w:rsid w:val="00BA6A7D"/>
    <w:rsid w:val="00BB0475"/>
    <w:rsid w:val="00BC015C"/>
    <w:rsid w:val="00BC29AD"/>
    <w:rsid w:val="00BC4613"/>
    <w:rsid w:val="00BD069B"/>
    <w:rsid w:val="00BD63C5"/>
    <w:rsid w:val="00BF10CE"/>
    <w:rsid w:val="00BF4FF4"/>
    <w:rsid w:val="00C024A2"/>
    <w:rsid w:val="00C05DE7"/>
    <w:rsid w:val="00C14199"/>
    <w:rsid w:val="00C20C53"/>
    <w:rsid w:val="00C21393"/>
    <w:rsid w:val="00C23E5E"/>
    <w:rsid w:val="00C30CE1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2EB0"/>
    <w:rsid w:val="00C840D9"/>
    <w:rsid w:val="00C87D98"/>
    <w:rsid w:val="00CA1448"/>
    <w:rsid w:val="00CA4613"/>
    <w:rsid w:val="00CB3F81"/>
    <w:rsid w:val="00CB4B22"/>
    <w:rsid w:val="00CC11EC"/>
    <w:rsid w:val="00CC1AE0"/>
    <w:rsid w:val="00CC2213"/>
    <w:rsid w:val="00CC2385"/>
    <w:rsid w:val="00CD114E"/>
    <w:rsid w:val="00CD5018"/>
    <w:rsid w:val="00CE091F"/>
    <w:rsid w:val="00CE6487"/>
    <w:rsid w:val="00CE6FE3"/>
    <w:rsid w:val="00CF5078"/>
    <w:rsid w:val="00CF5AAA"/>
    <w:rsid w:val="00D0105B"/>
    <w:rsid w:val="00D027C9"/>
    <w:rsid w:val="00D02912"/>
    <w:rsid w:val="00D039C1"/>
    <w:rsid w:val="00D07AF5"/>
    <w:rsid w:val="00D07C2F"/>
    <w:rsid w:val="00D100D5"/>
    <w:rsid w:val="00D11B11"/>
    <w:rsid w:val="00D36A4E"/>
    <w:rsid w:val="00D36A62"/>
    <w:rsid w:val="00D37881"/>
    <w:rsid w:val="00D378C5"/>
    <w:rsid w:val="00D42ED7"/>
    <w:rsid w:val="00D45023"/>
    <w:rsid w:val="00D51939"/>
    <w:rsid w:val="00D67B14"/>
    <w:rsid w:val="00D7341A"/>
    <w:rsid w:val="00D741CB"/>
    <w:rsid w:val="00D81430"/>
    <w:rsid w:val="00D82F02"/>
    <w:rsid w:val="00D831EC"/>
    <w:rsid w:val="00D83237"/>
    <w:rsid w:val="00D94AEE"/>
    <w:rsid w:val="00DA1CC0"/>
    <w:rsid w:val="00DA65A6"/>
    <w:rsid w:val="00DB3B81"/>
    <w:rsid w:val="00DB532E"/>
    <w:rsid w:val="00DB72C1"/>
    <w:rsid w:val="00DC41F8"/>
    <w:rsid w:val="00DC7C58"/>
    <w:rsid w:val="00DD4F7E"/>
    <w:rsid w:val="00DE7C30"/>
    <w:rsid w:val="00DF429D"/>
    <w:rsid w:val="00DF6700"/>
    <w:rsid w:val="00E03A44"/>
    <w:rsid w:val="00E079C2"/>
    <w:rsid w:val="00E20C85"/>
    <w:rsid w:val="00E212B6"/>
    <w:rsid w:val="00E24A85"/>
    <w:rsid w:val="00E3136D"/>
    <w:rsid w:val="00E35264"/>
    <w:rsid w:val="00E36BA0"/>
    <w:rsid w:val="00E50D9B"/>
    <w:rsid w:val="00E624D0"/>
    <w:rsid w:val="00E6308B"/>
    <w:rsid w:val="00E72C93"/>
    <w:rsid w:val="00E740F1"/>
    <w:rsid w:val="00E75370"/>
    <w:rsid w:val="00E84895"/>
    <w:rsid w:val="00E857AB"/>
    <w:rsid w:val="00E8780C"/>
    <w:rsid w:val="00E9224F"/>
    <w:rsid w:val="00E932B0"/>
    <w:rsid w:val="00E948AF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814"/>
    <w:rsid w:val="00ED062F"/>
    <w:rsid w:val="00ED0F07"/>
    <w:rsid w:val="00EE0A92"/>
    <w:rsid w:val="00EE5E40"/>
    <w:rsid w:val="00F03D37"/>
    <w:rsid w:val="00F04DF8"/>
    <w:rsid w:val="00F067A5"/>
    <w:rsid w:val="00F12AFA"/>
    <w:rsid w:val="00F14557"/>
    <w:rsid w:val="00F14B78"/>
    <w:rsid w:val="00F1651F"/>
    <w:rsid w:val="00F2014A"/>
    <w:rsid w:val="00F20C8C"/>
    <w:rsid w:val="00F253B1"/>
    <w:rsid w:val="00F3352D"/>
    <w:rsid w:val="00F3493A"/>
    <w:rsid w:val="00F54DF9"/>
    <w:rsid w:val="00F55E07"/>
    <w:rsid w:val="00F6318B"/>
    <w:rsid w:val="00F704C9"/>
    <w:rsid w:val="00F71ED0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E05EF"/>
    <w:rsid w:val="00FE230A"/>
    <w:rsid w:val="00FE2CDC"/>
    <w:rsid w:val="00FE62FA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679554AB-C846-413C-92BF-D64952A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AEB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paragraph" w:styleId="af2">
    <w:name w:val="List Paragraph"/>
    <w:basedOn w:val="a"/>
    <w:uiPriority w:val="34"/>
    <w:qFormat/>
    <w:rsid w:val="00404A18"/>
    <w:pPr>
      <w:ind w:left="720"/>
      <w:contextualSpacing/>
    </w:pPr>
  </w:style>
  <w:style w:type="paragraph" w:customStyle="1" w:styleId="22">
    <w:name w:val="Основной текст 22"/>
    <w:basedOn w:val="a"/>
    <w:rsid w:val="00655297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 w:val="28"/>
      <w:lang w:val="uk-UA"/>
    </w:rPr>
  </w:style>
  <w:style w:type="paragraph" w:customStyle="1" w:styleId="16">
    <w:name w:val="Основний текст1"/>
    <w:rsid w:val="00204BA8"/>
    <w:pPr>
      <w:ind w:firstLine="480"/>
    </w:pPr>
    <w:rPr>
      <w:color w:val="000000"/>
      <w:sz w:val="24"/>
      <w:lang w:val="ru-RU"/>
    </w:rPr>
  </w:style>
  <w:style w:type="table" w:styleId="af3">
    <w:name w:val="Table Grid"/>
    <w:basedOn w:val="a1"/>
    <w:rsid w:val="00DA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EE5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C:\Users\yuliya.shaposhnik\Downloads\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7E8A-CFB3-4384-B8A9-6854378A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2498</Words>
  <Characters>1424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Manager>Відділ з питань орендних відносин</Manager>
  <Company>ДЕПАРТАМЕНТ ЗЕМЕЛЬНИХ РЕСУРСІВ</Company>
  <LinksUpToDate>false</LinksUpToDate>
  <CharactersWithSpaces>3915</CharactersWithSpaces>
  <SharedDoc>false</SharedDoc>
  <HyperlinkBase>102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внесення змін</dc:title>
  <dc:subject/>
  <dc:creator>cslc</dc:creator>
  <cp:keywords/>
  <cp:lastModifiedBy>Корнійчук Олеся Михайлівна</cp:lastModifiedBy>
  <cp:revision>49</cp:revision>
  <cp:lastPrinted>2024-01-16T06:57:00Z</cp:lastPrinted>
  <dcterms:created xsi:type="dcterms:W3CDTF">2024-01-12T07:41:00Z</dcterms:created>
  <dcterms:modified xsi:type="dcterms:W3CDTF">2024-05-10T10:31:00Z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2024-01-12T07:41:00Z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a3851bb5-3975-4115-a115-6bec110c653f</vt:lpwstr>
  </property>
  <property fmtid="{D5CDD505-2E9C-101B-9397-08002B2CF9AE}" pid="8" name="MSIP_Label_defa4170-0d19-0005-0004-bc88714345d2_ContentBits">
    <vt:lpwstr>0</vt:lpwstr>
  </property>
</Properties>
</file>