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380511844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380511844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34606A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34606A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06D8BD25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34606A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34606A">
        <w:rPr>
          <w:b/>
          <w:bCs/>
          <w:i w:val="0"/>
          <w:iCs w:val="0"/>
          <w:sz w:val="24"/>
          <w:szCs w:val="24"/>
        </w:rPr>
        <w:t>ПЗ</w:t>
      </w:r>
      <w:r w:rsidR="00B87AD3" w:rsidRPr="0034606A">
        <w:rPr>
          <w:b/>
          <w:bCs/>
          <w:i w:val="0"/>
          <w:iCs w:val="0"/>
          <w:sz w:val="24"/>
          <w:szCs w:val="24"/>
        </w:rPr>
        <w:t>Н</w:t>
      </w:r>
      <w:r w:rsidR="00C55118" w:rsidRPr="0034606A">
        <w:rPr>
          <w:b/>
          <w:bCs/>
          <w:i w:val="0"/>
          <w:sz w:val="24"/>
          <w:szCs w:val="24"/>
          <w:lang w:val="ru-RU"/>
        </w:rPr>
        <w:t>-46361</w:t>
      </w:r>
      <w:r w:rsidR="007B72F8" w:rsidRPr="0034606A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4606A">
        <w:rPr>
          <w:b/>
          <w:bCs/>
          <w:i w:val="0"/>
          <w:sz w:val="24"/>
          <w:szCs w:val="24"/>
          <w:lang w:val="ru-RU"/>
        </w:rPr>
        <w:t>22.11.2022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090C6A5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34606A" w:rsidRPr="0034606A">
        <w:rPr>
          <w:b/>
          <w:i/>
          <w:color w:val="auto"/>
          <w:sz w:val="24"/>
          <w:szCs w:val="24"/>
          <w:lang w:val="ru-RU" w:bidi="ar-SA"/>
        </w:rPr>
        <w:t>приватн</w:t>
      </w:r>
      <w:r w:rsidR="0034606A">
        <w:rPr>
          <w:b/>
          <w:i/>
          <w:color w:val="auto"/>
          <w:sz w:val="24"/>
          <w:szCs w:val="24"/>
          <w:lang w:val="ru-RU" w:bidi="ar-SA"/>
        </w:rPr>
        <w:t>ому</w:t>
      </w:r>
      <w:r w:rsidR="0034606A" w:rsidRPr="0034606A">
        <w:rPr>
          <w:b/>
          <w:i/>
          <w:color w:val="auto"/>
          <w:sz w:val="24"/>
          <w:szCs w:val="24"/>
          <w:lang w:val="ru-RU" w:bidi="ar-SA"/>
        </w:rPr>
        <w:t xml:space="preserve"> акціонерн</w:t>
      </w:r>
      <w:r w:rsidR="0034606A">
        <w:rPr>
          <w:b/>
          <w:i/>
          <w:color w:val="auto"/>
          <w:sz w:val="24"/>
          <w:szCs w:val="24"/>
          <w:lang w:val="ru-RU" w:bidi="ar-SA"/>
        </w:rPr>
        <w:t>ому</w:t>
      </w:r>
      <w:r w:rsidR="0034606A" w:rsidRPr="0034606A">
        <w:rPr>
          <w:b/>
          <w:i/>
          <w:color w:val="auto"/>
          <w:sz w:val="24"/>
          <w:szCs w:val="24"/>
          <w:lang w:val="ru-RU" w:bidi="ar-SA"/>
        </w:rPr>
        <w:t xml:space="preserve"> товариств</w:t>
      </w:r>
      <w:r w:rsidR="0034606A">
        <w:rPr>
          <w:b/>
          <w:i/>
          <w:color w:val="auto"/>
          <w:sz w:val="24"/>
          <w:szCs w:val="24"/>
          <w:lang w:val="ru-RU" w:bidi="ar-SA"/>
        </w:rPr>
        <w:t>у</w:t>
      </w:r>
      <w:r w:rsidR="000B1E6A" w:rsidRPr="0034606A">
        <w:rPr>
          <w:b/>
          <w:i/>
          <w:color w:val="auto"/>
          <w:sz w:val="24"/>
          <w:szCs w:val="24"/>
          <w:lang w:val="ru-RU" w:bidi="ar-SA"/>
        </w:rPr>
        <w:t xml:space="preserve"> «ДТЕК КИЇВСЬКІ ЕЛЕКТОРОМЕРЕЖІ»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26 грудня 2012 року № 63-6-00685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126A761" w:rsidR="00E94376" w:rsidRPr="000B1E6A" w:rsidRDefault="00C55118" w:rsidP="0034606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«ДТЕК КИЇВСЬКІ ЕЛЕКТОРОМЕРЕЖІ»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34606A">
              <w:rPr>
                <w:i/>
                <w:sz w:val="24"/>
                <w:szCs w:val="24"/>
              </w:rPr>
              <w:t>ЄДРПОУ</w:t>
            </w:r>
            <w:r w:rsidR="002B5778" w:rsidRPr="0034606A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34606A">
              <w:rPr>
                <w:i/>
                <w:color w:val="auto"/>
                <w:sz w:val="24"/>
                <w:szCs w:val="24"/>
                <w:lang w:val="ru-RU" w:bidi="ar-SA"/>
              </w:rPr>
              <w:t>41946011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34606A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34606A" w:rsidRPr="00056A2A" w:rsidRDefault="0034606A" w:rsidP="0034606A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3460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34606A" w:rsidRPr="0034606A" w:rsidRDefault="0034606A" w:rsidP="0034606A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3460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3460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34606A" w:rsidRPr="000B1E6A" w:rsidRDefault="0034606A" w:rsidP="0034606A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460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особи</w:t>
            </w:r>
            <w:r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B78C2BF" w14:textId="77777777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АКЦІОНЕРИ ЗГІДНО З РЕЄСТРУ</w:t>
            </w:r>
          </w:p>
          <w:p w14:paraId="32D3CCA4" w14:textId="77777777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Розмір внеску до статутного фонду: 21 728 856,00 грн.</w:t>
            </w:r>
          </w:p>
          <w:p w14:paraId="6643096C" w14:textId="025E6C59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Частка (%): 100%.</w:t>
            </w:r>
          </w:p>
        </w:tc>
      </w:tr>
      <w:tr w:rsidR="0034606A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34606A" w:rsidRDefault="0034606A" w:rsidP="0034606A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34606A" w:rsidRPr="000B1E6A" w:rsidRDefault="0034606A" w:rsidP="0034606A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537F9F20" w14:textId="77777777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АХМЕТОВ РІНАТ ЛЕОНІДОВИЧ</w:t>
            </w:r>
          </w:p>
          <w:p w14:paraId="62086DDB" w14:textId="77777777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Україна, 01001, місто Київ, вул. Паторжинського.</w:t>
            </w:r>
          </w:p>
          <w:p w14:paraId="786B6596" w14:textId="77777777" w:rsidR="0034606A" w:rsidRPr="0034606A" w:rsidRDefault="0034606A" w:rsidP="0034606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Тип бенефіціарного володіння: Не прямий вирішальний вплив.</w:t>
            </w:r>
          </w:p>
          <w:p w14:paraId="1C7A8B69" w14:textId="4B25356F" w:rsidR="0034606A" w:rsidRPr="0034606A" w:rsidRDefault="0034606A" w:rsidP="0034606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100.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3460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5E6EA622" w14:textId="77777777" w:rsidR="00E94376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29.09.2022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380511844</w:t>
            </w:r>
          </w:p>
          <w:p w14:paraId="3026A563" w14:textId="0CF8A1AF" w:rsidR="0034606A" w:rsidRPr="0034606A" w:rsidRDefault="0034606A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від 08.11.2022 № 1/04/33244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8000000000:90:145:0036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09F88ADD" w:rsidR="008A338E" w:rsidRPr="006200AE" w:rsidRDefault="00FF0A55" w:rsidP="0034606A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34606A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Дніпровська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набережна </w:t>
            </w:r>
            <w:r w:rsidR="0034606A">
              <w:rPr>
                <w:b/>
                <w:i/>
                <w:sz w:val="24"/>
                <w:szCs w:val="24"/>
                <w:shd w:val="clear" w:color="auto" w:fill="FFFFFF"/>
              </w:rPr>
              <w:t xml:space="preserve">(3-й мікрорайон житлового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масиву Позняки-Західні)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4606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0,1344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4BC18248" w:rsidR="006764C8" w:rsidRPr="00056A2A" w:rsidRDefault="00776E89" w:rsidP="0034606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34606A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73722D1E" w:rsidR="006764C8" w:rsidRPr="0034606A" w:rsidRDefault="0034606A" w:rsidP="0034606A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34606A">
              <w:rPr>
                <w:b/>
                <w:i/>
                <w:sz w:val="24"/>
                <w:szCs w:val="24"/>
              </w:rPr>
              <w:t xml:space="preserve">14.02 - для розміщення, будівництва, експлуатації та обслуговування будівель і споруд об’єктів передачі електричної енергії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34606A">
              <w:rPr>
                <w:b/>
                <w:i/>
                <w:sz w:val="24"/>
                <w:szCs w:val="24"/>
              </w:rPr>
              <w:t>для будівництва, експлуатації та обслуговування трансформаторної підстанції)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34606A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7E425492" w14:textId="77777777" w:rsidR="0034606A" w:rsidRDefault="0034606A" w:rsidP="0034606A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4FBC1A1B" w:rsidR="006D7E33" w:rsidRPr="00056A2A" w:rsidRDefault="0034606A" w:rsidP="0034606A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783 828 грн </w:t>
            </w:r>
            <w:r w:rsidRPr="0034606A">
              <w:rPr>
                <w:b/>
                <w:i/>
                <w:sz w:val="24"/>
                <w:szCs w:val="24"/>
                <w:shd w:val="clear" w:color="auto" w:fill="FFFFFF"/>
              </w:rPr>
              <w:t xml:space="preserve">92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737BF59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AE9D4DC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74D0FAB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BE1202E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6ABBF42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A6B4554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733B8C0" w14:textId="77777777" w:rsidR="0034606A" w:rsidRDefault="0034606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3935FCE5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1F610034" w:rsidR="00FF0A55" w:rsidRPr="007F7A97" w:rsidRDefault="0034606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 xml:space="preserve">Забудована. У межах земельної ділянки розташована будівля. Ділянка огороджена металевим парканом (акт обстеження від 15.11.2022 </w:t>
            </w:r>
            <w:r w:rsidR="00FF0A55" w:rsidRPr="007F7A97">
              <w:rPr>
                <w:b w:val="0"/>
                <w:i/>
                <w:sz w:val="24"/>
                <w:szCs w:val="24"/>
              </w:rPr>
              <w:t xml:space="preserve">№ </w:t>
            </w:r>
            <w:r w:rsidRPr="007F7A97">
              <w:rPr>
                <w:b w:val="0"/>
                <w:i/>
                <w:sz w:val="24"/>
                <w:szCs w:val="24"/>
              </w:rPr>
              <w:t>А-22-0056/03</w:t>
            </w:r>
            <w:r w:rsidR="00FF0A55" w:rsidRPr="007F7A97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1E96DE32" w:rsidR="00823CCF" w:rsidRPr="007F7A97" w:rsidRDefault="0034606A" w:rsidP="0034606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 xml:space="preserve">Відповідно до розпорядження </w:t>
            </w:r>
            <w:r w:rsidRPr="007F7A97">
              <w:rPr>
                <w:b w:val="0"/>
                <w:i/>
                <w:color w:val="auto"/>
                <w:sz w:val="24"/>
                <w:szCs w:val="24"/>
                <w:lang w:bidi="ar-SA"/>
              </w:rPr>
              <w:t xml:space="preserve">приватного акціонерного товариства «ДТЕК КИЇВСЬКІ ЕЛЕКТОРОМЕРЕЖІ» (далі – Товариство) від 27.03.2019 № 582 «Про прийняття об'єкту незавершеного будівництва» Товариством придбано незавершене будівництво </w:t>
            </w:r>
            <w:r w:rsidR="007802C3" w:rsidRPr="007F7A97">
              <w:rPr>
                <w:b w:val="0"/>
                <w:i/>
                <w:color w:val="auto"/>
                <w:sz w:val="24"/>
                <w:szCs w:val="24"/>
                <w:lang w:bidi="ar-SA"/>
              </w:rPr>
              <w:t>будівельної частини ПС Славутич відповідно до інвестиційного договору з товариством з обмеженою відповідальністю «ІА ВІЛЬНА УКРАЇНА».</w:t>
            </w:r>
            <w:r w:rsidRPr="007F7A97">
              <w:rPr>
                <w:b w:val="0"/>
                <w:i/>
                <w:color w:val="auto"/>
                <w:sz w:val="24"/>
                <w:szCs w:val="24"/>
                <w:lang w:bidi="ar-SA"/>
              </w:rPr>
              <w:t xml:space="preserve"> 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2E17EA3" w:rsidR="00823CCF" w:rsidRPr="007F7A97" w:rsidRDefault="0018193A" w:rsidP="00E52BF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 xml:space="preserve">Детальний план території </w:t>
            </w:r>
            <w:r w:rsidR="00056A2A" w:rsidRPr="007F7A97">
              <w:rPr>
                <w:b w:val="0"/>
                <w:i/>
                <w:sz w:val="24"/>
                <w:szCs w:val="24"/>
              </w:rPr>
              <w:t>затверджений рішенн</w:t>
            </w:r>
            <w:r w:rsidR="00EF09DB" w:rsidRPr="007F7A97">
              <w:rPr>
                <w:b w:val="0"/>
                <w:i/>
                <w:sz w:val="24"/>
                <w:szCs w:val="24"/>
              </w:rPr>
              <w:t xml:space="preserve">ям Київської міської ради </w:t>
            </w:r>
            <w:r w:rsidR="007F7A97" w:rsidRPr="007F7A97">
              <w:rPr>
                <w:b w:val="0"/>
                <w:i/>
                <w:sz w:val="24"/>
                <w:szCs w:val="24"/>
              </w:rPr>
              <w:t>від 06.07.2017</w:t>
            </w:r>
            <w:r w:rsidR="00E52BFD">
              <w:rPr>
                <w:b w:val="0"/>
                <w:i/>
                <w:sz w:val="24"/>
                <w:szCs w:val="24"/>
              </w:rPr>
              <w:t xml:space="preserve"> </w:t>
            </w:r>
            <w:r w:rsidR="007F7A97" w:rsidRPr="007F7A97">
              <w:rPr>
                <w:b w:val="0"/>
                <w:i/>
                <w:sz w:val="24"/>
                <w:szCs w:val="24"/>
              </w:rPr>
              <w:t>№ 691/2853</w:t>
            </w:r>
            <w:r w:rsidR="007F7A97" w:rsidRPr="007F7A97">
              <w:rPr>
                <w:i/>
              </w:rPr>
              <w:t xml:space="preserve"> «</w:t>
            </w:r>
            <w:r w:rsidR="007F7A97" w:rsidRPr="007F7A97">
              <w:rPr>
                <w:b w:val="0"/>
                <w:i/>
                <w:sz w:val="24"/>
                <w:szCs w:val="24"/>
              </w:rPr>
              <w:t>Про затвердження детального плану території в районі Дніпровської набережної, вулиці Здолбунівської, проспекту Петра Григоренка в Дарницькому районі м. Києва»</w:t>
            </w:r>
            <w:r w:rsidR="00E52BFD">
              <w:rPr>
                <w:b w:val="0"/>
                <w:i/>
                <w:sz w:val="24"/>
                <w:szCs w:val="24"/>
              </w:rPr>
              <w:t>, функціональне призначення відповідно до детального плану т</w:t>
            </w:r>
            <w:r w:rsidR="00E52BFD" w:rsidRPr="00E52BFD">
              <w:rPr>
                <w:b w:val="0"/>
                <w:i/>
                <w:sz w:val="24"/>
                <w:szCs w:val="24"/>
              </w:rPr>
              <w:t>ериторії</w:t>
            </w:r>
            <w:r w:rsidR="00E03E45">
              <w:rPr>
                <w:b w:val="0"/>
                <w:i/>
                <w:sz w:val="24"/>
                <w:szCs w:val="24"/>
              </w:rPr>
              <w:t xml:space="preserve"> виробничі та</w:t>
            </w:r>
            <w:r w:rsidR="00E52BFD" w:rsidRPr="00E52BFD">
              <w:rPr>
                <w:b w:val="0"/>
                <w:i/>
                <w:sz w:val="24"/>
                <w:szCs w:val="24"/>
              </w:rPr>
              <w:t xml:space="preserve"> комунально-складські</w:t>
            </w:r>
            <w:r w:rsidR="007F7A97" w:rsidRPr="007F7A9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21DC9E6" w:rsidR="00823CCF" w:rsidRPr="007F7A97" w:rsidRDefault="007802C3" w:rsidP="007F7A9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 xml:space="preserve">Території комунально-складські (існуючі) та частково </w:t>
            </w:r>
            <w:r w:rsidR="007F7A97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7F7A97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ериторії громадських будівель та споруд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802C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2CDDEEE" w:rsidR="006A19DF" w:rsidRPr="007F7A97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7F7A97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7F7A97">
              <w:rPr>
                <w:b w:val="0"/>
                <w:i/>
                <w:sz w:val="24"/>
                <w:szCs w:val="24"/>
              </w:rPr>
              <w:t>перебуває у комунальній власності тер</w:t>
            </w:r>
            <w:r w:rsidR="007F7A97" w:rsidRPr="007F7A97">
              <w:rPr>
                <w:b w:val="0"/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405159F8" w:rsidR="00823CCF" w:rsidRPr="00907FF6" w:rsidRDefault="006A19DF" w:rsidP="007F7A9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F7A97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7F7A97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7F7A97">
              <w:rPr>
                <w:b w:val="0"/>
                <w:i/>
                <w:sz w:val="24"/>
                <w:szCs w:val="24"/>
              </w:rPr>
              <w:t>: категорія земель -</w:t>
            </w:r>
            <w:r w:rsidR="007F7A97" w:rsidRPr="007F7A97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  <w:r w:rsidRPr="007F7A97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7F7A97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7F7A97">
              <w:rPr>
                <w:b w:val="0"/>
                <w:i/>
                <w:sz w:val="24"/>
                <w:szCs w:val="24"/>
              </w:rPr>
              <w:t>-</w:t>
            </w:r>
            <w:r w:rsidRPr="007F7A97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F7A9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14.02</w:t>
            </w:r>
            <w:r w:rsidRPr="007F7A9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E7192B0" w:rsidR="00823CCF" w:rsidRPr="007F7A97" w:rsidRDefault="007F7A97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F7A97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7F7A97" w:rsidRPr="00037B84" w14:paraId="375F41C9" w14:textId="77777777" w:rsidTr="00430CA4">
        <w:trPr>
          <w:cantSplit/>
          <w:trHeight w:val="1413"/>
        </w:trPr>
        <w:tc>
          <w:tcPr>
            <w:tcW w:w="2972" w:type="dxa"/>
          </w:tcPr>
          <w:p w14:paraId="42D50181" w14:textId="7C1A27A2" w:rsidR="007F7A97" w:rsidRPr="002F2D3F" w:rsidRDefault="00683A64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683A64">
              <w:rPr>
                <w:b w:val="0"/>
                <w:i/>
                <w:sz w:val="24"/>
                <w:szCs w:val="24"/>
                <w:lang w:val="ru-RU"/>
              </w:rPr>
              <w:t>Інші особливості:</w:t>
            </w:r>
          </w:p>
        </w:tc>
        <w:tc>
          <w:tcPr>
            <w:tcW w:w="6662" w:type="dxa"/>
          </w:tcPr>
          <w:p w14:paraId="0C16A80C" w14:textId="57A72790" w:rsidR="007F7A97" w:rsidRPr="00683A64" w:rsidRDefault="007F7A97" w:rsidP="007F7A9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відповідно до рішення Київської міської ради від 12.07.2012 № 817/8154 передана в оренду на 10 років публічному акціонерному товариству «КИЇВЕНЕРГО» для будівництва, експлуатації та обслуговування трансформаторної підстанції </w:t>
            </w:r>
            <w:r w:rsidRPr="00683A64">
              <w:rPr>
                <w:rFonts w:ascii="Times New Roman" w:hAnsi="Times New Roman" w:cs="Times New Roman"/>
                <w:i/>
              </w:rPr>
              <w:t xml:space="preserve">на </w:t>
            </w: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>Дніпровськ</w:t>
            </w:r>
            <w:r w:rsidR="00683A64">
              <w:rPr>
                <w:rFonts w:ascii="Times New Roman" w:eastAsia="Times New Roman" w:hAnsi="Times New Roman" w:cs="Times New Roman"/>
                <w:bCs/>
                <w:i/>
              </w:rPr>
              <w:t>ій</w:t>
            </w: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 xml:space="preserve"> набережн</w:t>
            </w:r>
            <w:r w:rsidR="00683A64">
              <w:rPr>
                <w:rFonts w:ascii="Times New Roman" w:eastAsia="Times New Roman" w:hAnsi="Times New Roman" w:cs="Times New Roman"/>
                <w:bCs/>
                <w:i/>
              </w:rPr>
              <w:t xml:space="preserve">ій   </w:t>
            </w: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 xml:space="preserve"> (3-й мікрорайон житлового масиву Позняки-Західні) у Дарницькому районі м. Києва (договір оренди від 26.12.2012</w:t>
            </w:r>
            <w:r w:rsidR="00683A64">
              <w:rPr>
                <w:rFonts w:ascii="Times New Roman" w:eastAsia="Times New Roman" w:hAnsi="Times New Roman" w:cs="Times New Roman"/>
                <w:bCs/>
                <w:i/>
              </w:rPr>
              <w:t xml:space="preserve">           </w:t>
            </w: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 xml:space="preserve"> № 63-6-00685).</w:t>
            </w:r>
          </w:p>
          <w:p w14:paraId="677CCEBC" w14:textId="77777777" w:rsidR="007F7A97" w:rsidRPr="00683A64" w:rsidRDefault="007F7A97" w:rsidP="007F7A9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>Відповідно до відомостей Державного реєстру речових прав на нерухоме майно за Товариством зареєстровано право оренди на вказану земельну ділянку на підставі акта приймання-передавання договорів від 28.02.2018, акта приймання-передачі майна, майнових і немайнових прав та обов’язків від 28.02.2018, підсумкового (завершального) розподільчого балансу виділу Товариства від 28.02.2018, протоколу позачергових зборів  від 22.12.2017 № 4/2017 та розшифровці активів, зобов’язань та капіталу, що передаються Товариству від 28.02.2018.</w:t>
            </w:r>
          </w:p>
          <w:p w14:paraId="288CB25A" w14:textId="348373B6" w:rsidR="007F7A97" w:rsidRPr="00683A64" w:rsidRDefault="007F7A97" w:rsidP="007F7A9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3A64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договору до 26.12.2022.</w:t>
            </w:r>
          </w:p>
          <w:p w14:paraId="00A79080" w14:textId="77777777" w:rsidR="007F7A97" w:rsidRPr="007F7A97" w:rsidRDefault="007F7A97" w:rsidP="007F7A9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3E93C28" w:rsidR="00FC7A92" w:rsidRPr="00037B84" w:rsidRDefault="00776E89" w:rsidP="00683A6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69F007EC" w14:textId="77777777" w:rsidR="007F7A97" w:rsidRPr="00683A64" w:rsidRDefault="007F7A97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83A6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Східного МУ ДПС по роботі з ВПП                          від 31.10.2022  № 430/АП-32-00-13-06 станом на 31.10.2022 Товариство не має податкового боргу, недоїмки зі сплати єдиного внеску, іншої заборгованості з платежів (у тому числі розстроченої, відстроченої, реструктуризованої), контроль за сприянням яких покладено на контролюючі органи.</w:t>
            </w:r>
          </w:p>
          <w:p w14:paraId="381CEF3E" w14:textId="206F5AAE" w:rsidR="00DE0E7B" w:rsidRPr="00907FF6" w:rsidRDefault="00F620DD" w:rsidP="00F620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83A64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55741DE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A71BB1" w:rsidRPr="00A71BB1">
        <w:rPr>
          <w:b/>
          <w:sz w:val="24"/>
          <w:szCs w:val="24"/>
          <w:shd w:val="clear" w:color="auto" w:fill="FFFFFF"/>
        </w:rPr>
        <w:t>23</w:t>
      </w:r>
      <w:r w:rsidR="00A71BB1">
        <w:rPr>
          <w:b/>
          <w:sz w:val="24"/>
          <w:szCs w:val="24"/>
          <w:shd w:val="clear" w:color="auto" w:fill="FFFFFF"/>
        </w:rPr>
        <w:t> </w:t>
      </w:r>
      <w:r w:rsidR="00A71BB1" w:rsidRPr="00A71BB1">
        <w:rPr>
          <w:b/>
          <w:sz w:val="24"/>
          <w:szCs w:val="24"/>
          <w:shd w:val="clear" w:color="auto" w:fill="FFFFFF"/>
        </w:rPr>
        <w:t>514</w:t>
      </w:r>
      <w:r w:rsidR="00A71BB1">
        <w:rPr>
          <w:b/>
          <w:sz w:val="24"/>
          <w:szCs w:val="24"/>
          <w:shd w:val="clear" w:color="auto" w:fill="FFFFFF"/>
        </w:rPr>
        <w:t xml:space="preserve"> грн 87 коп.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E820CC1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7F7A97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4606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4606A">
          <w:rPr>
            <w:i w:val="0"/>
            <w:sz w:val="12"/>
            <w:szCs w:val="12"/>
            <w:lang w:val="ru-RU"/>
          </w:rPr>
          <w:t>-46361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4606A">
          <w:rPr>
            <w:i w:val="0"/>
            <w:sz w:val="12"/>
            <w:szCs w:val="12"/>
            <w:lang w:val="ru-RU"/>
          </w:rPr>
          <w:t>22.11.2022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34606A">
          <w:rPr>
            <w:i w:val="0"/>
            <w:sz w:val="12"/>
            <w:szCs w:val="12"/>
            <w:lang w:val="ru-RU"/>
          </w:rPr>
          <w:t>380511844</w:t>
        </w:r>
      </w:p>
      <w:p w14:paraId="0BF67CBB" w14:textId="6865520A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75896" w:rsidRPr="0087589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4606A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362A2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83A64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02C3"/>
    <w:rsid w:val="007812BA"/>
    <w:rsid w:val="00782295"/>
    <w:rsid w:val="007B72F8"/>
    <w:rsid w:val="007F7A97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75896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1BB1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3E45"/>
    <w:rsid w:val="00E05220"/>
    <w:rsid w:val="00E27308"/>
    <w:rsid w:val="00E40910"/>
    <w:rsid w:val="00E52BFD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9072-9390-4405-B2CE-7A4FC0AE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7066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2022-11-22T16:16:00Z</cp:lastPrinted>
  <dcterms:created xsi:type="dcterms:W3CDTF">2022-12-15T07:58:00Z</dcterms:created>
  <dcterms:modified xsi:type="dcterms:W3CDTF">2022-12-15T07:58:00Z</dcterms:modified>
</cp:coreProperties>
</file>