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9132B9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A295587" w:rsidR="00F6318B" w:rsidRPr="00B0502F" w:rsidRDefault="000F4B03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</w:t>
            </w:r>
            <w:r w:rsidRPr="00D9572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«АВТОБАНСЕРВІС»</w:t>
            </w:r>
            <w:r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договору оренди земельної ділянки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sz w:val="28"/>
                <w:szCs w:val="28"/>
                <w:lang w:val="uk-UA"/>
              </w:rPr>
              <w:t xml:space="preserve"> 04 квітня 2017</w:t>
            </w:r>
            <w:r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року </w:t>
            </w:r>
            <w:r w:rsidRPr="002954B6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251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380503514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380503514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4228CCD2" w14:textId="2C4C1223" w:rsidR="000F4B03" w:rsidRDefault="000F4B03" w:rsidP="000F4B03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товариства</w:t>
      </w:r>
      <w:r w:rsidRPr="00DD6D74">
        <w:rPr>
          <w:snapToGrid w:val="0"/>
          <w:sz w:val="28"/>
          <w:lang w:val="uk-UA"/>
        </w:rPr>
        <w:t xml:space="preserve"> з обмеженою відповідальністю «АВТОБАНСЕРВІС»</w:t>
      </w:r>
      <w:r>
        <w:rPr>
          <w:snapToGrid w:val="0"/>
          <w:sz w:val="28"/>
          <w:lang w:val="uk-UA"/>
        </w:rPr>
        <w:t xml:space="preserve"> від </w:t>
      </w:r>
      <w:r w:rsidRPr="00DD6D74">
        <w:rPr>
          <w:snapToGrid w:val="0"/>
          <w:sz w:val="28"/>
          <w:lang w:val="uk-UA"/>
        </w:rPr>
        <w:t>19 січня 2022</w:t>
      </w:r>
      <w:r>
        <w:rPr>
          <w:snapToGrid w:val="0"/>
          <w:sz w:val="28"/>
          <w:lang w:val="uk-UA"/>
        </w:rPr>
        <w:t xml:space="preserve"> року № 380503514,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9FD8A6D" w14:textId="22F34574" w:rsidR="000F4B03" w:rsidRPr="00C5763B" w:rsidRDefault="000F4B03" w:rsidP="000F4B0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63B">
        <w:rPr>
          <w:rFonts w:ascii="Times New Roman" w:hAnsi="Times New Roman"/>
          <w:sz w:val="28"/>
          <w:szCs w:val="28"/>
          <w:lang w:val="uk-UA"/>
        </w:rPr>
        <w:t xml:space="preserve">Поновити на 5 років </w:t>
      </w:r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«АВТОБАНСЕРВІС» </w:t>
      </w:r>
      <w:r w:rsidRPr="00C5763B">
        <w:rPr>
          <w:rFonts w:ascii="Times New Roman" w:hAnsi="Times New Roman"/>
          <w:sz w:val="28"/>
          <w:szCs w:val="28"/>
          <w:lang w:val="uk-UA"/>
        </w:rPr>
        <w:t>договір оренди земельної ділянки від 04 квітня 2017 року № 25</w:t>
      </w:r>
      <w:r w:rsidR="00B014F6">
        <w:rPr>
          <w:rFonts w:ascii="Times New Roman" w:hAnsi="Times New Roman"/>
          <w:sz w:val="28"/>
          <w:szCs w:val="28"/>
          <w:lang w:val="uk-UA"/>
        </w:rPr>
        <w:t>1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(кадастровий номер 8000000000:72</w:t>
      </w:r>
      <w:r w:rsidRPr="00C5763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089</w:t>
      </w:r>
      <w:r w:rsidRPr="00C5763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0014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C5763B">
        <w:rPr>
          <w:rFonts w:ascii="Times New Roman" w:hAnsi="Times New Roman"/>
          <w:sz w:val="28"/>
          <w:szCs w:val="28"/>
          <w:highlight w:val="white"/>
          <w:lang w:val="uk-UA" w:eastAsia="uk-UA"/>
        </w:rPr>
        <w:t>0,</w:t>
      </w:r>
      <w:r>
        <w:rPr>
          <w:rFonts w:ascii="Times New Roman" w:hAnsi="Times New Roman"/>
          <w:sz w:val="28"/>
          <w:szCs w:val="28"/>
          <w:lang w:val="uk-UA" w:eastAsia="uk-UA"/>
        </w:rPr>
        <w:t>0202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га) для </w:t>
      </w:r>
      <w:r>
        <w:rPr>
          <w:rFonts w:ascii="Times New Roman" w:hAnsi="Times New Roman"/>
          <w:sz w:val="28"/>
          <w:szCs w:val="28"/>
          <w:lang w:val="uk-UA"/>
        </w:rPr>
        <w:t>експлуатації та обслуговування під’їзд</w:t>
      </w:r>
      <w:r w:rsidR="00B014F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Преображенській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1а</w:t>
      </w:r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C5763B">
        <w:rPr>
          <w:rFonts w:ascii="Times New Roman" w:hAnsi="Times New Roman"/>
          <w:sz w:val="28"/>
          <w:szCs w:val="28"/>
          <w:lang w:val="uk-UA"/>
        </w:rPr>
        <w:t xml:space="preserve"> міста </w:t>
      </w:r>
      <w:r w:rsidRPr="000F4B03">
        <w:rPr>
          <w:rFonts w:ascii="Times New Roman" w:hAnsi="Times New Roman"/>
          <w:sz w:val="28"/>
          <w:szCs w:val="28"/>
          <w:lang w:val="uk-UA"/>
        </w:rPr>
        <w:t xml:space="preserve">Києва (категорія земель – </w:t>
      </w:r>
      <w:r w:rsidRPr="000F4B03">
        <w:rPr>
          <w:rFonts w:ascii="Times New Roman" w:hAnsi="Times New Roman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призначення</w:t>
      </w:r>
      <w:r w:rsidRPr="000F4B03">
        <w:rPr>
          <w:rFonts w:ascii="Times New Roman" w:hAnsi="Times New Roman"/>
          <w:sz w:val="28"/>
          <w:szCs w:val="28"/>
          <w:lang w:val="uk-UA"/>
        </w:rPr>
        <w:t xml:space="preserve">, код виду цільового призначення – 12.04, справа № </w:t>
      </w:r>
      <w:r w:rsidRPr="000F4B03">
        <w:rPr>
          <w:rFonts w:ascii="Times New Roman" w:hAnsi="Times New Roman"/>
          <w:snapToGrid w:val="0"/>
          <w:sz w:val="28"/>
          <w:lang w:val="uk-UA"/>
        </w:rPr>
        <w:t>380503514</w:t>
      </w:r>
      <w:r w:rsidRPr="000F4B03">
        <w:rPr>
          <w:rFonts w:ascii="Times New Roman" w:hAnsi="Times New Roman"/>
          <w:sz w:val="28"/>
          <w:szCs w:val="28"/>
          <w:lang w:val="uk-UA"/>
        </w:rPr>
        <w:t>).</w:t>
      </w:r>
    </w:p>
    <w:p w14:paraId="2EB42455" w14:textId="1BCA63A6" w:rsidR="000F4B03" w:rsidRPr="00C5763B" w:rsidRDefault="000F4B03" w:rsidP="000F4B0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63B"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04 квітня 2017 року № 25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4FE29536" w14:textId="5DDFF9E3" w:rsidR="000F4B03" w:rsidRDefault="000F4B03" w:rsidP="000F4B0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4523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«АВТОБАНСЕРВІС» у місячний строк надати до Департаменту земельних ресурсів виконавчого органу</w:t>
      </w:r>
      <w:r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 (Київської міської державної адміністрації) документи, визначені законодавством України, необхідні для підготовки проєкту договору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 укладення договору оренди земельної ділянки від 04 квітня 2017 року             № 251 на новий строк.</w:t>
      </w:r>
    </w:p>
    <w:p w14:paraId="42832BA2" w14:textId="77777777" w:rsidR="000F4B03" w:rsidRPr="00F4560E" w:rsidRDefault="000F4B03" w:rsidP="000F4B03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D2DB8B9" w14:textId="77777777" w:rsidR="000F4B03" w:rsidRDefault="000F4B03" w:rsidP="000F4B03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4B03" w14:paraId="5DFE1F33" w14:textId="77777777" w:rsidTr="00540C2C">
        <w:tc>
          <w:tcPr>
            <w:tcW w:w="4814" w:type="dxa"/>
          </w:tcPr>
          <w:p w14:paraId="1E146701" w14:textId="77777777" w:rsidR="000F4B03" w:rsidRDefault="000F4B03" w:rsidP="00540C2C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0FC04405" w14:textId="77777777" w:rsidR="000F4B03" w:rsidRDefault="000F4B03" w:rsidP="00540C2C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45DC56E" w14:textId="77777777" w:rsidR="002F6654" w:rsidRDefault="002F6654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4DD35864" w14:textId="0B2A647D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  <w:bookmarkStart w:id="0" w:name="_GoBack"/>
            <w:bookmarkEnd w:id="0"/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8CC6B0" w14:textId="222D793F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начальник</w:t>
            </w:r>
            <w:r w:rsidR="002F6654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6CBF585F" w:rsidR="00562252" w:rsidRPr="00562252" w:rsidRDefault="002F6654" w:rsidP="002F6654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EAEF565" w14:textId="4B68B667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03AE2907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4B03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2F6654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6FA9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1B08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14F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lona.fylimonova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3715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Мізін Анна Юріївна</cp:lastModifiedBy>
  <cp:revision>5</cp:revision>
  <cp:lastPrinted>2022-05-30T13:52:00Z</cp:lastPrinted>
  <dcterms:created xsi:type="dcterms:W3CDTF">2022-02-21T10:02:00Z</dcterms:created>
  <dcterms:modified xsi:type="dcterms:W3CDTF">2022-05-30T13:57:00Z</dcterms:modified>
</cp:coreProperties>
</file>