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374154070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374154070</w:t>
                      </w:r>
                    </w:p>
                  </w:txbxContent>
                </v:textbox>
              </v:shape>
            </w:pict>
          </mc:Fallback>
        </mc:AlternateContent>
      </w:r>
    </w:p>
    <w:tbl>
      <w:tblPr>
        <w:tblW w:w="0" w:type="auto"/>
        <w:tblLook w:val="01E0" w:firstRow="1" w:lastRow="1" w:firstColumn="1" w:lastColumn="1" w:noHBand="0" w:noVBand="0"/>
      </w:tblPr>
      <w:tblGrid>
        <w:gridCol w:w="5670"/>
      </w:tblGrid>
      <w:tr w:rsidR="00DE4A20" w:rsidRPr="00C27B19" w14:paraId="39883B9B" w14:textId="77777777" w:rsidTr="00C27B19">
        <w:trPr>
          <w:trHeight w:val="2500"/>
        </w:trPr>
        <w:tc>
          <w:tcPr>
            <w:tcW w:w="5670" w:type="dxa"/>
            <w:hideMark/>
          </w:tcPr>
          <w:p w14:paraId="0B182D23" w14:textId="13BDE133" w:rsidR="00C27B19" w:rsidRPr="00DE4A20" w:rsidRDefault="00C27B19" w:rsidP="00B563DC">
            <w:pPr>
              <w:pStyle w:val="15"/>
              <w:shd w:val="clear" w:color="auto" w:fill="auto"/>
              <w:tabs>
                <w:tab w:val="left" w:pos="2036"/>
              </w:tabs>
              <w:spacing w:after="0" w:line="230" w:lineRule="auto"/>
              <w:ind w:firstLine="0"/>
              <w:jc w:val="both"/>
              <w:rPr>
                <w:b/>
                <w:color w:val="000000" w:themeColor="text1"/>
                <w:sz w:val="28"/>
                <w:szCs w:val="28"/>
              </w:rPr>
            </w:pPr>
            <w:r w:rsidRPr="00C27B19">
              <w:rPr>
                <w:b/>
                <w:sz w:val="28"/>
                <w:szCs w:val="28"/>
              </w:rPr>
              <w:t xml:space="preserve">Про передачу ТОВАРИСТВУ З ОБМЕЖЕНОЮ ВІДПОВІДАЛЬНІСТЮ «РИБТОРГ ГРУП» земельної ділянки в </w:t>
            </w:r>
            <w:r w:rsidRPr="00C27B19">
              <w:rPr>
                <w:rStyle w:val="af2"/>
                <w:b/>
                <w:i w:val="0"/>
                <w:sz w:val="28"/>
                <w:szCs w:val="28"/>
              </w:rPr>
              <w:t>оренду</w:t>
            </w:r>
            <w:r w:rsidRPr="00C27B19">
              <w:rPr>
                <w:rStyle w:val="af2"/>
                <w:b/>
                <w:sz w:val="28"/>
                <w:szCs w:val="28"/>
              </w:rPr>
              <w:t xml:space="preserve"> </w:t>
            </w:r>
            <w:r w:rsidRPr="00C27B19">
              <w:rPr>
                <w:b/>
                <w:sz w:val="28"/>
                <w:szCs w:val="28"/>
              </w:rPr>
              <w:t>для експлуатації та обслуговування автозаправної станції</w:t>
            </w:r>
            <w:r w:rsidRPr="00C27B19">
              <w:rPr>
                <w:b/>
                <w:iCs/>
                <w:sz w:val="28"/>
                <w:szCs w:val="28"/>
              </w:rPr>
              <w:t xml:space="preserve"> </w:t>
            </w:r>
            <w:r w:rsidRPr="00C27B19">
              <w:rPr>
                <w:b/>
                <w:sz w:val="28"/>
                <w:szCs w:val="28"/>
              </w:rPr>
              <w:t xml:space="preserve">на </w:t>
            </w:r>
            <w:r w:rsidRPr="00C27B19">
              <w:rPr>
                <w:b/>
                <w:iCs/>
                <w:sz w:val="28"/>
                <w:szCs w:val="28"/>
              </w:rPr>
              <w:t>просп. Курбаса Леся, 2-в у</w:t>
            </w:r>
            <w:r w:rsidRPr="00C27B19">
              <w:rPr>
                <w:b/>
                <w:sz w:val="28"/>
                <w:szCs w:val="28"/>
              </w:rPr>
              <w:t xml:space="preserve"> </w:t>
            </w:r>
            <w:r w:rsidRPr="00C27B19">
              <w:rPr>
                <w:b/>
                <w:iCs/>
                <w:sz w:val="28"/>
                <w:szCs w:val="28"/>
              </w:rPr>
              <w:t>Святошинському</w:t>
            </w:r>
            <w:r w:rsidRPr="00C27B19">
              <w:rPr>
                <w:b/>
                <w:sz w:val="28"/>
                <w:szCs w:val="28"/>
              </w:rPr>
              <w:t xml:space="preserve">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77777777" w:rsidR="00F6318B" w:rsidRPr="00DE4A20" w:rsidRDefault="00C7069E" w:rsidP="00F6318B">
      <w:pPr>
        <w:pStyle w:val="20"/>
        <w:ind w:firstLine="709"/>
        <w:rPr>
          <w:color w:val="000000" w:themeColor="text1"/>
          <w:szCs w:val="28"/>
          <w:lang w:val="uk-UA"/>
        </w:rPr>
      </w:pPr>
      <w:r w:rsidRPr="00C27B19">
        <w:rPr>
          <w:color w:val="000000" w:themeColor="text1"/>
          <w:lang w:val="uk-UA"/>
        </w:rPr>
        <w:t>Розглянувши заяву ТОВАРИСТВА З ОБМЕЖЕНОЮ ВІДПОВІДАЛЬНІСТЮ «РИБТОРГ ГРУП» (код ЄДРПОУ: 37249270, місцезнаходження юридичної особи: Україна, 03069, м. Київ, вул. Брожка Володимира, 38/58) від 06 листопада 2024 року № 50402-009084506-031-03 та технічну документацію із землеустрою щодо інвентаризації земель, керуючись статтями 9, 79¹, 83, 93, 116, 122, 123, 124, 186 Земельного кодексу України, статтями 1212, 1214 Цивільного кодексу України, Законом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397434" w:rsidRDefault="00207296" w:rsidP="00F6318B">
      <w:pPr>
        <w:ind w:firstLine="567"/>
        <w:jc w:val="both"/>
        <w:rPr>
          <w:rFonts w:ascii="Georgia" w:hAnsi="Georgia"/>
          <w:b/>
          <w:snapToGrid w:val="0"/>
          <w:color w:val="000000" w:themeColor="text1"/>
          <w:sz w:val="28"/>
          <w:lang w:val="uk-UA"/>
        </w:rPr>
      </w:pPr>
    </w:p>
    <w:p w14:paraId="464080F7" w14:textId="1E9B79B5" w:rsidR="00DD418B" w:rsidRPr="00C27B19" w:rsidRDefault="00DD418B" w:rsidP="000F7B06">
      <w:pPr>
        <w:ind w:firstLine="709"/>
        <w:jc w:val="both"/>
        <w:rPr>
          <w:sz w:val="28"/>
          <w:szCs w:val="28"/>
          <w:lang w:val="uk-UA"/>
        </w:rPr>
      </w:pPr>
      <w:r w:rsidRPr="00397434">
        <w:rPr>
          <w:color w:val="000000" w:themeColor="text1"/>
          <w:sz w:val="28"/>
          <w:szCs w:val="28"/>
          <w:lang w:val="uk-UA"/>
        </w:rPr>
        <w:t>1</w:t>
      </w:r>
      <w:r>
        <w:rPr>
          <w:color w:val="000000" w:themeColor="text1"/>
          <w:sz w:val="28"/>
          <w:szCs w:val="28"/>
          <w:lang w:val="uk-UA"/>
        </w:rPr>
        <w:t xml:space="preserve">. </w:t>
      </w:r>
      <w:r w:rsidR="00C27B19" w:rsidRPr="00234F2A">
        <w:rPr>
          <w:color w:val="000000" w:themeColor="text1"/>
          <w:sz w:val="28"/>
          <w:szCs w:val="28"/>
          <w:lang w:val="uk-UA"/>
        </w:rPr>
        <w:t xml:space="preserve">Затвердити технічну документацію із землеустрою щодо інвентаризації земель </w:t>
      </w:r>
      <w:r w:rsidR="00C27B19">
        <w:rPr>
          <w:color w:val="000000" w:themeColor="text1"/>
          <w:sz w:val="28"/>
          <w:szCs w:val="28"/>
          <w:lang w:val="uk-UA"/>
        </w:rPr>
        <w:t xml:space="preserve">комунальної власності територіальної громади міста Києва, що перебувають у фактичному користуванні товариства з обмеженою відповідальністю «РИБТОРГ ГРУП» та використовуються для експлуатації та </w:t>
      </w:r>
      <w:r w:rsidR="00C27B19" w:rsidRPr="00C27B19">
        <w:rPr>
          <w:sz w:val="28"/>
          <w:szCs w:val="28"/>
          <w:lang w:val="uk-UA"/>
        </w:rPr>
        <w:lastRenderedPageBreak/>
        <w:t>обслуговування автозаправної станції на проспекті Курбаса Леся, 2-в у Святошинському районі м. Києва (категорія земель – землі промисловості, транспорту, електронних комунікацій, енергетики, оборони та іншого призначення).</w:t>
      </w:r>
    </w:p>
    <w:p w14:paraId="1884921C" w14:textId="2872CFC5" w:rsidR="00C27B19" w:rsidRPr="00C27B19" w:rsidRDefault="00DD418B" w:rsidP="000F7B06">
      <w:pPr>
        <w:ind w:firstLine="709"/>
        <w:jc w:val="both"/>
        <w:rPr>
          <w:color w:val="000000" w:themeColor="text1"/>
          <w:sz w:val="28"/>
          <w:szCs w:val="28"/>
          <w:lang w:val="uk-UA"/>
        </w:rPr>
      </w:pPr>
      <w:r w:rsidRPr="00C27B19">
        <w:rPr>
          <w:sz w:val="28"/>
          <w:szCs w:val="28"/>
          <w:lang w:val="uk-UA"/>
        </w:rPr>
        <w:t>2</w:t>
      </w:r>
      <w:r w:rsidR="00032E6C" w:rsidRPr="00C27B19">
        <w:rPr>
          <w:sz w:val="28"/>
          <w:szCs w:val="28"/>
          <w:lang w:val="uk-UA"/>
        </w:rPr>
        <w:t xml:space="preserve">. </w:t>
      </w:r>
      <w:r w:rsidR="00C27B19" w:rsidRPr="00C27B19">
        <w:rPr>
          <w:sz w:val="28"/>
          <w:szCs w:val="28"/>
          <w:lang w:val="uk-UA"/>
        </w:rPr>
        <w:t>Передати ТОВАРИСТВУ З ОБМЕЖЕНОЮ ВІДПОВІДАЛЬНІСТЮ «РИБТОРГ ГРУП», за умови виконання пункту 3 цього рішення, в оренду на 1</w:t>
      </w:r>
      <w:r w:rsidR="00397434">
        <w:rPr>
          <w:sz w:val="28"/>
          <w:szCs w:val="28"/>
          <w:lang w:val="uk-UA"/>
        </w:rPr>
        <w:t>0</w:t>
      </w:r>
      <w:r w:rsidR="00C27B19" w:rsidRPr="00C27B19">
        <w:rPr>
          <w:sz w:val="28"/>
          <w:szCs w:val="28"/>
          <w:lang w:val="uk-UA"/>
        </w:rPr>
        <w:t xml:space="preserve"> років земельну ділянку площею </w:t>
      </w:r>
      <w:r w:rsidR="00C27B19" w:rsidRPr="00C27B19">
        <w:rPr>
          <w:iCs/>
          <w:sz w:val="28"/>
          <w:szCs w:val="28"/>
          <w:lang w:val="uk-UA" w:eastAsia="uk-UA"/>
        </w:rPr>
        <w:t>0,2235</w:t>
      </w:r>
      <w:r w:rsidR="00C27B19" w:rsidRPr="00C27B19">
        <w:rPr>
          <w:sz w:val="28"/>
          <w:szCs w:val="28"/>
          <w:lang w:val="uk-UA"/>
        </w:rPr>
        <w:t xml:space="preserve"> га</w:t>
      </w:r>
      <w:r w:rsidR="00C27B19" w:rsidRPr="00C27B19">
        <w:rPr>
          <w:lang w:val="uk-UA"/>
        </w:rPr>
        <w:t xml:space="preserve"> </w:t>
      </w:r>
      <w:r w:rsidR="00C27B19" w:rsidRPr="00C27B19">
        <w:rPr>
          <w:sz w:val="28"/>
          <w:szCs w:val="28"/>
          <w:lang w:val="uk-UA"/>
        </w:rPr>
        <w:t xml:space="preserve">(кадастровий номер </w:t>
      </w:r>
      <w:r w:rsidR="00C27B19" w:rsidRPr="00C27B19">
        <w:rPr>
          <w:iCs/>
          <w:sz w:val="28"/>
          <w:szCs w:val="28"/>
          <w:lang w:val="uk-UA" w:eastAsia="uk-UA"/>
        </w:rPr>
        <w:t>8000000000:75:273:0017</w:t>
      </w:r>
      <w:r w:rsidR="00C27B19" w:rsidRPr="00C27B19">
        <w:rPr>
          <w:sz w:val="28"/>
          <w:szCs w:val="28"/>
          <w:lang w:val="uk-UA"/>
        </w:rPr>
        <w:t xml:space="preserve">) для експлуатації та обслуговування автозаправної станції (код виду цільового призначення – </w:t>
      </w:r>
      <w:r w:rsidR="00C27B19" w:rsidRPr="00C27B19">
        <w:rPr>
          <w:iCs/>
          <w:sz w:val="28"/>
          <w:szCs w:val="28"/>
          <w:lang w:val="uk-UA"/>
        </w:rPr>
        <w:t xml:space="preserve">12.11 Для розміщення та експлуатації об’єктів дорожнього сервісу) </w:t>
      </w:r>
      <w:r w:rsidR="00C27B19" w:rsidRPr="00C27B19">
        <w:rPr>
          <w:sz w:val="28"/>
          <w:lang w:val="uk-UA"/>
        </w:rPr>
        <w:t xml:space="preserve">на </w:t>
      </w:r>
      <w:r w:rsidR="00C27B19" w:rsidRPr="00C27B19">
        <w:rPr>
          <w:iCs/>
          <w:sz w:val="28"/>
          <w:szCs w:val="28"/>
          <w:lang w:val="uk-UA"/>
        </w:rPr>
        <w:t>просп. Курбаса Леся, 2-в у</w:t>
      </w:r>
      <w:r w:rsidR="00C27B19" w:rsidRPr="00C27B19">
        <w:rPr>
          <w:sz w:val="28"/>
          <w:szCs w:val="28"/>
          <w:lang w:val="uk-UA"/>
        </w:rPr>
        <w:t xml:space="preserve"> </w:t>
      </w:r>
      <w:r w:rsidR="00C27B19" w:rsidRPr="00C27B19">
        <w:rPr>
          <w:iCs/>
          <w:sz w:val="28"/>
          <w:szCs w:val="28"/>
          <w:lang w:val="uk-UA"/>
        </w:rPr>
        <w:t>Святошинському</w:t>
      </w:r>
      <w:r w:rsidR="00C27B19" w:rsidRPr="00C27B19">
        <w:rPr>
          <w:sz w:val="28"/>
          <w:szCs w:val="28"/>
          <w:lang w:val="uk-UA"/>
        </w:rPr>
        <w:t xml:space="preserve"> районі міста Києва із земель комунальної власності територіальної громади міста Києва, у зв’язку з набуттям права власності на нерухоме майно (право власності зареєстровано в Державному реєстрі речових прав на нерухоме майно 26 січня 2013 року, номер запису</w:t>
      </w:r>
      <w:r w:rsidR="00C27B19" w:rsidRPr="00C27B19">
        <w:rPr>
          <w:sz w:val="28"/>
          <w:szCs w:val="28"/>
        </w:rPr>
        <w:t xml:space="preserve"> </w:t>
      </w:r>
      <w:r w:rsidR="00C27B19" w:rsidRPr="00C27B19">
        <w:rPr>
          <w:sz w:val="28"/>
          <w:szCs w:val="28"/>
          <w:lang w:val="uk-UA"/>
        </w:rPr>
        <w:t xml:space="preserve">про право власності: 46339), </w:t>
      </w:r>
      <w:r w:rsidR="00C27B19" w:rsidRPr="00C27B19">
        <w:rPr>
          <w:color w:val="000000" w:themeColor="text1"/>
          <w:sz w:val="28"/>
          <w:szCs w:val="28"/>
          <w:lang w:val="uk-UA"/>
        </w:rPr>
        <w:t xml:space="preserve">заява </w:t>
      </w:r>
      <w:r w:rsidR="00C27B19" w:rsidRPr="00DE4A20">
        <w:rPr>
          <w:color w:val="000000" w:themeColor="text1"/>
          <w:sz w:val="28"/>
          <w:szCs w:val="28"/>
          <w:lang w:val="uk-UA"/>
        </w:rPr>
        <w:t xml:space="preserve">ДЦ від 06 листопада 2024 </w:t>
      </w:r>
      <w:r w:rsidR="00C27B19" w:rsidRPr="00C27B19">
        <w:rPr>
          <w:color w:val="000000" w:themeColor="text1"/>
          <w:sz w:val="28"/>
          <w:szCs w:val="28"/>
          <w:lang w:val="uk-UA"/>
        </w:rPr>
        <w:t xml:space="preserve">року № 50402-009084506-031-03, справа № </w:t>
      </w:r>
      <w:r w:rsidR="00C27B19" w:rsidRPr="00C27B19">
        <w:rPr>
          <w:b/>
          <w:color w:val="000000" w:themeColor="text1"/>
          <w:sz w:val="28"/>
          <w:szCs w:val="28"/>
          <w:lang w:val="uk-UA"/>
        </w:rPr>
        <w:t>374154070</w:t>
      </w:r>
      <w:r w:rsidR="00C27B19" w:rsidRPr="00C27B19">
        <w:rPr>
          <w:sz w:val="28"/>
          <w:szCs w:val="28"/>
          <w:lang w:val="uk-UA"/>
        </w:rPr>
        <w:t>.</w:t>
      </w:r>
    </w:p>
    <w:p w14:paraId="2A95A3DC" w14:textId="3EE089F9" w:rsidR="0009503E" w:rsidRPr="00DE4A20" w:rsidRDefault="00DD418B" w:rsidP="0009503E">
      <w:pPr>
        <w:ind w:firstLine="720"/>
        <w:jc w:val="both"/>
        <w:rPr>
          <w:color w:val="000000" w:themeColor="text1"/>
          <w:sz w:val="28"/>
          <w:szCs w:val="28"/>
          <w:lang w:val="uk-UA"/>
        </w:rPr>
      </w:pPr>
      <w:r w:rsidRPr="00C27B19">
        <w:rPr>
          <w:color w:val="000000" w:themeColor="text1"/>
          <w:sz w:val="28"/>
          <w:szCs w:val="28"/>
          <w:lang w:val="uk-UA"/>
        </w:rPr>
        <w:t>3</w:t>
      </w:r>
      <w:r w:rsidR="0009503E" w:rsidRPr="00C27B19">
        <w:rPr>
          <w:color w:val="000000" w:themeColor="text1"/>
          <w:sz w:val="28"/>
          <w:szCs w:val="28"/>
          <w:lang w:val="uk-UA"/>
        </w:rPr>
        <w:t>.</w:t>
      </w:r>
      <w:r w:rsidR="0051063D" w:rsidRPr="00C27B19">
        <w:rPr>
          <w:color w:val="000000" w:themeColor="text1"/>
          <w:sz w:val="28"/>
          <w:szCs w:val="28"/>
          <w:lang w:val="uk-UA"/>
        </w:rPr>
        <w:t xml:space="preserve"> </w:t>
      </w:r>
      <w:r w:rsidR="00C27B19" w:rsidRPr="00C27B19">
        <w:rPr>
          <w:color w:val="000000" w:themeColor="text1"/>
          <w:sz w:val="28"/>
          <w:szCs w:val="28"/>
          <w:lang w:val="uk-UA"/>
        </w:rPr>
        <w:t>ТОВАРИСТВУ З ОБМЕЖЕНОЮ ВІДПОВІДАЛЬНІСТЮ «РИБТОРГ ГРУП»</w:t>
      </w:r>
      <w:r w:rsidR="0009503E" w:rsidRPr="00C27B19">
        <w:rPr>
          <w:color w:val="000000" w:themeColor="text1"/>
          <w:sz w:val="28"/>
          <w:szCs w:val="28"/>
          <w:lang w:val="uk-UA"/>
        </w:rPr>
        <w:t>:</w:t>
      </w:r>
    </w:p>
    <w:p w14:paraId="3D595DDF" w14:textId="26678E43"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.1. Виконувати обов’язки землекористувача відповідно до вимог статті 96 Земельного кодексу України.</w:t>
      </w:r>
    </w:p>
    <w:p w14:paraId="3A5E63D6" w14:textId="77777777" w:rsidR="00C27B19" w:rsidRPr="00234F2A" w:rsidRDefault="00C27B19" w:rsidP="00C27B19">
      <w:pPr>
        <w:ind w:firstLine="720"/>
        <w:jc w:val="both"/>
        <w:rPr>
          <w:color w:val="000000" w:themeColor="text1"/>
          <w:sz w:val="28"/>
          <w:szCs w:val="28"/>
          <w:lang w:val="uk-UA"/>
        </w:rPr>
      </w:pPr>
      <w:r>
        <w:rPr>
          <w:color w:val="000000" w:themeColor="text1"/>
          <w:sz w:val="28"/>
          <w:szCs w:val="28"/>
          <w:lang w:val="uk-UA"/>
        </w:rPr>
        <w:t>3</w:t>
      </w:r>
      <w:r w:rsidRPr="00234F2A">
        <w:rPr>
          <w:color w:val="000000" w:themeColor="text1"/>
          <w:sz w:val="28"/>
          <w:szCs w:val="28"/>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228DD56" w14:textId="77777777" w:rsidR="00C27B19" w:rsidRPr="00234F2A" w:rsidRDefault="00C27B19" w:rsidP="00C27B19">
      <w:pPr>
        <w:ind w:firstLine="720"/>
        <w:jc w:val="both"/>
        <w:rPr>
          <w:color w:val="000000" w:themeColor="text1"/>
          <w:sz w:val="28"/>
          <w:szCs w:val="28"/>
          <w:lang w:val="uk-UA"/>
        </w:rPr>
      </w:pPr>
      <w:r>
        <w:rPr>
          <w:color w:val="000000" w:themeColor="text1"/>
          <w:sz w:val="28"/>
          <w:szCs w:val="28"/>
          <w:lang w:val="uk-UA"/>
        </w:rPr>
        <w:t>3</w:t>
      </w:r>
      <w:r w:rsidRPr="00234F2A">
        <w:rPr>
          <w:color w:val="000000" w:themeColor="text1"/>
          <w:sz w:val="28"/>
          <w:szCs w:val="28"/>
          <w:lang w:val="uk-UA"/>
        </w:rPr>
        <w:t>.3. Питання майнових відносин вирішувати в установленому порядку.</w:t>
      </w:r>
    </w:p>
    <w:p w14:paraId="04C008DC" w14:textId="77777777" w:rsidR="00C27B19" w:rsidRPr="00234F2A" w:rsidRDefault="00C27B19" w:rsidP="00C27B19">
      <w:pPr>
        <w:ind w:firstLine="720"/>
        <w:jc w:val="both"/>
        <w:rPr>
          <w:color w:val="000000" w:themeColor="text1"/>
          <w:sz w:val="28"/>
          <w:szCs w:val="28"/>
          <w:lang w:val="uk-UA"/>
        </w:rPr>
      </w:pPr>
      <w:r>
        <w:rPr>
          <w:color w:val="000000" w:themeColor="text1"/>
          <w:sz w:val="28"/>
          <w:szCs w:val="28"/>
          <w:lang w:val="uk-UA"/>
        </w:rPr>
        <w:t>3</w:t>
      </w:r>
      <w:r w:rsidRPr="00234F2A">
        <w:rPr>
          <w:color w:val="000000" w:themeColor="text1"/>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6208084" w14:textId="77777777" w:rsidR="00C27B19" w:rsidRPr="00234F2A" w:rsidRDefault="00C27B19" w:rsidP="00C27B19">
      <w:pPr>
        <w:ind w:firstLine="720"/>
        <w:jc w:val="both"/>
        <w:rPr>
          <w:sz w:val="28"/>
          <w:szCs w:val="28"/>
          <w:lang w:val="uk-UA"/>
        </w:rPr>
      </w:pPr>
      <w:r>
        <w:rPr>
          <w:sz w:val="28"/>
          <w:szCs w:val="28"/>
          <w:lang w:val="uk-UA"/>
        </w:rPr>
        <w:t>3</w:t>
      </w:r>
      <w:r w:rsidRPr="00234F2A">
        <w:rPr>
          <w:sz w:val="28"/>
          <w:szCs w:val="28"/>
          <w:lang w:val="uk-UA"/>
        </w:rPr>
        <w:t xml:space="preserve">.5. Під час використання земельної ділянки дотримуватися обмежень у її використанні, зареєстрованих у Державному земельному кадастрі. </w:t>
      </w:r>
    </w:p>
    <w:p w14:paraId="37EF2251" w14:textId="77777777" w:rsidR="00C27B19" w:rsidRPr="00234F2A" w:rsidRDefault="00C27B19" w:rsidP="00C27B19">
      <w:pPr>
        <w:ind w:firstLine="720"/>
        <w:jc w:val="both"/>
        <w:rPr>
          <w:sz w:val="28"/>
          <w:szCs w:val="28"/>
          <w:lang w:val="uk-UA"/>
        </w:rPr>
      </w:pPr>
      <w:r>
        <w:rPr>
          <w:sz w:val="28"/>
          <w:szCs w:val="28"/>
          <w:lang w:val="uk-UA"/>
        </w:rPr>
        <w:t>3</w:t>
      </w:r>
      <w:r w:rsidRPr="00234F2A">
        <w:rPr>
          <w:sz w:val="28"/>
          <w:szCs w:val="28"/>
          <w:lang w:val="uk-UA"/>
        </w:rPr>
        <w:t>.6.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C045983" w14:textId="77777777" w:rsidR="00C27B19" w:rsidRPr="00234F2A" w:rsidRDefault="00C27B19" w:rsidP="00C27B19">
      <w:pPr>
        <w:ind w:firstLine="720"/>
        <w:jc w:val="both"/>
        <w:rPr>
          <w:sz w:val="28"/>
          <w:szCs w:val="28"/>
          <w:lang w:val="uk-UA"/>
        </w:rPr>
      </w:pPr>
      <w:r>
        <w:rPr>
          <w:sz w:val="28"/>
          <w:szCs w:val="28"/>
          <w:lang w:val="uk-UA"/>
        </w:rPr>
        <w:t>3</w:t>
      </w:r>
      <w:r w:rsidRPr="00234F2A">
        <w:rPr>
          <w:sz w:val="28"/>
          <w:szCs w:val="28"/>
          <w:lang w:val="uk-UA"/>
        </w:rPr>
        <w:t>.7.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7DEAD97E" w14:textId="77777777" w:rsidR="00C27B19" w:rsidRDefault="00C27B19" w:rsidP="00C27B19">
      <w:pPr>
        <w:tabs>
          <w:tab w:val="left" w:pos="0"/>
        </w:tabs>
        <w:ind w:firstLine="680"/>
        <w:jc w:val="both"/>
        <w:rPr>
          <w:sz w:val="28"/>
          <w:szCs w:val="28"/>
          <w:lang w:val="uk-UA"/>
        </w:rPr>
      </w:pPr>
      <w:r>
        <w:rPr>
          <w:sz w:val="28"/>
          <w:szCs w:val="28"/>
          <w:lang w:val="uk-UA"/>
        </w:rPr>
        <w:lastRenderedPageBreak/>
        <w:t>3</w:t>
      </w:r>
      <w:r w:rsidRPr="00234F2A">
        <w:rPr>
          <w:sz w:val="28"/>
          <w:szCs w:val="28"/>
          <w:lang w:val="uk-UA"/>
        </w:rPr>
        <w:t>.8.</w:t>
      </w:r>
      <w:r>
        <w:rPr>
          <w:sz w:val="28"/>
          <w:szCs w:val="28"/>
          <w:lang w:val="uk-UA"/>
        </w:rPr>
        <w:t xml:space="preserve"> </w:t>
      </w:r>
      <w:r>
        <w:rPr>
          <w:color w:val="000000" w:themeColor="text1"/>
          <w:sz w:val="28"/>
          <w:szCs w:val="28"/>
          <w:lang w:val="uk-UA"/>
        </w:rPr>
        <w:t>Земельну ділянку в межах червоних ліній використовувати з обмеженнями відповідно до вимог містобудівного законодавства та Закону України «Про автомобільні дороги».</w:t>
      </w:r>
      <w:r w:rsidRPr="00234F2A">
        <w:rPr>
          <w:sz w:val="28"/>
          <w:szCs w:val="28"/>
          <w:lang w:val="uk-UA"/>
        </w:rPr>
        <w:t xml:space="preserve"> </w:t>
      </w:r>
    </w:p>
    <w:p w14:paraId="35A6ADFC" w14:textId="77777777" w:rsidR="00C27B19" w:rsidRPr="00234F2A" w:rsidRDefault="00C27B19" w:rsidP="00C27B19">
      <w:pPr>
        <w:tabs>
          <w:tab w:val="left" w:pos="0"/>
        </w:tabs>
        <w:ind w:firstLine="680"/>
        <w:jc w:val="both"/>
        <w:rPr>
          <w:sz w:val="28"/>
          <w:szCs w:val="28"/>
          <w:lang w:val="uk-UA"/>
        </w:rPr>
      </w:pPr>
      <w:r>
        <w:rPr>
          <w:sz w:val="28"/>
          <w:szCs w:val="28"/>
          <w:lang w:val="uk-UA"/>
        </w:rPr>
        <w:t xml:space="preserve">3.9. </w:t>
      </w:r>
      <w:r w:rsidRPr="00234F2A">
        <w:rPr>
          <w:sz w:val="28"/>
          <w:szCs w:val="28"/>
          <w:lang w:val="uk-UA"/>
        </w:rPr>
        <w:t>Сплатити безпідставно збережені кошти за користування земельною ділянкою з моменту набуття права власності на об’єкт нерухомого майна, розташований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66D7616" w14:textId="77777777" w:rsidR="00C27B19" w:rsidRPr="00234F2A" w:rsidRDefault="00C27B19" w:rsidP="00C27B19">
      <w:pPr>
        <w:tabs>
          <w:tab w:val="left" w:pos="0"/>
        </w:tabs>
        <w:ind w:firstLine="680"/>
        <w:jc w:val="both"/>
        <w:rPr>
          <w:sz w:val="28"/>
          <w:szCs w:val="28"/>
          <w:lang w:val="uk-UA"/>
        </w:rPr>
      </w:pPr>
      <w:r>
        <w:rPr>
          <w:sz w:val="28"/>
          <w:szCs w:val="28"/>
          <w:lang w:val="uk-UA"/>
        </w:rPr>
        <w:t xml:space="preserve">4. </w:t>
      </w:r>
      <w:r w:rsidRPr="00234F2A">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w:t>
      </w:r>
      <w:r>
        <w:rPr>
          <w:sz w:val="28"/>
          <w:szCs w:val="28"/>
          <w:lang w:val="uk-UA"/>
        </w:rPr>
        <w:t>3</w:t>
      </w:r>
      <w:r w:rsidRPr="00234F2A">
        <w:rPr>
          <w:sz w:val="28"/>
          <w:szCs w:val="28"/>
          <w:lang w:val="uk-UA"/>
        </w:rPr>
        <w:t>.</w:t>
      </w:r>
      <w:r>
        <w:rPr>
          <w:sz w:val="28"/>
          <w:szCs w:val="28"/>
          <w:lang w:val="uk-UA"/>
        </w:rPr>
        <w:t>9</w:t>
      </w:r>
      <w:r w:rsidRPr="00234F2A">
        <w:rPr>
          <w:sz w:val="28"/>
          <w:szCs w:val="28"/>
          <w:lang w:val="uk-UA"/>
        </w:rPr>
        <w:t xml:space="preserve">. пункту </w:t>
      </w:r>
      <w:r>
        <w:rPr>
          <w:sz w:val="28"/>
          <w:szCs w:val="28"/>
          <w:lang w:val="uk-UA"/>
        </w:rPr>
        <w:t>3</w:t>
      </w:r>
      <w:r w:rsidRPr="00234F2A">
        <w:rPr>
          <w:sz w:val="28"/>
          <w:szCs w:val="28"/>
          <w:lang w:val="uk-UA"/>
        </w:rPr>
        <w:t xml:space="preserve"> цього рішення.</w:t>
      </w:r>
    </w:p>
    <w:p w14:paraId="40580627" w14:textId="77777777" w:rsidR="00C27B19" w:rsidRPr="00234F2A" w:rsidRDefault="00C27B19" w:rsidP="00C27B19">
      <w:pPr>
        <w:ind w:firstLine="720"/>
        <w:jc w:val="both"/>
        <w:rPr>
          <w:sz w:val="28"/>
          <w:szCs w:val="28"/>
          <w:lang w:val="uk-UA"/>
        </w:rPr>
      </w:pPr>
      <w:r>
        <w:rPr>
          <w:sz w:val="28"/>
          <w:szCs w:val="28"/>
          <w:lang w:val="uk-UA"/>
        </w:rPr>
        <w:t xml:space="preserve">5. </w:t>
      </w:r>
      <w:r w:rsidRPr="00234F2A">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BF0F00C" w14:textId="77777777" w:rsidR="00C27B19" w:rsidRPr="00234F2A" w:rsidRDefault="00C27B19" w:rsidP="00C27B19">
      <w:pPr>
        <w:ind w:firstLine="720"/>
        <w:jc w:val="both"/>
        <w:rPr>
          <w:sz w:val="28"/>
          <w:szCs w:val="28"/>
          <w:lang w:val="uk-UA"/>
        </w:rPr>
      </w:pPr>
      <w:r>
        <w:rPr>
          <w:sz w:val="28"/>
          <w:szCs w:val="28"/>
          <w:lang w:val="uk-UA"/>
        </w:rPr>
        <w:t xml:space="preserve">6. </w:t>
      </w:r>
      <w:r w:rsidRPr="00234F2A">
        <w:rPr>
          <w:sz w:val="28"/>
          <w:szCs w:val="28"/>
          <w:lang w:val="uk-UA"/>
        </w:rPr>
        <w:t>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3535A2B9" w:rsidR="002F760B" w:rsidRDefault="00C27B19" w:rsidP="00C27B19">
      <w:pPr>
        <w:tabs>
          <w:tab w:val="left" w:pos="0"/>
          <w:tab w:val="left" w:pos="1134"/>
        </w:tabs>
        <w:ind w:firstLine="680"/>
        <w:jc w:val="both"/>
        <w:rPr>
          <w:sz w:val="28"/>
          <w:szCs w:val="28"/>
          <w:lang w:val="uk-UA"/>
        </w:rPr>
      </w:pPr>
      <w:r>
        <w:rPr>
          <w:sz w:val="28"/>
          <w:szCs w:val="28"/>
          <w:lang w:val="uk-UA"/>
        </w:rPr>
        <w:t xml:space="preserve">7. </w:t>
      </w:r>
      <w:r w:rsidRPr="00234F2A">
        <w:rPr>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2E74668D" w:rsidR="005037E2" w:rsidRPr="00431509" w:rsidRDefault="00431509" w:rsidP="00F82404">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79A1D" w14:textId="77777777" w:rsidR="00B45BA7" w:rsidRDefault="00B45BA7">
      <w:r>
        <w:separator/>
      </w:r>
    </w:p>
  </w:endnote>
  <w:endnote w:type="continuationSeparator" w:id="0">
    <w:p w14:paraId="3D1DB98C" w14:textId="77777777" w:rsidR="00B45BA7" w:rsidRDefault="00B4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0DF0E" w14:textId="77777777" w:rsidR="00B45BA7" w:rsidRDefault="00B45BA7">
      <w:r>
        <w:separator/>
      </w:r>
    </w:p>
  </w:footnote>
  <w:footnote w:type="continuationSeparator" w:id="0">
    <w:p w14:paraId="2E4A3DFF" w14:textId="77777777" w:rsidR="00B45BA7" w:rsidRDefault="00B4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97434"/>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5BA7"/>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C3BED"/>
    <w:rsid w:val="00BD069B"/>
    <w:rsid w:val="00BF10CE"/>
    <w:rsid w:val="00BF4FF4"/>
    <w:rsid w:val="00C03C87"/>
    <w:rsid w:val="00C05DE7"/>
    <w:rsid w:val="00C14199"/>
    <w:rsid w:val="00C1777E"/>
    <w:rsid w:val="00C20C53"/>
    <w:rsid w:val="00C21393"/>
    <w:rsid w:val="00C22897"/>
    <w:rsid w:val="00C24CD4"/>
    <w:rsid w:val="00C27B19"/>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2404"/>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935</Words>
  <Characters>5332</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6255</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53</cp:revision>
  <cp:lastPrinted>2021-11-24T13:25:00Z</cp:lastPrinted>
  <dcterms:created xsi:type="dcterms:W3CDTF">2020-03-26T09:21:00Z</dcterms:created>
  <dcterms:modified xsi:type="dcterms:W3CDTF">2024-12-06T12:02:00Z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