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1CE20700"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2B2CC975">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tbl>
      <w:tblPr>
        <w:tblW w:w="0" w:type="auto"/>
        <w:tblLook w:val="01E0" w:firstRow="1" w:lastRow="1" w:firstColumn="1" w:lastColumn="1" w:noHBand="0" w:noVBand="0"/>
      </w:tblPr>
      <w:tblGrid>
        <w:gridCol w:w="5670"/>
      </w:tblGrid>
      <w:tr w:rsidR="00DE4A20" w:rsidRPr="003E5737" w14:paraId="39883B9B" w14:textId="77777777" w:rsidTr="003E5737">
        <w:trPr>
          <w:trHeight w:val="2500"/>
        </w:trPr>
        <w:tc>
          <w:tcPr>
            <w:tcW w:w="5670" w:type="dxa"/>
            <w:hideMark/>
          </w:tcPr>
          <w:p w14:paraId="0B182D23" w14:textId="20C4BE7E" w:rsidR="003E5737" w:rsidRPr="00DE4A20" w:rsidRDefault="001A22CE" w:rsidP="003E5737">
            <w:pPr>
              <w:pStyle w:val="15"/>
              <w:shd w:val="clear" w:color="auto" w:fill="auto"/>
              <w:tabs>
                <w:tab w:val="left" w:pos="2036"/>
              </w:tabs>
              <w:spacing w:after="0" w:line="230" w:lineRule="auto"/>
              <w:ind w:firstLine="0"/>
              <w:jc w:val="both"/>
              <w:rPr>
                <w:b/>
                <w:color w:val="000000" w:themeColor="text1"/>
                <w:sz w:val="28"/>
                <w:szCs w:val="28"/>
              </w:rPr>
            </w:pPr>
            <w:r>
              <w:rPr>
                <w:noProof/>
                <w:sz w:val="24"/>
                <w:szCs w:val="24"/>
                <w:lang w:val="ru-RU" w:eastAsia="ru-RU"/>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374122314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374122314</w:t>
                            </w:r>
                          </w:p>
                        </w:txbxContent>
                      </v:textbox>
                    </v:shape>
                  </w:pict>
                </mc:Fallback>
              </mc:AlternateContent>
            </w:r>
            <w:r w:rsidR="003E5737">
              <w:rPr>
                <w:b/>
                <w:color w:val="000000" w:themeColor="text1"/>
                <w:sz w:val="28"/>
                <w:szCs w:val="28"/>
              </w:rPr>
              <w:t xml:space="preserve">Про передачу ПРИВАТНОМУ АКЦІОНЕРНОМУ ТОВАРИСТВУ «ДТЕК КИЇВСЬКІ ЕЛЕКТРОМЕРЕЖІ» земельної ділянки </w:t>
            </w:r>
            <w:r w:rsidR="003E5737" w:rsidRPr="003E5737">
              <w:rPr>
                <w:b/>
                <w:color w:val="000000" w:themeColor="text1"/>
                <w:sz w:val="28"/>
                <w:szCs w:val="28"/>
              </w:rPr>
              <w:t xml:space="preserve">в </w:t>
            </w:r>
            <w:r w:rsidR="003E5737" w:rsidRPr="003E5737">
              <w:rPr>
                <w:rStyle w:val="af2"/>
                <w:b/>
                <w:i w:val="0"/>
                <w:color w:val="000000" w:themeColor="text1"/>
                <w:sz w:val="28"/>
                <w:szCs w:val="28"/>
              </w:rPr>
              <w:t>оренду</w:t>
            </w:r>
            <w:r w:rsidR="003E5737">
              <w:rPr>
                <w:b/>
                <w:i/>
                <w:color w:val="000000" w:themeColor="text1"/>
              </w:rPr>
              <w:t xml:space="preserve"> </w:t>
            </w:r>
            <w:r w:rsidR="003E5737">
              <w:rPr>
                <w:b/>
                <w:iCs/>
                <w:color w:val="000000" w:themeColor="text1"/>
                <w:sz w:val="28"/>
                <w:szCs w:val="28"/>
              </w:rPr>
              <w:t xml:space="preserve">для експлуатації та обслуговування будівлі трансформаторної підстанції № 985 </w:t>
            </w:r>
            <w:r w:rsidR="003E5737">
              <w:rPr>
                <w:b/>
                <w:color w:val="000000" w:themeColor="text1"/>
                <w:sz w:val="28"/>
                <w:szCs w:val="28"/>
              </w:rPr>
              <w:t xml:space="preserve">на вул. </w:t>
            </w:r>
            <w:r w:rsidR="003E5737">
              <w:rPr>
                <w:b/>
                <w:iCs/>
                <w:color w:val="000000" w:themeColor="text1"/>
                <w:sz w:val="28"/>
                <w:szCs w:val="28"/>
              </w:rPr>
              <w:t xml:space="preserve">Великій Житомирській, 30-а </w:t>
            </w:r>
            <w:r w:rsidR="003E5737">
              <w:rPr>
                <w:b/>
                <w:color w:val="000000" w:themeColor="text1"/>
                <w:sz w:val="28"/>
                <w:szCs w:val="28"/>
              </w:rPr>
              <w:t xml:space="preserve">у </w:t>
            </w:r>
            <w:r w:rsidR="003E5737">
              <w:rPr>
                <w:b/>
                <w:iCs/>
                <w:color w:val="000000" w:themeColor="text1"/>
                <w:sz w:val="28"/>
                <w:szCs w:val="28"/>
              </w:rPr>
              <w:t>Шевченківському</w:t>
            </w:r>
            <w:r w:rsidR="003E5737">
              <w:rPr>
                <w:b/>
                <w:color w:val="000000" w:themeColor="text1"/>
                <w:sz w:val="28"/>
              </w:rPr>
              <w:t xml:space="preserve"> </w:t>
            </w:r>
            <w:r w:rsidR="003E5737">
              <w:rPr>
                <w:b/>
                <w:color w:val="000000" w:themeColor="text1"/>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7CD060A6" w:rsidR="00F6318B" w:rsidRPr="00DE4A20" w:rsidRDefault="00C7069E" w:rsidP="00F6318B">
      <w:pPr>
        <w:pStyle w:val="20"/>
        <w:ind w:firstLine="709"/>
        <w:rPr>
          <w:color w:val="000000" w:themeColor="text1"/>
          <w:szCs w:val="28"/>
          <w:lang w:val="uk-UA"/>
        </w:rPr>
      </w:pPr>
      <w:r w:rsidRPr="003E5737">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3E5737">
        <w:rPr>
          <w:color w:val="000000" w:themeColor="text1"/>
          <w:lang w:val="uk-UA"/>
        </w:rPr>
        <w:br/>
        <w:t>вул. Новокостянтинівська, 20) від 14 листопада 2024 року № 72361-009103256-031-03 та технічну документацію із землеустрою щодо інвентаризації земель, керуючись статтями 9, 79</w:t>
      </w:r>
      <w:r w:rsidRPr="00391B0A">
        <w:rPr>
          <w:color w:val="000000" w:themeColor="text1"/>
          <w:vertAlign w:val="superscript"/>
          <w:lang w:val="uk-UA"/>
        </w:rPr>
        <w:t>1</w:t>
      </w:r>
      <w:r w:rsidRPr="003E5737">
        <w:rPr>
          <w:color w:val="000000" w:themeColor="text1"/>
          <w:lang w:val="uk-UA"/>
        </w:rPr>
        <w:t>, 83, 93, 116, 122, 123, 124, 186 Земельного кодексу України,</w:t>
      </w:r>
      <w:r w:rsidR="00DD29C8" w:rsidRPr="00DD29C8">
        <w:rPr>
          <w:color w:val="000000" w:themeColor="text1"/>
          <w:lang w:val="uk-UA"/>
        </w:rPr>
        <w:t xml:space="preserve"> </w:t>
      </w:r>
      <w:r w:rsidR="00DD29C8" w:rsidRPr="003E5737">
        <w:rPr>
          <w:color w:val="000000" w:themeColor="text1"/>
          <w:lang w:val="uk-UA"/>
        </w:rPr>
        <w:t>статтями 1212, 1214 Цивільного кодексу України,</w:t>
      </w:r>
      <w:r w:rsidR="00DD29C8">
        <w:rPr>
          <w:color w:val="000000" w:themeColor="text1"/>
          <w:lang w:val="uk-UA"/>
        </w:rPr>
        <w:t xml:space="preserve"> </w:t>
      </w:r>
      <w:r w:rsidRPr="003E5737">
        <w:rPr>
          <w:color w:val="000000" w:themeColor="text1"/>
          <w:lang w:val="uk-UA"/>
        </w:rPr>
        <w:t xml:space="preserve">статтею 35 Закону України «Про землеустрій», Законом України «Про оренду землі», пунктом 34 </w:t>
      </w:r>
      <w:r w:rsidR="00DD29C8">
        <w:rPr>
          <w:color w:val="000000" w:themeColor="text1"/>
          <w:lang w:val="uk-UA"/>
        </w:rPr>
        <w:t xml:space="preserve"> </w:t>
      </w:r>
      <w:r w:rsidRPr="003E5737">
        <w:rPr>
          <w:color w:val="000000" w:themeColor="text1"/>
          <w:lang w:val="uk-UA"/>
        </w:rPr>
        <w:t>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55407F14" w14:textId="5500B3CF" w:rsidR="003E5737" w:rsidRDefault="00DD418B" w:rsidP="003E5737">
      <w:pPr>
        <w:ind w:firstLine="709"/>
        <w:jc w:val="both"/>
        <w:rPr>
          <w:sz w:val="28"/>
          <w:szCs w:val="28"/>
          <w:lang w:val="uk-UA"/>
        </w:rPr>
      </w:pPr>
      <w:r w:rsidRPr="005A779A">
        <w:rPr>
          <w:color w:val="000000" w:themeColor="text1"/>
          <w:sz w:val="28"/>
          <w:szCs w:val="28"/>
        </w:rPr>
        <w:t>1</w:t>
      </w:r>
      <w:r>
        <w:rPr>
          <w:color w:val="000000" w:themeColor="text1"/>
          <w:sz w:val="28"/>
          <w:szCs w:val="28"/>
          <w:lang w:val="uk-UA"/>
        </w:rPr>
        <w:t xml:space="preserve">. </w:t>
      </w:r>
      <w:r w:rsidR="003E5737">
        <w:rPr>
          <w:color w:val="000000" w:themeColor="text1"/>
          <w:sz w:val="28"/>
          <w:szCs w:val="28"/>
          <w:lang w:val="uk-UA"/>
        </w:rPr>
        <w:t xml:space="preserve">Затвердити </w:t>
      </w:r>
      <w:r w:rsidR="003E5737">
        <w:rPr>
          <w:sz w:val="28"/>
          <w:szCs w:val="28"/>
          <w:lang w:val="uk-UA"/>
        </w:rPr>
        <w:t xml:space="preserve">технічну документацію із землеустрою щодо інвентаризації земельної ділянки за адресою: вул. Велика Житомирська, 30а у Шевченківському районі м. Києва ПРИВАТНОМУ АКЦІОНЕРНОМУ ТОВАРИСТВУ «ДТЕК КИЇВСЬКІ ЕЛЕКТРОМЕРЕЖІ» для експлуатації та обслуговування будівлі трансформаторної підстанції № 985 </w:t>
      </w:r>
      <w:r w:rsidR="003E5737" w:rsidRPr="003E5737">
        <w:rPr>
          <w:sz w:val="28"/>
          <w:szCs w:val="28"/>
          <w:lang w:val="uk-UA"/>
        </w:rPr>
        <w:t xml:space="preserve">(категорія земель – землі промисловості, </w:t>
      </w:r>
      <w:r w:rsidR="003E5737" w:rsidRPr="003E5737">
        <w:rPr>
          <w:sz w:val="28"/>
          <w:szCs w:val="28"/>
          <w:lang w:val="uk-UA"/>
        </w:rPr>
        <w:lastRenderedPageBreak/>
        <w:t xml:space="preserve">транспорту, електронних комунікацій, енергетики, оборони та іншого призначення; код виду цільового </w:t>
      </w:r>
      <w:r w:rsidR="003E5737">
        <w:rPr>
          <w:sz w:val="28"/>
          <w:szCs w:val="28"/>
          <w:lang w:val="uk-UA"/>
        </w:rPr>
        <w:t>призначення – 14.02).</w:t>
      </w:r>
    </w:p>
    <w:p w14:paraId="26580BEB" w14:textId="58D15465" w:rsidR="003E5737" w:rsidRDefault="003E5737" w:rsidP="003E5737">
      <w:pPr>
        <w:ind w:firstLine="709"/>
        <w:jc w:val="both"/>
        <w:rPr>
          <w:color w:val="000000" w:themeColor="text1"/>
          <w:sz w:val="28"/>
          <w:szCs w:val="28"/>
          <w:lang w:val="uk-UA"/>
        </w:rPr>
      </w:pPr>
      <w:r>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Pr>
          <w:color w:val="000000" w:themeColor="text1"/>
          <w:sz w:val="28"/>
          <w:szCs w:val="28"/>
          <w:lang w:val="uk-UA"/>
        </w:rPr>
        <w:br/>
        <w:t xml:space="preserve">в </w:t>
      </w:r>
      <w:r>
        <w:rPr>
          <w:iCs/>
          <w:color w:val="000000" w:themeColor="text1"/>
          <w:sz w:val="28"/>
          <w:szCs w:val="28"/>
          <w:lang w:val="uk-UA" w:eastAsia="uk-UA"/>
        </w:rPr>
        <w:t xml:space="preserve">оренду </w:t>
      </w:r>
      <w:r>
        <w:rPr>
          <w:color w:val="000000" w:themeColor="text1"/>
          <w:sz w:val="28"/>
          <w:szCs w:val="28"/>
          <w:lang w:val="uk-UA"/>
        </w:rPr>
        <w:t xml:space="preserve">на 10 років земельну ділянку площею </w:t>
      </w:r>
      <w:r w:rsidRPr="003E5737">
        <w:rPr>
          <w:iCs/>
          <w:color w:val="000000" w:themeColor="text1"/>
          <w:sz w:val="28"/>
          <w:szCs w:val="28"/>
          <w:lang w:val="uk-UA" w:eastAsia="uk-UA"/>
        </w:rPr>
        <w:t>0,0085</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3E5737">
        <w:rPr>
          <w:iCs/>
          <w:color w:val="000000" w:themeColor="text1"/>
          <w:sz w:val="28"/>
          <w:szCs w:val="28"/>
          <w:lang w:val="uk-UA" w:eastAsia="uk-UA"/>
        </w:rPr>
        <w:t>8000000000:91:157:0003</w:t>
      </w:r>
      <w:r w:rsidRPr="00DE4A20">
        <w:rPr>
          <w:color w:val="000000" w:themeColor="text1"/>
          <w:sz w:val="28"/>
          <w:szCs w:val="28"/>
          <w:lang w:val="uk-UA"/>
        </w:rPr>
        <w:t>)</w:t>
      </w:r>
      <w:r>
        <w:rPr>
          <w:sz w:val="28"/>
          <w:szCs w:val="28"/>
          <w:lang w:val="uk-UA"/>
        </w:rPr>
        <w:t xml:space="preserve"> для експлуатації та обслуговування будівлі трансформаторної підстанції № 985 (код виду цільового призначення – 14.02 </w:t>
      </w:r>
      <w:r>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Pr>
          <w:sz w:val="28"/>
          <w:szCs w:val="28"/>
          <w:lang w:val="uk-UA"/>
        </w:rPr>
        <w:t xml:space="preserve">) </w:t>
      </w:r>
      <w:r>
        <w:rPr>
          <w:color w:val="000000" w:themeColor="text1"/>
          <w:sz w:val="28"/>
          <w:szCs w:val="28"/>
          <w:lang w:val="uk-UA"/>
        </w:rPr>
        <w:t>на вул. Великій Житомирській, 30-а у Шевченківському районі міста Києва</w:t>
      </w:r>
      <w:r>
        <w:rPr>
          <w:sz w:val="28"/>
          <w:szCs w:val="28"/>
          <w:lang w:val="uk-UA"/>
        </w:rPr>
        <w:t xml:space="preserve"> із земель комунальної власності територіальної громади міста Києва, </w:t>
      </w:r>
      <w:r w:rsidR="000F77AA">
        <w:rPr>
          <w:color w:val="000000" w:themeColor="text1"/>
          <w:sz w:val="28"/>
          <w:szCs w:val="28"/>
          <w:lang w:val="uk-UA"/>
        </w:rPr>
        <w:t xml:space="preserve">у зв’язку із </w:t>
      </w:r>
      <w:r w:rsidR="000F77AA">
        <w:rPr>
          <w:iCs/>
          <w:color w:val="000000" w:themeColor="text1"/>
          <w:sz w:val="28"/>
          <w:szCs w:val="28"/>
          <w:lang w:val="uk-UA"/>
        </w:rPr>
        <w:t>набуттям права власності на нерухоме майно, яке зареєстровано в Державному реєстрі речових прав на нерухоме майно 08 травня 2018 року, номер відомостей про речове право: 26109564 (</w:t>
      </w:r>
      <w:r>
        <w:rPr>
          <w:color w:val="000000" w:themeColor="text1"/>
          <w:sz w:val="28"/>
          <w:szCs w:val="28"/>
          <w:lang w:val="uk-UA"/>
        </w:rPr>
        <w:t xml:space="preserve">заява </w:t>
      </w:r>
      <w:r w:rsidRPr="00DE4A20">
        <w:rPr>
          <w:color w:val="000000" w:themeColor="text1"/>
          <w:sz w:val="28"/>
          <w:szCs w:val="28"/>
          <w:lang w:val="uk-UA"/>
        </w:rPr>
        <w:t xml:space="preserve">ДЦ від 14 листопада 2024 </w:t>
      </w:r>
      <w:r>
        <w:rPr>
          <w:color w:val="000000" w:themeColor="text1"/>
          <w:sz w:val="28"/>
          <w:szCs w:val="28"/>
          <w:lang w:val="uk-UA"/>
        </w:rPr>
        <w:t xml:space="preserve">року </w:t>
      </w:r>
      <w:r w:rsidRPr="00DE4A20">
        <w:rPr>
          <w:color w:val="000000" w:themeColor="text1"/>
          <w:sz w:val="28"/>
          <w:szCs w:val="28"/>
          <w:lang w:val="uk-UA"/>
        </w:rPr>
        <w:t xml:space="preserve">№ 72361-009103256-031-03, справа № </w:t>
      </w:r>
      <w:r w:rsidRPr="00DE4A20">
        <w:rPr>
          <w:b/>
          <w:color w:val="000000" w:themeColor="text1"/>
          <w:sz w:val="28"/>
          <w:szCs w:val="28"/>
          <w:lang w:val="uk-UA"/>
        </w:rPr>
        <w:t>374122314</w:t>
      </w:r>
      <w:r w:rsidR="000F77AA" w:rsidRPr="000F77AA">
        <w:rPr>
          <w:color w:val="000000" w:themeColor="text1"/>
          <w:sz w:val="28"/>
          <w:szCs w:val="28"/>
          <w:lang w:val="uk-UA"/>
        </w:rPr>
        <w:t>)</w:t>
      </w:r>
      <w:r>
        <w:rPr>
          <w:color w:val="000000" w:themeColor="text1"/>
          <w:sz w:val="28"/>
          <w:szCs w:val="28"/>
          <w:lang w:val="uk-UA"/>
        </w:rPr>
        <w:t>.</w:t>
      </w:r>
    </w:p>
    <w:p w14:paraId="1ACDEE32" w14:textId="77777777" w:rsidR="003E5737" w:rsidRDefault="003E5737" w:rsidP="003E5737">
      <w:pPr>
        <w:tabs>
          <w:tab w:val="left" w:pos="993"/>
        </w:tabs>
        <w:ind w:firstLine="720"/>
        <w:jc w:val="both"/>
        <w:rPr>
          <w:color w:val="000000" w:themeColor="text1"/>
          <w:sz w:val="28"/>
          <w:szCs w:val="28"/>
          <w:lang w:val="uk-UA"/>
        </w:rPr>
      </w:pPr>
      <w:r>
        <w:rPr>
          <w:color w:val="000000" w:themeColor="text1"/>
          <w:sz w:val="28"/>
          <w:szCs w:val="28"/>
          <w:lang w:val="uk-UA"/>
        </w:rPr>
        <w:t>3. ПРИВАТНОМУ АКЦІОНЕРНОМУ ТОВАРИСТВУ «ДТЕК КИЇВСЬКІ ЕЛЕКТРОМЕРЕЖІ»:</w:t>
      </w:r>
    </w:p>
    <w:p w14:paraId="6937B400" w14:textId="77777777" w:rsidR="003E5737" w:rsidRDefault="003E5737" w:rsidP="003E5737">
      <w:pPr>
        <w:tabs>
          <w:tab w:val="left" w:pos="0"/>
          <w:tab w:val="left" w:pos="993"/>
        </w:tabs>
        <w:ind w:firstLine="720"/>
        <w:jc w:val="both"/>
        <w:rPr>
          <w:sz w:val="28"/>
          <w:szCs w:val="28"/>
          <w:lang w:val="uk-UA"/>
        </w:rPr>
      </w:pPr>
      <w:r>
        <w:rPr>
          <w:sz w:val="28"/>
          <w:szCs w:val="28"/>
          <w:lang w:val="uk-UA"/>
        </w:rPr>
        <w:t xml:space="preserve">3.1. Виконувати обов’язки землекористувача відповідно до вимог </w:t>
      </w:r>
      <w:r>
        <w:rPr>
          <w:sz w:val="28"/>
          <w:szCs w:val="28"/>
          <w:lang w:val="uk-UA"/>
        </w:rPr>
        <w:br/>
        <w:t>статті 96 Земельного кодексу України.</w:t>
      </w:r>
    </w:p>
    <w:p w14:paraId="19015AEA" w14:textId="77777777" w:rsidR="003E5737" w:rsidRDefault="003E5737" w:rsidP="003E5737">
      <w:pPr>
        <w:tabs>
          <w:tab w:val="left" w:pos="0"/>
        </w:tabs>
        <w:ind w:firstLine="709"/>
        <w:jc w:val="both"/>
        <w:rPr>
          <w:sz w:val="28"/>
          <w:szCs w:val="28"/>
          <w:lang w:val="uk-UA"/>
        </w:rPr>
      </w:pPr>
      <w:r>
        <w:rPr>
          <w:color w:val="000000"/>
          <w:sz w:val="28"/>
          <w:szCs w:val="28"/>
          <w:shd w:val="clear" w:color="auto" w:fill="FFFFFF"/>
          <w:lang w:val="uk-UA"/>
        </w:rPr>
        <w:t xml:space="preserve">3.2. </w:t>
      </w:r>
      <w:r>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64098099" w14:textId="77777777" w:rsidR="003E5737" w:rsidRDefault="003E5737" w:rsidP="003E5737">
      <w:pPr>
        <w:tabs>
          <w:tab w:val="left" w:pos="0"/>
          <w:tab w:val="left" w:pos="993"/>
        </w:tabs>
        <w:ind w:firstLine="720"/>
        <w:jc w:val="both"/>
        <w:rPr>
          <w:sz w:val="28"/>
          <w:szCs w:val="28"/>
          <w:lang w:val="uk-UA"/>
        </w:rPr>
      </w:pPr>
      <w:r>
        <w:rPr>
          <w:sz w:val="28"/>
          <w:szCs w:val="28"/>
          <w:lang w:val="uk-UA"/>
        </w:rPr>
        <w:t>3.3. Питання майнових відносин вирішувати в установленому порядку.</w:t>
      </w:r>
    </w:p>
    <w:p w14:paraId="5B975342" w14:textId="77777777" w:rsidR="003E5737" w:rsidRDefault="003E5737" w:rsidP="003E5737">
      <w:pPr>
        <w:tabs>
          <w:tab w:val="left" w:pos="0"/>
          <w:tab w:val="left" w:pos="993"/>
        </w:tabs>
        <w:ind w:firstLine="720"/>
        <w:jc w:val="both"/>
        <w:rPr>
          <w:sz w:val="28"/>
          <w:szCs w:val="28"/>
          <w:lang w:val="uk-UA"/>
        </w:rPr>
      </w:pPr>
      <w:r>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5761F779" w14:textId="77777777" w:rsidR="003E5737" w:rsidRDefault="003E5737" w:rsidP="003E5737">
      <w:pPr>
        <w:tabs>
          <w:tab w:val="left" w:pos="0"/>
        </w:tabs>
        <w:ind w:firstLine="709"/>
        <w:jc w:val="both"/>
        <w:rPr>
          <w:sz w:val="28"/>
          <w:szCs w:val="28"/>
          <w:lang w:val="uk-UA"/>
        </w:rPr>
      </w:pPr>
      <w:r>
        <w:rPr>
          <w:sz w:val="28"/>
          <w:szCs w:val="28"/>
          <w:lang w:val="uk-UA"/>
        </w:rPr>
        <w:t>3.5. Під час використання земельної ділянки дотримуватися обмежень у її використанні, зареєстрованих у Державному земельному кадастрі.</w:t>
      </w:r>
    </w:p>
    <w:p w14:paraId="645FB765" w14:textId="77777777" w:rsidR="003E5737" w:rsidRDefault="003E5737" w:rsidP="003E5737">
      <w:pPr>
        <w:tabs>
          <w:tab w:val="left" w:pos="0"/>
        </w:tabs>
        <w:ind w:firstLine="709"/>
        <w:jc w:val="both"/>
        <w:rPr>
          <w:sz w:val="28"/>
          <w:szCs w:val="28"/>
          <w:lang w:val="uk-UA"/>
        </w:rPr>
      </w:pPr>
      <w:r>
        <w:rPr>
          <w:sz w:val="28"/>
          <w:szCs w:val="28"/>
          <w:lang w:val="uk-UA"/>
        </w:rPr>
        <w:t>3.6. </w:t>
      </w:r>
      <w:r w:rsidRPr="00B8193C">
        <w:rPr>
          <w:sz w:val="28"/>
          <w:szCs w:val="28"/>
          <w:lang w:val="uk-UA"/>
        </w:rPr>
        <w:t>Дотримуватися вимог Закону України «Про охорону культурної спадщини» та вимог Закону України «Про охорону археологічної спадщини».</w:t>
      </w:r>
    </w:p>
    <w:p w14:paraId="470B80BF" w14:textId="101F21D3" w:rsidR="003E5737" w:rsidRDefault="003E5737" w:rsidP="003E5737">
      <w:pPr>
        <w:tabs>
          <w:tab w:val="left" w:pos="0"/>
        </w:tabs>
        <w:ind w:firstLine="680"/>
        <w:jc w:val="both"/>
        <w:rPr>
          <w:sz w:val="28"/>
          <w:szCs w:val="28"/>
          <w:lang w:val="uk-UA"/>
        </w:rPr>
      </w:pPr>
      <w:r>
        <w:rPr>
          <w:sz w:val="28"/>
          <w:szCs w:val="28"/>
          <w:lang w:val="uk-UA"/>
        </w:rPr>
        <w:t xml:space="preserve">3.7. Виконати вимоги, викладені в листах </w:t>
      </w:r>
      <w:r w:rsidRPr="00B8193C">
        <w:rPr>
          <w:sz w:val="28"/>
          <w:szCs w:val="28"/>
          <w:lang w:val="uk-UA"/>
        </w:rPr>
        <w:t xml:space="preserve">Департаменту містобудування та архітектури виконавчого органу Київської міської ради (Київської міської державної адміністрації) від </w:t>
      </w:r>
      <w:r w:rsidR="00B8193C" w:rsidRPr="00B8193C">
        <w:rPr>
          <w:sz w:val="28"/>
          <w:szCs w:val="28"/>
          <w:lang w:val="uk-UA"/>
        </w:rPr>
        <w:t>09</w:t>
      </w:r>
      <w:r w:rsidRPr="00B8193C">
        <w:rPr>
          <w:sz w:val="28"/>
          <w:szCs w:val="28"/>
          <w:lang w:val="uk-UA"/>
        </w:rPr>
        <w:t xml:space="preserve"> квітня 2020 року № </w:t>
      </w:r>
      <w:r w:rsidR="00B8193C" w:rsidRPr="00B8193C">
        <w:rPr>
          <w:sz w:val="28"/>
          <w:szCs w:val="28"/>
          <w:lang w:val="uk-UA"/>
        </w:rPr>
        <w:t>4339</w:t>
      </w:r>
      <w:r w:rsidRPr="00B8193C">
        <w:rPr>
          <w:sz w:val="28"/>
          <w:szCs w:val="28"/>
          <w:lang w:val="uk-UA"/>
        </w:rPr>
        <w:t xml:space="preserve">/0/09/19-20, Департаменту охорони культурної спадщини виконавчого органу Київської міської ради (Київської міської державної адміністрації) від </w:t>
      </w:r>
      <w:r w:rsidR="00B8193C" w:rsidRPr="00B8193C">
        <w:rPr>
          <w:sz w:val="28"/>
          <w:szCs w:val="28"/>
          <w:lang w:val="uk-UA"/>
        </w:rPr>
        <w:t>08</w:t>
      </w:r>
      <w:r w:rsidRPr="00B8193C">
        <w:rPr>
          <w:sz w:val="28"/>
          <w:szCs w:val="28"/>
          <w:lang w:val="uk-UA"/>
        </w:rPr>
        <w:t xml:space="preserve"> грудня 2023 року № 066-4</w:t>
      </w:r>
      <w:r w:rsidR="00B8193C" w:rsidRPr="00B8193C">
        <w:rPr>
          <w:sz w:val="28"/>
          <w:szCs w:val="28"/>
          <w:lang w:val="uk-UA"/>
        </w:rPr>
        <w:t>476</w:t>
      </w:r>
      <w:r w:rsidRPr="00B8193C">
        <w:rPr>
          <w:sz w:val="28"/>
          <w:szCs w:val="28"/>
          <w:lang w:val="uk-UA"/>
        </w:rPr>
        <w:t xml:space="preserve">, Головного управління </w:t>
      </w:r>
      <w:r w:rsidR="00B8193C" w:rsidRPr="00B8193C">
        <w:rPr>
          <w:sz w:val="28"/>
          <w:szCs w:val="28"/>
          <w:lang w:val="uk-UA"/>
        </w:rPr>
        <w:t>Держгеокадастру у м. Києві від 16</w:t>
      </w:r>
      <w:r w:rsidRPr="00B8193C">
        <w:rPr>
          <w:sz w:val="28"/>
          <w:szCs w:val="28"/>
          <w:lang w:val="uk-UA"/>
        </w:rPr>
        <w:t xml:space="preserve"> квітня 2020 року № 97-26-0.32-</w:t>
      </w:r>
      <w:r w:rsidR="00B8193C" w:rsidRPr="00B8193C">
        <w:rPr>
          <w:sz w:val="28"/>
          <w:szCs w:val="28"/>
          <w:lang w:val="uk-UA"/>
        </w:rPr>
        <w:t>1271</w:t>
      </w:r>
      <w:r w:rsidRPr="00B8193C">
        <w:rPr>
          <w:sz w:val="28"/>
          <w:szCs w:val="28"/>
          <w:lang w:val="uk-UA"/>
        </w:rPr>
        <w:t>/35-20 та Міністерства культури та інформаційної політики України від 2</w:t>
      </w:r>
      <w:r w:rsidR="00B8193C">
        <w:rPr>
          <w:sz w:val="28"/>
          <w:szCs w:val="28"/>
          <w:lang w:val="uk-UA"/>
        </w:rPr>
        <w:t>8</w:t>
      </w:r>
      <w:r w:rsidRPr="00B8193C">
        <w:rPr>
          <w:sz w:val="28"/>
          <w:szCs w:val="28"/>
          <w:lang w:val="uk-UA"/>
        </w:rPr>
        <w:t xml:space="preserve"> </w:t>
      </w:r>
      <w:r w:rsidR="00B8193C">
        <w:rPr>
          <w:sz w:val="28"/>
          <w:szCs w:val="28"/>
          <w:lang w:val="uk-UA"/>
        </w:rPr>
        <w:t>жовтня</w:t>
      </w:r>
      <w:r w:rsidRPr="00B8193C">
        <w:rPr>
          <w:sz w:val="28"/>
          <w:szCs w:val="28"/>
          <w:lang w:val="uk-UA"/>
        </w:rPr>
        <w:t xml:space="preserve"> 2021 року № </w:t>
      </w:r>
      <w:r w:rsidR="00B8193C">
        <w:rPr>
          <w:sz w:val="28"/>
          <w:szCs w:val="28"/>
          <w:lang w:val="uk-UA"/>
        </w:rPr>
        <w:t>13056</w:t>
      </w:r>
      <w:r w:rsidRPr="00B8193C">
        <w:rPr>
          <w:sz w:val="28"/>
          <w:szCs w:val="28"/>
          <w:lang w:val="uk-UA"/>
        </w:rPr>
        <w:t>/6.11.1.</w:t>
      </w:r>
    </w:p>
    <w:p w14:paraId="1F56FE2C" w14:textId="77777777" w:rsidR="003E5737" w:rsidRDefault="003E5737" w:rsidP="003E5737">
      <w:pPr>
        <w:tabs>
          <w:tab w:val="left" w:pos="0"/>
        </w:tabs>
        <w:ind w:firstLine="680"/>
        <w:jc w:val="both"/>
        <w:rPr>
          <w:sz w:val="28"/>
          <w:szCs w:val="28"/>
          <w:lang w:val="uk-UA"/>
        </w:rPr>
      </w:pPr>
      <w:r>
        <w:rPr>
          <w:sz w:val="28"/>
          <w:szCs w:val="28"/>
          <w:lang w:val="uk-UA"/>
        </w:rPr>
        <w:lastRenderedPageBreak/>
        <w:t>3.8.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6761AF34" w14:textId="77777777" w:rsidR="003E5737" w:rsidRDefault="003E5737" w:rsidP="003E5737">
      <w:pPr>
        <w:tabs>
          <w:tab w:val="left" w:pos="0"/>
        </w:tabs>
        <w:ind w:firstLine="720"/>
        <w:jc w:val="both"/>
        <w:rPr>
          <w:sz w:val="28"/>
          <w:szCs w:val="28"/>
          <w:lang w:val="uk-UA"/>
        </w:rPr>
      </w:pPr>
      <w:r>
        <w:rPr>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298B5A33" w14:textId="77777777" w:rsidR="003E5737" w:rsidRDefault="003E5737" w:rsidP="003E5737">
      <w:pPr>
        <w:tabs>
          <w:tab w:val="left" w:pos="0"/>
          <w:tab w:val="left" w:pos="1134"/>
        </w:tabs>
        <w:ind w:firstLine="680"/>
        <w:jc w:val="both"/>
        <w:rPr>
          <w:sz w:val="28"/>
          <w:szCs w:val="28"/>
          <w:lang w:val="uk-UA"/>
        </w:rPr>
      </w:pPr>
      <w:r>
        <w:rPr>
          <w:sz w:val="28"/>
          <w:szCs w:val="28"/>
          <w:lang w:val="uk-UA"/>
        </w:rPr>
        <w:t>3.10.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6210171D" w14:textId="77777777" w:rsidR="003E5737" w:rsidRDefault="003E5737" w:rsidP="003E5737">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1E53A368" w14:textId="77777777" w:rsidR="003E5737" w:rsidRDefault="003E5737" w:rsidP="003E5737">
      <w:pPr>
        <w:tabs>
          <w:tab w:val="left" w:pos="993"/>
          <w:tab w:val="left" w:pos="1134"/>
        </w:tabs>
        <w:ind w:firstLine="720"/>
        <w:jc w:val="both"/>
        <w:rPr>
          <w:sz w:val="28"/>
          <w:szCs w:val="28"/>
          <w:lang w:val="uk-UA"/>
        </w:rPr>
      </w:pPr>
      <w:r>
        <w:rPr>
          <w:sz w:val="28"/>
          <w:szCs w:val="28"/>
          <w:lang w:val="uk-UA"/>
        </w:rPr>
        <w:t>5.</w:t>
      </w:r>
      <w:r>
        <w:rPr>
          <w:sz w:val="28"/>
          <w:szCs w:val="28"/>
          <w:lang w:val="uk-UA"/>
        </w:rPr>
        <w:tab/>
        <w:t xml:space="preserve">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32129F05" w14:textId="77777777" w:rsidR="003E5737" w:rsidRDefault="003E5737" w:rsidP="003E5737">
      <w:pPr>
        <w:ind w:firstLine="720"/>
        <w:jc w:val="both"/>
        <w:rPr>
          <w:color w:val="000000" w:themeColor="text1"/>
          <w:sz w:val="28"/>
          <w:szCs w:val="28"/>
          <w:lang w:val="uk-UA"/>
        </w:rPr>
      </w:pPr>
      <w:r>
        <w:rPr>
          <w:sz w:val="28"/>
          <w:szCs w:val="28"/>
          <w:lang w:val="uk-UA"/>
        </w:rPr>
        <w:t xml:space="preserve">6. </w:t>
      </w:r>
      <w:r>
        <w:rPr>
          <w:color w:val="000000"/>
          <w:sz w:val="28"/>
          <w:szCs w:val="28"/>
          <w:shd w:val="clear" w:color="auto" w:fill="FFFFFF"/>
          <w:lang w:val="uk-UA"/>
        </w:rPr>
        <w:t>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0F6B4582" w:rsidR="002F760B" w:rsidRDefault="003E5737" w:rsidP="003E5737">
      <w:pPr>
        <w:ind w:firstLine="720"/>
        <w:jc w:val="both"/>
        <w:rPr>
          <w:sz w:val="28"/>
          <w:szCs w:val="28"/>
          <w:lang w:val="uk-UA"/>
        </w:rPr>
      </w:pPr>
      <w:r>
        <w:rPr>
          <w:sz w:val="28"/>
          <w:szCs w:val="28"/>
          <w:lang w:val="uk-UA"/>
        </w:rPr>
        <w:t>7.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3E5737">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3E5737">
      <w:pPr>
        <w:jc w:val="both"/>
        <w:rPr>
          <w:sz w:val="28"/>
          <w:szCs w:val="28"/>
          <w:lang w:val="uk-UA"/>
        </w:rPr>
      </w:pPr>
    </w:p>
    <w:p w14:paraId="5E69B505" w14:textId="77777777" w:rsidR="00692C91" w:rsidRDefault="00692C91" w:rsidP="003E5737">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3E5737">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3E5737">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3E5737">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3E5737">
            <w:pPr>
              <w:jc w:val="right"/>
              <w:rPr>
                <w:color w:val="000000"/>
                <w:sz w:val="28"/>
                <w:szCs w:val="28"/>
                <w:lang w:eastAsia="uk-UA"/>
              </w:rPr>
            </w:pPr>
          </w:p>
          <w:p w14:paraId="30A33F2F" w14:textId="77777777" w:rsidR="001F7F81" w:rsidRPr="00C1777E" w:rsidRDefault="001F7F81" w:rsidP="003E5737">
            <w:pPr>
              <w:jc w:val="right"/>
              <w:rPr>
                <w:color w:val="000000"/>
                <w:sz w:val="28"/>
                <w:szCs w:val="28"/>
                <w:lang w:eastAsia="uk-UA"/>
              </w:rPr>
            </w:pPr>
          </w:p>
          <w:p w14:paraId="02881099" w14:textId="65F6302E" w:rsidR="001F7F81" w:rsidRDefault="001F7F81" w:rsidP="003E5737">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3E5737">
            <w:pPr>
              <w:jc w:val="both"/>
              <w:rPr>
                <w:color w:val="000000"/>
                <w:sz w:val="28"/>
                <w:szCs w:val="28"/>
                <w:lang w:val="uk-UA" w:eastAsia="uk-UA"/>
              </w:rPr>
            </w:pPr>
          </w:p>
          <w:p w14:paraId="65262BF8" w14:textId="265EDFA3" w:rsidR="001F7F81" w:rsidRDefault="003F3BCC" w:rsidP="003E5737">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3E5737">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3E5737">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3E5737">
            <w:pPr>
              <w:jc w:val="both"/>
              <w:rPr>
                <w:color w:val="000000"/>
                <w:sz w:val="28"/>
                <w:szCs w:val="28"/>
                <w:lang w:val="uk-UA" w:eastAsia="uk-UA"/>
              </w:rPr>
            </w:pPr>
          </w:p>
        </w:tc>
        <w:tc>
          <w:tcPr>
            <w:tcW w:w="3679" w:type="dxa"/>
          </w:tcPr>
          <w:p w14:paraId="1C950650" w14:textId="77777777" w:rsidR="001F7F81" w:rsidRPr="00C1777E" w:rsidRDefault="001F7F81" w:rsidP="003E5737">
            <w:pPr>
              <w:jc w:val="right"/>
              <w:rPr>
                <w:rStyle w:val="af0"/>
                <w:b w:val="0"/>
                <w:sz w:val="28"/>
                <w:szCs w:val="28"/>
                <w:lang w:val="uk-UA"/>
              </w:rPr>
            </w:pPr>
          </w:p>
          <w:p w14:paraId="0CE2E5BC" w14:textId="77777777" w:rsidR="001F7F81" w:rsidRPr="00C1777E" w:rsidRDefault="001F7F81" w:rsidP="003E5737">
            <w:pPr>
              <w:jc w:val="right"/>
              <w:rPr>
                <w:rStyle w:val="af0"/>
                <w:b w:val="0"/>
                <w:sz w:val="28"/>
                <w:szCs w:val="28"/>
                <w:lang w:val="uk-UA"/>
              </w:rPr>
            </w:pPr>
          </w:p>
          <w:p w14:paraId="0745C2BE" w14:textId="77777777" w:rsidR="001F7F81" w:rsidRPr="00C1777E" w:rsidRDefault="001F7F81" w:rsidP="003E5737">
            <w:pPr>
              <w:jc w:val="right"/>
              <w:rPr>
                <w:rStyle w:val="af0"/>
                <w:b w:val="0"/>
                <w:sz w:val="28"/>
                <w:szCs w:val="28"/>
                <w:lang w:val="uk-UA"/>
              </w:rPr>
            </w:pPr>
          </w:p>
          <w:p w14:paraId="3E07D79B" w14:textId="20B63321" w:rsidR="001F7F81" w:rsidRDefault="001F7F81" w:rsidP="003E5737">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3E5737">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3E5737">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E5737">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E5737">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E5737">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3E5737">
            <w:pPr>
              <w:jc w:val="right"/>
              <w:rPr>
                <w:rStyle w:val="af0"/>
                <w:b w:val="0"/>
                <w:sz w:val="28"/>
                <w:szCs w:val="28"/>
                <w:lang w:val="uk-UA"/>
              </w:rPr>
            </w:pPr>
          </w:p>
          <w:p w14:paraId="2533EB01" w14:textId="77777777" w:rsidR="001F7F81" w:rsidRPr="007D2564" w:rsidRDefault="001F7F81" w:rsidP="003E5737">
            <w:pPr>
              <w:jc w:val="right"/>
              <w:rPr>
                <w:rStyle w:val="af0"/>
                <w:b w:val="0"/>
                <w:sz w:val="28"/>
                <w:szCs w:val="28"/>
                <w:lang w:val="uk-UA"/>
              </w:rPr>
            </w:pPr>
          </w:p>
          <w:p w14:paraId="38A08723" w14:textId="0B059CB5" w:rsidR="001F7F81" w:rsidRDefault="001F7F81" w:rsidP="003E5737">
            <w:pPr>
              <w:jc w:val="right"/>
              <w:rPr>
                <w:rStyle w:val="af0"/>
                <w:b w:val="0"/>
                <w:sz w:val="28"/>
                <w:szCs w:val="28"/>
                <w:lang w:val="uk-UA"/>
              </w:rPr>
            </w:pPr>
          </w:p>
          <w:p w14:paraId="71598944" w14:textId="77777777" w:rsidR="00B721DA" w:rsidRPr="007D2564" w:rsidRDefault="00B721DA" w:rsidP="003E5737">
            <w:pPr>
              <w:jc w:val="right"/>
              <w:rPr>
                <w:rStyle w:val="af0"/>
                <w:b w:val="0"/>
                <w:sz w:val="28"/>
                <w:szCs w:val="28"/>
                <w:lang w:val="uk-UA"/>
              </w:rPr>
            </w:pPr>
          </w:p>
          <w:p w14:paraId="0C24BE6C" w14:textId="77777777" w:rsidR="005A779A" w:rsidRDefault="005A779A" w:rsidP="003E5737">
            <w:pPr>
              <w:rPr>
                <w:rStyle w:val="af0"/>
                <w:b w:val="0"/>
                <w:sz w:val="2"/>
                <w:szCs w:val="2"/>
                <w:lang w:val="uk-UA"/>
              </w:rPr>
            </w:pPr>
          </w:p>
          <w:p w14:paraId="2C1A3FB8" w14:textId="77777777" w:rsidR="005A779A" w:rsidRDefault="005A779A" w:rsidP="003E5737">
            <w:pPr>
              <w:rPr>
                <w:rStyle w:val="af0"/>
                <w:b w:val="0"/>
                <w:sz w:val="2"/>
                <w:szCs w:val="2"/>
                <w:lang w:val="uk-UA"/>
              </w:rPr>
            </w:pPr>
          </w:p>
          <w:p w14:paraId="7742692E" w14:textId="77777777" w:rsidR="005A779A" w:rsidRDefault="005A779A" w:rsidP="003E5737">
            <w:pPr>
              <w:rPr>
                <w:rStyle w:val="af0"/>
                <w:b w:val="0"/>
                <w:sz w:val="2"/>
                <w:szCs w:val="2"/>
                <w:lang w:val="uk-UA"/>
              </w:rPr>
            </w:pPr>
          </w:p>
          <w:p w14:paraId="434509A8" w14:textId="6D36FABA" w:rsidR="001F7F81" w:rsidRDefault="00E11F44" w:rsidP="003E5737">
            <w:pPr>
              <w:jc w:val="right"/>
              <w:rPr>
                <w:color w:val="000000"/>
                <w:sz w:val="28"/>
                <w:szCs w:val="28"/>
                <w:lang w:val="uk-UA" w:eastAsia="uk-UA"/>
              </w:rPr>
            </w:pPr>
            <w:r>
              <w:rPr>
                <w:rStyle w:val="af0"/>
                <w:b w:val="0"/>
                <w:sz w:val="28"/>
                <w:szCs w:val="28"/>
                <w:lang w:val="uk-UA"/>
              </w:rPr>
              <w:t>Олексій</w:t>
            </w:r>
            <w:r>
              <w:rPr>
                <w:rStyle w:val="af0"/>
                <w:sz w:val="28"/>
                <w:szCs w:val="28"/>
              </w:rPr>
              <w:t xml:space="preserve"> </w:t>
            </w:r>
            <w:r>
              <w:rPr>
                <w:rStyle w:val="af0"/>
                <w:b w:val="0"/>
                <w:sz w:val="28"/>
                <w:szCs w:val="28"/>
                <w:lang w:val="uk-UA"/>
              </w:rPr>
              <w:t>КОЛЯДЕНКО</w:t>
            </w:r>
          </w:p>
        </w:tc>
      </w:tr>
    </w:tbl>
    <w:p w14:paraId="185263E0" w14:textId="77777777" w:rsidR="00692C91" w:rsidRDefault="00692C91" w:rsidP="003E5737">
      <w:pPr>
        <w:jc w:val="both"/>
        <w:rPr>
          <w:color w:val="000000"/>
          <w:sz w:val="28"/>
          <w:szCs w:val="28"/>
          <w:lang w:val="uk-UA" w:eastAsia="uk-UA"/>
        </w:rPr>
      </w:pPr>
    </w:p>
    <w:p w14:paraId="2BCE40CC" w14:textId="629D808C" w:rsidR="00692C91" w:rsidRDefault="00692C91" w:rsidP="003E5737">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3E5737">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3E5737" w:rsidRPr="00F04FD4" w14:paraId="3C76DD7B" w14:textId="77777777" w:rsidTr="00B35002">
        <w:tc>
          <w:tcPr>
            <w:tcW w:w="5769" w:type="dxa"/>
          </w:tcPr>
          <w:p w14:paraId="570AACD1" w14:textId="77777777" w:rsidR="003E5737" w:rsidRPr="00F04FD4" w:rsidRDefault="003E5737" w:rsidP="003E5737">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4F94B686" w14:textId="77777777" w:rsidR="003E5737" w:rsidRPr="00F04FD4" w:rsidRDefault="003E5737" w:rsidP="003E5737">
            <w:pPr>
              <w:rPr>
                <w:color w:val="000000"/>
                <w:sz w:val="28"/>
                <w:szCs w:val="28"/>
                <w:lang w:val="uk-UA" w:eastAsia="uk-UA"/>
              </w:rPr>
            </w:pPr>
            <w:r w:rsidRPr="00F04FD4">
              <w:rPr>
                <w:color w:val="000000"/>
                <w:sz w:val="28"/>
                <w:szCs w:val="28"/>
                <w:lang w:val="uk-UA" w:eastAsia="uk-UA"/>
              </w:rPr>
              <w:t xml:space="preserve">з питань архітектури, </w:t>
            </w:r>
            <w:r w:rsidRPr="00F04FD4">
              <w:rPr>
                <w:sz w:val="28"/>
                <w:szCs w:val="28"/>
                <w:lang w:val="uk-UA"/>
              </w:rPr>
              <w:t>містопланування</w:t>
            </w:r>
          </w:p>
          <w:p w14:paraId="172B2267" w14:textId="77777777" w:rsidR="003E5737" w:rsidRPr="00F04FD4" w:rsidRDefault="003E5737" w:rsidP="003E5737">
            <w:pPr>
              <w:jc w:val="both"/>
              <w:rPr>
                <w:color w:val="000000"/>
                <w:sz w:val="28"/>
                <w:szCs w:val="28"/>
                <w:lang w:val="uk-UA" w:eastAsia="uk-UA"/>
              </w:rPr>
            </w:pPr>
            <w:r w:rsidRPr="00F04FD4">
              <w:rPr>
                <w:color w:val="000000"/>
                <w:sz w:val="28"/>
                <w:szCs w:val="28"/>
                <w:lang w:val="uk-UA" w:eastAsia="uk-UA"/>
              </w:rPr>
              <w:t>та земельних відносин</w:t>
            </w:r>
          </w:p>
          <w:p w14:paraId="6CD37639" w14:textId="77777777" w:rsidR="003E5737" w:rsidRPr="00F04FD4" w:rsidRDefault="003E5737" w:rsidP="003E5737">
            <w:pPr>
              <w:jc w:val="both"/>
              <w:rPr>
                <w:color w:val="000000"/>
                <w:sz w:val="28"/>
                <w:szCs w:val="28"/>
                <w:lang w:val="uk-UA" w:eastAsia="uk-UA"/>
              </w:rPr>
            </w:pPr>
          </w:p>
        </w:tc>
        <w:tc>
          <w:tcPr>
            <w:tcW w:w="3869" w:type="dxa"/>
          </w:tcPr>
          <w:p w14:paraId="076B5A61" w14:textId="77777777" w:rsidR="003E5737" w:rsidRPr="00F04FD4" w:rsidRDefault="003E5737" w:rsidP="003E5737">
            <w:pPr>
              <w:jc w:val="both"/>
              <w:rPr>
                <w:color w:val="000000"/>
                <w:sz w:val="28"/>
                <w:szCs w:val="28"/>
                <w:lang w:val="uk-UA" w:eastAsia="uk-UA"/>
              </w:rPr>
            </w:pPr>
          </w:p>
        </w:tc>
      </w:tr>
      <w:tr w:rsidR="003E5737" w:rsidRPr="00F04FD4" w14:paraId="4D43CE8A" w14:textId="77777777" w:rsidTr="00B35002">
        <w:tc>
          <w:tcPr>
            <w:tcW w:w="5769" w:type="dxa"/>
          </w:tcPr>
          <w:p w14:paraId="371B91E6" w14:textId="77777777" w:rsidR="003E5737" w:rsidRPr="00F04FD4" w:rsidRDefault="003E5737" w:rsidP="003E5737">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37B8F2B5" w14:textId="77777777" w:rsidR="003E5737" w:rsidRPr="00F04FD4" w:rsidRDefault="003E5737" w:rsidP="003E5737">
            <w:pPr>
              <w:jc w:val="right"/>
              <w:rPr>
                <w:color w:val="000000"/>
                <w:sz w:val="28"/>
                <w:szCs w:val="28"/>
                <w:lang w:val="uk-UA" w:eastAsia="uk-UA"/>
              </w:rPr>
            </w:pPr>
            <w:r w:rsidRPr="00F04FD4">
              <w:rPr>
                <w:rStyle w:val="af0"/>
                <w:b w:val="0"/>
                <w:sz w:val="28"/>
                <w:szCs w:val="28"/>
                <w:lang w:val="uk-UA"/>
              </w:rPr>
              <w:t>Михайло ТЕРЕНТЬЄВ</w:t>
            </w:r>
          </w:p>
        </w:tc>
      </w:tr>
      <w:tr w:rsidR="003E5737" w:rsidRPr="00F04FD4" w14:paraId="39ECF30B" w14:textId="77777777" w:rsidTr="00B35002">
        <w:tc>
          <w:tcPr>
            <w:tcW w:w="5769" w:type="dxa"/>
          </w:tcPr>
          <w:p w14:paraId="3D57543B" w14:textId="77777777" w:rsidR="003E5737" w:rsidRPr="00F04FD4" w:rsidRDefault="003E5737" w:rsidP="003E5737">
            <w:pPr>
              <w:jc w:val="both"/>
              <w:rPr>
                <w:color w:val="000000"/>
                <w:sz w:val="28"/>
                <w:szCs w:val="28"/>
                <w:lang w:val="uk-UA" w:eastAsia="uk-UA"/>
              </w:rPr>
            </w:pPr>
          </w:p>
          <w:p w14:paraId="5A473BF1" w14:textId="77777777" w:rsidR="003E5737" w:rsidRPr="00F04FD4" w:rsidRDefault="003E5737" w:rsidP="003E5737">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79D36497" w14:textId="77777777" w:rsidR="003E5737" w:rsidRPr="00F04FD4" w:rsidRDefault="003E5737" w:rsidP="003E5737">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3DC6DF1B" w14:textId="77777777" w:rsidR="003E5737" w:rsidRPr="00F04FD4" w:rsidRDefault="003E5737" w:rsidP="003E5737">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1169D82B" w14:textId="77777777" w:rsidR="003E5737" w:rsidRPr="00F04FD4" w:rsidRDefault="003E5737" w:rsidP="003E5737">
            <w:pPr>
              <w:jc w:val="right"/>
              <w:rPr>
                <w:rStyle w:val="af0"/>
                <w:b w:val="0"/>
                <w:sz w:val="28"/>
                <w:szCs w:val="28"/>
                <w:lang w:val="uk-UA"/>
              </w:rPr>
            </w:pPr>
          </w:p>
          <w:p w14:paraId="2496966E" w14:textId="77777777" w:rsidR="003E5737" w:rsidRPr="00F04FD4" w:rsidRDefault="003E5737" w:rsidP="003E5737">
            <w:pPr>
              <w:jc w:val="right"/>
              <w:rPr>
                <w:rStyle w:val="af0"/>
                <w:b w:val="0"/>
                <w:sz w:val="28"/>
                <w:szCs w:val="28"/>
                <w:lang w:val="uk-UA"/>
              </w:rPr>
            </w:pPr>
          </w:p>
          <w:p w14:paraId="4015C544" w14:textId="77777777" w:rsidR="003E5737" w:rsidRPr="00F04FD4" w:rsidRDefault="003E5737" w:rsidP="003E5737">
            <w:pPr>
              <w:jc w:val="right"/>
              <w:rPr>
                <w:rStyle w:val="af0"/>
                <w:b w:val="0"/>
                <w:sz w:val="28"/>
                <w:szCs w:val="28"/>
                <w:lang w:val="uk-UA"/>
              </w:rPr>
            </w:pPr>
          </w:p>
          <w:p w14:paraId="1E3D8A3C" w14:textId="77777777" w:rsidR="003E5737" w:rsidRPr="00F04FD4" w:rsidRDefault="003E5737" w:rsidP="003E5737">
            <w:pPr>
              <w:jc w:val="right"/>
              <w:rPr>
                <w:color w:val="000000"/>
                <w:sz w:val="28"/>
                <w:szCs w:val="28"/>
                <w:lang w:val="uk-UA" w:eastAsia="uk-UA"/>
              </w:rPr>
            </w:pPr>
            <w:r w:rsidRPr="00F04FD4">
              <w:rPr>
                <w:rStyle w:val="af0"/>
                <w:b w:val="0"/>
                <w:sz w:val="28"/>
                <w:szCs w:val="28"/>
                <w:lang w:val="uk-UA"/>
              </w:rPr>
              <w:t>Валентина ПОЛОЖИШНИК</w:t>
            </w:r>
          </w:p>
        </w:tc>
      </w:tr>
      <w:tr w:rsidR="003E5737" w:rsidRPr="00F04FD4" w14:paraId="6FEE338C" w14:textId="77777777" w:rsidTr="00B35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5234BF44" w14:textId="77777777" w:rsidR="003E5737" w:rsidRPr="00F04FD4" w:rsidRDefault="003E5737" w:rsidP="003E5737">
            <w:pPr>
              <w:rPr>
                <w:snapToGrid w:val="0"/>
                <w:sz w:val="28"/>
                <w:szCs w:val="28"/>
                <w:lang w:val="uk-UA"/>
              </w:rPr>
            </w:pPr>
          </w:p>
          <w:p w14:paraId="4C9A7E7A" w14:textId="77777777" w:rsidR="003E5737" w:rsidRPr="00F04FD4" w:rsidRDefault="003E5737" w:rsidP="003E5737">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5DF2E1F0" w14:textId="77777777" w:rsidR="003E5737" w:rsidRPr="00F04FD4" w:rsidRDefault="003E5737" w:rsidP="003E5737">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49D2A94D" w14:textId="77777777" w:rsidR="003E5737" w:rsidRPr="00F04FD4" w:rsidRDefault="003E5737" w:rsidP="003E5737">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31B5C524" w14:textId="77777777" w:rsidR="003E5737" w:rsidRPr="00F04FD4" w:rsidRDefault="003E5737" w:rsidP="003E5737">
            <w:pPr>
              <w:rPr>
                <w:color w:val="000000"/>
                <w:sz w:val="28"/>
                <w:szCs w:val="28"/>
                <w:lang w:val="uk-UA" w:eastAsia="uk-UA"/>
              </w:rPr>
            </w:pPr>
          </w:p>
          <w:p w14:paraId="2558CB93" w14:textId="77777777" w:rsidR="003E5737" w:rsidRPr="00F04FD4" w:rsidRDefault="003E5737" w:rsidP="003E5737">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5A86838B" w14:textId="77777777" w:rsidR="003E5737" w:rsidRPr="00F04FD4" w:rsidRDefault="003E5737" w:rsidP="003E5737">
            <w:pPr>
              <w:rPr>
                <w:sz w:val="28"/>
                <w:szCs w:val="28"/>
                <w:lang w:val="uk-UA"/>
              </w:rPr>
            </w:pPr>
          </w:p>
          <w:p w14:paraId="75714DB9" w14:textId="77777777" w:rsidR="003E5737" w:rsidRPr="00F04FD4" w:rsidRDefault="003E5737" w:rsidP="003E5737">
            <w:pPr>
              <w:rPr>
                <w:sz w:val="28"/>
                <w:szCs w:val="28"/>
                <w:lang w:val="uk-UA"/>
              </w:rPr>
            </w:pPr>
          </w:p>
          <w:p w14:paraId="16BFB76F" w14:textId="77777777" w:rsidR="003E5737" w:rsidRPr="00F04FD4" w:rsidRDefault="003E5737" w:rsidP="003E5737">
            <w:pPr>
              <w:rPr>
                <w:sz w:val="28"/>
                <w:szCs w:val="28"/>
                <w:lang w:val="uk-UA"/>
              </w:rPr>
            </w:pPr>
          </w:p>
          <w:p w14:paraId="53ECCF4D" w14:textId="77777777" w:rsidR="003E5737" w:rsidRPr="00F04FD4" w:rsidRDefault="003E5737" w:rsidP="003E5737">
            <w:pPr>
              <w:rPr>
                <w:sz w:val="28"/>
                <w:szCs w:val="28"/>
                <w:lang w:val="uk-UA"/>
              </w:rPr>
            </w:pPr>
          </w:p>
          <w:p w14:paraId="3ED99CBB" w14:textId="77777777" w:rsidR="003E5737" w:rsidRPr="00F04FD4" w:rsidRDefault="003E5737" w:rsidP="003E5737">
            <w:pPr>
              <w:rPr>
                <w:sz w:val="28"/>
                <w:szCs w:val="28"/>
                <w:lang w:val="uk-UA"/>
              </w:rPr>
            </w:pPr>
          </w:p>
          <w:p w14:paraId="3D5E9105" w14:textId="77777777" w:rsidR="003E5737" w:rsidRPr="00F04FD4" w:rsidRDefault="003E5737" w:rsidP="003E5737">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58A0C830" w:rsidR="005037E2" w:rsidRPr="00431509" w:rsidRDefault="00431509" w:rsidP="00F24563">
      <w:pPr>
        <w:rPr>
          <w:color w:val="000000"/>
          <w:sz w:val="28"/>
          <w:szCs w:val="28"/>
          <w:lang w:val="en-US" w:eastAsia="uk-UA"/>
        </w:rPr>
      </w:pPr>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4052A" w14:textId="77777777" w:rsidR="00A40D2E" w:rsidRDefault="00A40D2E">
      <w:r>
        <w:separator/>
      </w:r>
    </w:p>
  </w:endnote>
  <w:endnote w:type="continuationSeparator" w:id="0">
    <w:p w14:paraId="3A927157" w14:textId="77777777" w:rsidR="00A40D2E" w:rsidRDefault="00A4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297FB" w14:textId="77777777" w:rsidR="00A40D2E" w:rsidRDefault="00A40D2E">
      <w:r>
        <w:separator/>
      </w:r>
    </w:p>
  </w:footnote>
  <w:footnote w:type="continuationSeparator" w:id="0">
    <w:p w14:paraId="4EC7AC54" w14:textId="77777777" w:rsidR="00A40D2E" w:rsidRDefault="00A40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66636067">
    <w:abstractNumId w:val="10"/>
  </w:num>
  <w:num w:numId="2" w16cid:durableId="493645265">
    <w:abstractNumId w:val="6"/>
  </w:num>
  <w:num w:numId="3" w16cid:durableId="1647782300">
    <w:abstractNumId w:val="9"/>
  </w:num>
  <w:num w:numId="4" w16cid:durableId="1585912469">
    <w:abstractNumId w:val="0"/>
  </w:num>
  <w:num w:numId="5" w16cid:durableId="1507475202">
    <w:abstractNumId w:val="8"/>
  </w:num>
  <w:num w:numId="6" w16cid:durableId="1846893151">
    <w:abstractNumId w:val="4"/>
  </w:num>
  <w:num w:numId="7" w16cid:durableId="1976982613">
    <w:abstractNumId w:val="5"/>
  </w:num>
  <w:num w:numId="8" w16cid:durableId="440344569">
    <w:abstractNumId w:val="7"/>
  </w:num>
  <w:num w:numId="9" w16cid:durableId="519392348">
    <w:abstractNumId w:val="2"/>
  </w:num>
  <w:num w:numId="10" w16cid:durableId="269749625">
    <w:abstractNumId w:val="1"/>
  </w:num>
  <w:num w:numId="11" w16cid:durableId="1694307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7AA"/>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67C25"/>
    <w:rsid w:val="00273DDF"/>
    <w:rsid w:val="00277D68"/>
    <w:rsid w:val="00284084"/>
    <w:rsid w:val="002A14A9"/>
    <w:rsid w:val="002A2EB9"/>
    <w:rsid w:val="002B1891"/>
    <w:rsid w:val="002B4712"/>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1B0A"/>
    <w:rsid w:val="0039464F"/>
    <w:rsid w:val="0039548C"/>
    <w:rsid w:val="003A0108"/>
    <w:rsid w:val="003A07CC"/>
    <w:rsid w:val="003B69E5"/>
    <w:rsid w:val="003C0456"/>
    <w:rsid w:val="003C7C53"/>
    <w:rsid w:val="003E4356"/>
    <w:rsid w:val="003E5737"/>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07D2F"/>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3D7"/>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0D2E"/>
    <w:rsid w:val="00A42F50"/>
    <w:rsid w:val="00A45BCA"/>
    <w:rsid w:val="00A47285"/>
    <w:rsid w:val="00A5136C"/>
    <w:rsid w:val="00A531BE"/>
    <w:rsid w:val="00A55D83"/>
    <w:rsid w:val="00A57661"/>
    <w:rsid w:val="00A63CA3"/>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8193C"/>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29C8"/>
    <w:rsid w:val="00DD418B"/>
    <w:rsid w:val="00DE4A20"/>
    <w:rsid w:val="00DE7C30"/>
    <w:rsid w:val="00DF429D"/>
    <w:rsid w:val="00E03A44"/>
    <w:rsid w:val="00E06594"/>
    <w:rsid w:val="00E11F4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B4B4B"/>
    <w:rsid w:val="00ED062F"/>
    <w:rsid w:val="00ED7B59"/>
    <w:rsid w:val="00EF0E03"/>
    <w:rsid w:val="00F067A5"/>
    <w:rsid w:val="00F12AFA"/>
    <w:rsid w:val="00F14557"/>
    <w:rsid w:val="00F14B78"/>
    <w:rsid w:val="00F1514F"/>
    <w:rsid w:val="00F1651F"/>
    <w:rsid w:val="00F2014A"/>
    <w:rsid w:val="00F22BE9"/>
    <w:rsid w:val="00F24563"/>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92338947">
      <w:bodyDiv w:val="1"/>
      <w:marLeft w:val="0"/>
      <w:marRight w:val="0"/>
      <w:marTop w:val="0"/>
      <w:marBottom w:val="0"/>
      <w:divBdr>
        <w:top w:val="none" w:sz="0" w:space="0" w:color="auto"/>
        <w:left w:val="none" w:sz="0" w:space="0" w:color="auto"/>
        <w:bottom w:val="none" w:sz="0" w:space="0" w:color="auto"/>
        <w:right w:val="none" w:sz="0" w:space="0" w:color="auto"/>
      </w:divBdr>
    </w:div>
    <w:div w:id="1765298574">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request_qr_code" TargetMode="External"/><Relationship Id="rId4" Type="http://schemas.openxmlformats.org/officeDocument/2006/relationships/settings" Target="settings.xml"/><Relationship Id="rId9" Type="http://schemas.openxmlformats.org/officeDocument/2006/relationships/hyperlink" Target="file:///C:\Users\valentyna.pelykh\Documents\&#1064;&#1040;&#1041;&#1051;&#1054;&#1053;&#1048;\25,03,2020\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6254-6BDE-4F52-BFC6-2F6A4970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1049</Words>
  <Characters>5981</Characters>
  <Application>Microsoft Office Word</Application>
  <DocSecurity>0</DocSecurity>
  <Lines>49</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7016</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Абреу Олена Миколаївна</cp:lastModifiedBy>
  <cp:revision>4</cp:revision>
  <cp:lastPrinted>2024-12-26T12:46:00Z</cp:lastPrinted>
  <dcterms:created xsi:type="dcterms:W3CDTF">2024-12-26T12:46:00Z</dcterms:created>
  <dcterms:modified xsi:type="dcterms:W3CDTF">2024-12-30T11:19:00Z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