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394320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364497727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364497727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394320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394320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394320">
        <w:rPr>
          <w:b/>
          <w:bCs/>
          <w:sz w:val="24"/>
          <w:szCs w:val="24"/>
          <w:lang w:val="ru-RU"/>
        </w:rPr>
        <w:t xml:space="preserve">№ </w:t>
      </w:r>
      <w:r w:rsidR="004D1119" w:rsidRPr="00394320">
        <w:rPr>
          <w:b/>
          <w:bCs/>
          <w:sz w:val="24"/>
          <w:szCs w:val="24"/>
          <w:lang w:val="ru-RU"/>
        </w:rPr>
        <w:t xml:space="preserve">ПЗН-68339 </w:t>
      </w:r>
      <w:proofErr w:type="spellStart"/>
      <w:r w:rsidR="004D1119" w:rsidRPr="00394320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394320">
        <w:rPr>
          <w:b/>
          <w:bCs/>
          <w:sz w:val="24"/>
          <w:szCs w:val="24"/>
          <w:lang w:val="ru-RU"/>
        </w:rPr>
        <w:t xml:space="preserve"> 09.07.2024</w:t>
      </w:r>
    </w:p>
    <w:p w14:paraId="781D03CD" w14:textId="77777777" w:rsidR="004D1119" w:rsidRPr="0039432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394320">
        <w:rPr>
          <w:sz w:val="24"/>
          <w:szCs w:val="24"/>
          <w:lang w:val="ru-RU"/>
        </w:rPr>
        <w:t xml:space="preserve">до проєкту </w:t>
      </w:r>
      <w:proofErr w:type="spellStart"/>
      <w:r w:rsidRPr="00394320">
        <w:rPr>
          <w:sz w:val="24"/>
          <w:szCs w:val="24"/>
          <w:lang w:val="ru-RU"/>
        </w:rPr>
        <w:t>рішення</w:t>
      </w:r>
      <w:proofErr w:type="spellEnd"/>
      <w:r w:rsidRPr="00394320">
        <w:rPr>
          <w:sz w:val="24"/>
          <w:szCs w:val="24"/>
          <w:lang w:val="ru-RU"/>
        </w:rPr>
        <w:t xml:space="preserve"> </w:t>
      </w:r>
      <w:proofErr w:type="spellStart"/>
      <w:r w:rsidRPr="00394320">
        <w:rPr>
          <w:sz w:val="24"/>
          <w:szCs w:val="24"/>
          <w:lang w:val="ru-RU"/>
        </w:rPr>
        <w:t>Київської</w:t>
      </w:r>
      <w:proofErr w:type="spellEnd"/>
      <w:r w:rsidRPr="00394320">
        <w:rPr>
          <w:sz w:val="24"/>
          <w:szCs w:val="24"/>
          <w:lang w:val="ru-RU"/>
        </w:rPr>
        <w:t xml:space="preserve"> </w:t>
      </w:r>
      <w:proofErr w:type="spellStart"/>
      <w:r w:rsidRPr="00394320">
        <w:rPr>
          <w:sz w:val="24"/>
          <w:szCs w:val="24"/>
          <w:lang w:val="ru-RU"/>
        </w:rPr>
        <w:t>міської</w:t>
      </w:r>
      <w:proofErr w:type="spellEnd"/>
      <w:r w:rsidRPr="00394320">
        <w:rPr>
          <w:sz w:val="24"/>
          <w:szCs w:val="24"/>
          <w:lang w:val="ru-RU"/>
        </w:rPr>
        <w:t xml:space="preserve"> ради:</w:t>
      </w:r>
    </w:p>
    <w:p w14:paraId="6A7A1E15" w14:textId="7B434236" w:rsidR="004D1119" w:rsidRPr="004D1119" w:rsidRDefault="004D1119" w:rsidP="007E486D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7E486D" w:rsidRPr="007E486D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7E486D" w:rsidRPr="007E486D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486D" w:rsidRPr="007E486D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7E486D" w:rsidRPr="007E486D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благоустрою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>зелених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 зон і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>зелених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 скверу </w:t>
      </w:r>
      <w:r w:rsidR="007E486D" w:rsidRPr="007E486D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>перетині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  <w:lang w:val="ru-RU"/>
        </w:rPr>
        <w:t xml:space="preserve"> просп.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</w:rPr>
        <w:t>Братиславської</w:t>
      </w:r>
      <w:proofErr w:type="spellEnd"/>
      <w:r w:rsidR="007E486D" w:rsidRPr="007E486D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7E486D" w:rsidRPr="007E486D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7E486D" w:rsidRPr="007E486D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="007E486D" w:rsidRPr="007E48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E486D" w:rsidRPr="007E486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7E486D" w:rsidRPr="007E48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E486D" w:rsidRPr="007E486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7E486D" w:rsidRPr="007E486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E486D" w:rsidRPr="007E486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7E486D">
        <w:trPr>
          <w:cantSplit/>
          <w:trHeight w:hRule="exact" w:val="906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7E486D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1E09EDC6" w:rsidR="004D1119" w:rsidRPr="004D1119" w:rsidRDefault="006E10B3" w:rsidP="007E486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540F0629" w14:textId="77777777" w:rsidR="007E486D" w:rsidRPr="001065B1" w:rsidRDefault="007E486D" w:rsidP="007E486D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5F6C27B6" w14:textId="77777777" w:rsidR="007E486D" w:rsidRPr="001065B1" w:rsidRDefault="007E486D" w:rsidP="007E486D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3ACE229" w14:textId="533C62A2" w:rsidR="004D1119" w:rsidRPr="00A43048" w:rsidRDefault="007E486D" w:rsidP="007E486D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4D1119" w:rsidRPr="00854FAD" w14:paraId="2EEB9864" w14:textId="77777777" w:rsidTr="007E486D">
        <w:trPr>
          <w:cantSplit/>
          <w:trHeight w:hRule="exact" w:val="551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141D7C2F" w:rsidR="004D1119" w:rsidRPr="004D1119" w:rsidRDefault="006E10B3" w:rsidP="007E486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04.07.2024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364497727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394320">
        <w:rPr>
          <w:b/>
          <w:bCs/>
          <w:sz w:val="24"/>
          <w:szCs w:val="24"/>
          <w:lang w:val="ru-RU"/>
        </w:rPr>
        <w:t>8000000000:62:028:0061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638" w14:textId="77777777" w:rsidR="007E486D" w:rsidRDefault="004D1119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перетині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. Лісового та </w:t>
            </w:r>
          </w:p>
          <w:p w14:paraId="3B2FA24E" w14:textId="6A34022E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вул. Братиславської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0,1054 га</w:t>
            </w:r>
          </w:p>
        </w:tc>
      </w:tr>
      <w:tr w:rsidR="004D1119" w:rsidRPr="000B0551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7E486D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7E486D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D859A76" w:rsidR="004D1119" w:rsidRPr="00A43048" w:rsidRDefault="007E486D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7E486D">
        <w:trPr>
          <w:trHeight w:val="3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766B37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D11B8F9" w:rsidR="00A21758" w:rsidRPr="00A43048" w:rsidRDefault="00C675D8" w:rsidP="007E486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утримання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благоустрою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зелених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зон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зелених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насаджень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скверу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BB42E83" w:rsidR="00E93A88" w:rsidRPr="00A43048" w:rsidRDefault="000D325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1 273 123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83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0B0551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045A3107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7E486D" w:rsidRPr="001120B7">
        <w:rPr>
          <w:sz w:val="24"/>
          <w:szCs w:val="24"/>
          <w:lang w:val="uk-UA"/>
        </w:rPr>
        <w:t>до стат</w:t>
      </w:r>
      <w:r w:rsidR="007E486D">
        <w:rPr>
          <w:sz w:val="24"/>
          <w:szCs w:val="24"/>
          <w:lang w:val="uk-UA"/>
        </w:rPr>
        <w:t>ей</w:t>
      </w:r>
      <w:r w:rsidR="007E486D" w:rsidRPr="001120B7">
        <w:rPr>
          <w:sz w:val="24"/>
          <w:szCs w:val="24"/>
          <w:lang w:val="uk-UA"/>
        </w:rPr>
        <w:t xml:space="preserve"> </w:t>
      </w:r>
      <w:r w:rsidR="007E486D">
        <w:rPr>
          <w:sz w:val="24"/>
          <w:szCs w:val="24"/>
          <w:lang w:val="uk-UA"/>
        </w:rPr>
        <w:t xml:space="preserve">9, </w:t>
      </w:r>
      <w:r w:rsidR="007E486D" w:rsidRPr="00A76F27">
        <w:rPr>
          <w:sz w:val="24"/>
          <w:szCs w:val="24"/>
          <w:lang w:val="uk-UA"/>
        </w:rPr>
        <w:t>123 Земельного кодексу України, враховуючи, що земельн</w:t>
      </w:r>
      <w:r w:rsidR="007E486D">
        <w:rPr>
          <w:sz w:val="24"/>
          <w:szCs w:val="24"/>
          <w:lang w:val="uk-UA"/>
        </w:rPr>
        <w:t>а</w:t>
      </w:r>
      <w:r w:rsidR="007E486D" w:rsidRPr="00A76F27">
        <w:rPr>
          <w:sz w:val="24"/>
          <w:szCs w:val="24"/>
          <w:lang w:val="uk-UA"/>
        </w:rPr>
        <w:t xml:space="preserve"> ділянк</w:t>
      </w:r>
      <w:r w:rsidR="007E486D">
        <w:rPr>
          <w:sz w:val="24"/>
          <w:szCs w:val="24"/>
          <w:lang w:val="uk-UA"/>
        </w:rPr>
        <w:t>а</w:t>
      </w:r>
      <w:r w:rsidR="007E486D" w:rsidRPr="00A76F27">
        <w:rPr>
          <w:sz w:val="24"/>
          <w:szCs w:val="24"/>
          <w:lang w:val="uk-UA"/>
        </w:rPr>
        <w:t xml:space="preserve"> зареєстрован</w:t>
      </w:r>
      <w:r w:rsidR="007E486D">
        <w:rPr>
          <w:sz w:val="24"/>
          <w:szCs w:val="24"/>
          <w:lang w:val="uk-UA"/>
        </w:rPr>
        <w:t>а</w:t>
      </w:r>
      <w:r w:rsidR="007E486D" w:rsidRPr="00A76F27">
        <w:rPr>
          <w:sz w:val="24"/>
          <w:szCs w:val="24"/>
          <w:lang w:val="uk-UA"/>
        </w:rPr>
        <w:t xml:space="preserve"> в Державному земельному кадастрі (витяг з Державного земельного кадастру про земельн</w:t>
      </w:r>
      <w:r w:rsidR="007E486D">
        <w:rPr>
          <w:sz w:val="24"/>
          <w:szCs w:val="24"/>
          <w:lang w:val="uk-UA"/>
        </w:rPr>
        <w:t>у</w:t>
      </w:r>
      <w:r w:rsidR="007E486D" w:rsidRPr="00A76F27">
        <w:rPr>
          <w:sz w:val="24"/>
          <w:szCs w:val="24"/>
          <w:lang w:val="uk-UA"/>
        </w:rPr>
        <w:t xml:space="preserve"> ділянк</w:t>
      </w:r>
      <w:r w:rsidR="007E486D">
        <w:rPr>
          <w:sz w:val="24"/>
          <w:szCs w:val="24"/>
          <w:lang w:val="uk-UA"/>
        </w:rPr>
        <w:t>у</w:t>
      </w:r>
      <w:r w:rsidR="007E486D" w:rsidRPr="00A76F27">
        <w:rPr>
          <w:sz w:val="24"/>
          <w:szCs w:val="24"/>
          <w:lang w:val="uk-UA"/>
        </w:rPr>
        <w:t xml:space="preserve"> від </w:t>
      </w:r>
      <w:r w:rsidR="007E486D">
        <w:rPr>
          <w:sz w:val="24"/>
          <w:szCs w:val="24"/>
          <w:lang w:val="uk-UA"/>
        </w:rPr>
        <w:t>08</w:t>
      </w:r>
      <w:r w:rsidR="007E486D" w:rsidRPr="00A76F27">
        <w:rPr>
          <w:sz w:val="24"/>
          <w:szCs w:val="24"/>
          <w:lang w:val="uk-UA"/>
        </w:rPr>
        <w:t>.0</w:t>
      </w:r>
      <w:r w:rsidR="007E486D">
        <w:rPr>
          <w:sz w:val="24"/>
          <w:szCs w:val="24"/>
          <w:lang w:val="uk-UA"/>
        </w:rPr>
        <w:t>7</w:t>
      </w:r>
      <w:r w:rsidR="007E486D" w:rsidRPr="00A76F27">
        <w:rPr>
          <w:sz w:val="24"/>
          <w:szCs w:val="24"/>
          <w:lang w:val="uk-UA"/>
        </w:rPr>
        <w:t>.2024 №</w:t>
      </w:r>
      <w:r w:rsidR="007E486D">
        <w:rPr>
          <w:sz w:val="24"/>
          <w:szCs w:val="24"/>
          <w:lang w:val="uk-UA"/>
        </w:rPr>
        <w:t>№</w:t>
      </w:r>
      <w:r w:rsidR="007E486D" w:rsidRPr="00A76F27">
        <w:rPr>
          <w:sz w:val="24"/>
          <w:szCs w:val="24"/>
          <w:lang w:val="uk-UA"/>
        </w:rPr>
        <w:t xml:space="preserve"> </w:t>
      </w:r>
      <w:r w:rsidR="007E486D" w:rsidRPr="00105BC9">
        <w:rPr>
          <w:sz w:val="24"/>
          <w:szCs w:val="24"/>
          <w:lang w:val="ru-RU"/>
        </w:rPr>
        <w:t>НВ</w:t>
      </w:r>
      <w:r w:rsidR="007E486D" w:rsidRPr="001C7DBD">
        <w:rPr>
          <w:sz w:val="24"/>
          <w:szCs w:val="24"/>
        </w:rPr>
        <w:t>-</w:t>
      </w:r>
      <w:r w:rsidR="007E486D">
        <w:rPr>
          <w:sz w:val="24"/>
          <w:szCs w:val="24"/>
          <w:lang w:val="uk-UA"/>
        </w:rPr>
        <w:t>0001638922024</w:t>
      </w:r>
      <w:r w:rsidR="007E486D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</w:t>
      </w:r>
      <w:r w:rsidR="007E486D">
        <w:rPr>
          <w:sz w:val="24"/>
          <w:szCs w:val="24"/>
          <w:lang w:val="uk-UA"/>
        </w:rPr>
        <w:t>у</w:t>
      </w:r>
      <w:r w:rsidR="007E486D" w:rsidRPr="00A76F27">
        <w:rPr>
          <w:sz w:val="24"/>
          <w:szCs w:val="24"/>
          <w:lang w:val="uk-UA"/>
        </w:rPr>
        <w:t xml:space="preserve"> зареєстрован</w:t>
      </w:r>
      <w:r w:rsidR="007E486D">
        <w:rPr>
          <w:sz w:val="24"/>
          <w:szCs w:val="24"/>
          <w:lang w:val="uk-UA"/>
        </w:rPr>
        <w:t>о</w:t>
      </w:r>
      <w:r w:rsidR="007E486D" w:rsidRPr="00A76F27">
        <w:rPr>
          <w:sz w:val="24"/>
          <w:szCs w:val="24"/>
          <w:lang w:val="uk-UA"/>
        </w:rPr>
        <w:t xml:space="preserve"> в установленому порядку (</w:t>
      </w:r>
      <w:r w:rsidR="007E486D" w:rsidRPr="00A76F27">
        <w:rPr>
          <w:color w:val="000000" w:themeColor="text1"/>
          <w:sz w:val="24"/>
          <w:szCs w:val="24"/>
          <w:lang w:val="uk-UA"/>
        </w:rPr>
        <w:t>прав</w:t>
      </w:r>
      <w:r w:rsidR="007E486D">
        <w:rPr>
          <w:color w:val="000000" w:themeColor="text1"/>
          <w:sz w:val="24"/>
          <w:szCs w:val="24"/>
          <w:lang w:val="uk-UA"/>
        </w:rPr>
        <w:t>а</w:t>
      </w:r>
      <w:r w:rsidR="007E486D" w:rsidRPr="00A76F27">
        <w:rPr>
          <w:color w:val="000000" w:themeColor="text1"/>
          <w:sz w:val="24"/>
          <w:szCs w:val="24"/>
          <w:lang w:val="uk-UA"/>
        </w:rPr>
        <w:t xml:space="preserve"> власності зареєстровано в Державному реєстрі речових прав на нерухоме майно </w:t>
      </w:r>
      <w:r w:rsidR="007E486D">
        <w:rPr>
          <w:color w:val="000000" w:themeColor="text1"/>
          <w:sz w:val="24"/>
          <w:szCs w:val="24"/>
          <w:lang w:val="uk-UA"/>
        </w:rPr>
        <w:t>22</w:t>
      </w:r>
      <w:r w:rsidR="007E486D" w:rsidRPr="00A76F27">
        <w:rPr>
          <w:color w:val="000000" w:themeColor="text1"/>
          <w:sz w:val="24"/>
          <w:szCs w:val="24"/>
          <w:lang w:val="uk-UA"/>
        </w:rPr>
        <w:t>.</w:t>
      </w:r>
      <w:r w:rsidR="007E486D">
        <w:rPr>
          <w:color w:val="000000" w:themeColor="text1"/>
          <w:sz w:val="24"/>
          <w:szCs w:val="24"/>
          <w:lang w:val="uk-UA"/>
        </w:rPr>
        <w:t>02</w:t>
      </w:r>
      <w:r w:rsidR="007E486D" w:rsidRPr="00A76F27">
        <w:rPr>
          <w:color w:val="000000" w:themeColor="text1"/>
          <w:sz w:val="24"/>
          <w:szCs w:val="24"/>
          <w:lang w:val="uk-UA"/>
        </w:rPr>
        <w:t>.202</w:t>
      </w:r>
      <w:r w:rsidR="007E486D">
        <w:rPr>
          <w:color w:val="000000" w:themeColor="text1"/>
          <w:sz w:val="24"/>
          <w:szCs w:val="24"/>
          <w:lang w:val="uk-UA"/>
        </w:rPr>
        <w:t>3</w:t>
      </w:r>
      <w:r w:rsidR="007E486D" w:rsidRPr="00A76F27">
        <w:rPr>
          <w:color w:val="000000" w:themeColor="text1"/>
          <w:sz w:val="24"/>
          <w:szCs w:val="24"/>
          <w:lang w:val="uk-UA"/>
        </w:rPr>
        <w:t>, номер відомостей про речове право</w:t>
      </w:r>
      <w:r w:rsidR="007E486D">
        <w:rPr>
          <w:color w:val="000000" w:themeColor="text1"/>
          <w:sz w:val="24"/>
          <w:szCs w:val="24"/>
          <w:lang w:val="uk-UA"/>
        </w:rPr>
        <w:t xml:space="preserve"> 49382996</w:t>
      </w:r>
      <w:r w:rsidR="007E486D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7E486D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проєкт рішення Київської міської ради щодо передачі земельн</w:t>
      </w:r>
      <w:r w:rsidR="007E486D">
        <w:rPr>
          <w:sz w:val="24"/>
          <w:szCs w:val="24"/>
          <w:lang w:val="uk-UA"/>
        </w:rPr>
        <w:t>ої</w:t>
      </w:r>
      <w:r w:rsidR="007E486D" w:rsidRPr="00B057FB">
        <w:rPr>
          <w:sz w:val="24"/>
          <w:szCs w:val="24"/>
          <w:lang w:val="uk-UA"/>
        </w:rPr>
        <w:t xml:space="preserve"> </w:t>
      </w:r>
      <w:r w:rsidR="007E486D" w:rsidRPr="00B057FB">
        <w:rPr>
          <w:sz w:val="24"/>
          <w:szCs w:val="24"/>
          <w:lang w:val="uk-UA"/>
        </w:rPr>
        <w:lastRenderedPageBreak/>
        <w:t>ділян</w:t>
      </w:r>
      <w:r w:rsidR="007E486D">
        <w:rPr>
          <w:sz w:val="24"/>
          <w:szCs w:val="24"/>
          <w:lang w:val="uk-UA"/>
        </w:rPr>
        <w:t xml:space="preserve">ки у постійне користування </w:t>
      </w:r>
      <w:r w:rsidR="007E486D" w:rsidRPr="00B057FB">
        <w:rPr>
          <w:sz w:val="24"/>
          <w:szCs w:val="24"/>
          <w:lang w:val="uk-UA"/>
        </w:rPr>
        <w:t>без зміни ї</w:t>
      </w:r>
      <w:r w:rsidR="007E486D">
        <w:rPr>
          <w:sz w:val="24"/>
          <w:szCs w:val="24"/>
          <w:lang w:val="uk-UA"/>
        </w:rPr>
        <w:t>ї</w:t>
      </w:r>
      <w:r w:rsidR="007E486D" w:rsidRPr="00B057FB">
        <w:rPr>
          <w:sz w:val="24"/>
          <w:szCs w:val="24"/>
          <w:lang w:val="uk-UA"/>
        </w:rPr>
        <w:t xml:space="preserve"> меж та цільового </w:t>
      </w:r>
      <w:r w:rsidR="007E486D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42A196F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0B0551" w14:paraId="713ABCEB" w14:textId="77777777" w:rsidTr="009E7A9E">
        <w:trPr>
          <w:cantSplit/>
          <w:trHeight w:val="6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2F044C3" w:rsidR="004D1119" w:rsidRPr="005639F6" w:rsidRDefault="005639F6" w:rsidP="006E09F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0B0551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871240A" w:rsidR="004D1119" w:rsidRPr="00110AF6" w:rsidRDefault="00110AF6" w:rsidP="00110AF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10AF6">
              <w:rPr>
                <w:i/>
                <w:sz w:val="24"/>
                <w:szCs w:val="24"/>
              </w:rPr>
              <w:t>Рішенням Київської міської ради від 28.</w:t>
            </w:r>
            <w:r>
              <w:rPr>
                <w:i/>
                <w:sz w:val="24"/>
                <w:szCs w:val="24"/>
              </w:rPr>
              <w:t>07</w:t>
            </w:r>
            <w:r w:rsidRPr="00110AF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6</w:t>
            </w:r>
            <w:r w:rsidRPr="00110AF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910/910</w:t>
            </w:r>
            <w:r w:rsidRPr="00110AF6">
              <w:rPr>
                <w:i/>
                <w:sz w:val="24"/>
                <w:szCs w:val="24"/>
              </w:rPr>
              <w:t xml:space="preserve"> затверджено детальний план території в межах                             </w:t>
            </w:r>
            <w:r>
              <w:rPr>
                <w:i/>
                <w:sz w:val="24"/>
                <w:szCs w:val="24"/>
              </w:rPr>
              <w:t xml:space="preserve">вулиць </w:t>
            </w:r>
            <w:proofErr w:type="spellStart"/>
            <w:r>
              <w:rPr>
                <w:i/>
                <w:sz w:val="24"/>
                <w:szCs w:val="24"/>
              </w:rPr>
              <w:t>Мілютенка</w:t>
            </w:r>
            <w:proofErr w:type="spellEnd"/>
            <w:r>
              <w:rPr>
                <w:i/>
                <w:sz w:val="24"/>
                <w:szCs w:val="24"/>
              </w:rPr>
              <w:t>, Шолом-</w:t>
            </w:r>
            <w:proofErr w:type="spellStart"/>
            <w:r>
              <w:rPr>
                <w:i/>
                <w:sz w:val="24"/>
                <w:szCs w:val="24"/>
              </w:rPr>
              <w:t>Алейхема</w:t>
            </w:r>
            <w:proofErr w:type="spellEnd"/>
            <w:r>
              <w:rPr>
                <w:i/>
                <w:sz w:val="24"/>
                <w:szCs w:val="24"/>
              </w:rPr>
              <w:t>, Братиславської та Лісового проспекту у Деснянському</w:t>
            </w:r>
            <w:r w:rsidRPr="00110AF6">
              <w:rPr>
                <w:i/>
                <w:sz w:val="24"/>
                <w:szCs w:val="24"/>
              </w:rPr>
              <w:t xml:space="preserve"> районі м. Києва.</w:t>
            </w:r>
          </w:p>
        </w:tc>
      </w:tr>
      <w:tr w:rsidR="004D1119" w:rsidRPr="000B0551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110AF6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88D6C10" w:rsidR="004D1119" w:rsidRPr="005639F6" w:rsidRDefault="006E09F4" w:rsidP="006E09F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</w:t>
            </w:r>
            <w:r>
              <w:rPr>
                <w:i/>
                <w:sz w:val="24"/>
                <w:szCs w:val="24"/>
              </w:rPr>
              <w:t xml:space="preserve"> ради від 28.03.2002 № 370/1804 земельна ділянка за функціональним призначенням належить переважно до території зелених насаджень загального користування (існуючі), частково до території житлової забудови багатоповерхової (існуючі) та частково до території вулиць і доріг.</w:t>
            </w:r>
          </w:p>
        </w:tc>
      </w:tr>
      <w:tr w:rsidR="004D1119" w:rsidRPr="000B0551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D3F4FFC" w:rsidR="004D1119" w:rsidRDefault="006E09F4" w:rsidP="006E09F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297653">
              <w:rPr>
                <w:i/>
                <w:sz w:val="24"/>
                <w:szCs w:val="24"/>
              </w:rPr>
              <w:t>ділянк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22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Pr="00297653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297653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000000" w:themeColor="text1"/>
                <w:sz w:val="24"/>
                <w:szCs w:val="24"/>
              </w:rPr>
              <w:t>49382996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05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385755802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0B0551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5DD750C5" w:rsidR="00DC31BC" w:rsidRDefault="00261AE5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</w:t>
            </w:r>
            <w:r>
              <w:rPr>
                <w:i/>
                <w:sz w:val="24"/>
                <w:szCs w:val="24"/>
              </w:rPr>
              <w:t xml:space="preserve"> ради від 28.03.2002 № 370/1804 земельна ділянка за функціональним призначенням належить переважно до території зелених насаджень загального користування (існуючі)</w:t>
            </w:r>
          </w:p>
        </w:tc>
      </w:tr>
      <w:tr w:rsidR="00260FFE" w:rsidRPr="000B0551" w14:paraId="5CF65BDB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7AE" w14:textId="254096EF" w:rsidR="00260FFE" w:rsidRPr="00B9251E" w:rsidRDefault="00260FFE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032" w14:textId="77777777" w:rsidR="00260FFE" w:rsidRDefault="00260FFE" w:rsidP="00260FF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7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07A87AC9" w14:textId="77777777" w:rsidR="00260FFE" w:rsidRDefault="00260FFE" w:rsidP="00260FFE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2:028:00</w:t>
            </w:r>
            <w:r>
              <w:rPr>
                <w:rFonts w:eastAsiaTheme="minorHAnsi"/>
                <w:i/>
                <w:sz w:val="24"/>
                <w:szCs w:val="24"/>
              </w:rPr>
              <w:t>61</w:t>
            </w:r>
            <w:r w:rsidRPr="00931D99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на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цільової програми використання та охорони земель міста Києва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i/>
                <w:color w:val="000000" w:themeColor="text1"/>
                <w:sz w:val="24"/>
                <w:szCs w:val="24"/>
              </w:rPr>
              <w:t>19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6280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62:028.</w:t>
            </w:r>
          </w:p>
          <w:p w14:paraId="2FA80C8D" w14:textId="77777777" w:rsidR="00260FFE" w:rsidRPr="001409AF" w:rsidRDefault="00260FFE" w:rsidP="00DC31BC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4D1119" w:rsidRPr="000B0551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3CEE816A" w:rsidR="004D1119" w:rsidRDefault="006E10B3" w:rsidP="00260FF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8C8" w14:textId="2E26A34A" w:rsidR="00261AE5" w:rsidRDefault="00261AE5" w:rsidP="00261AE5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D3D6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06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</w:t>
            </w:r>
            <w:r w:rsidR="000455F4">
              <w:rPr>
                <w:i/>
                <w:sz w:val="24"/>
                <w:szCs w:val="24"/>
              </w:rPr>
              <w:t>96</w:t>
            </w:r>
            <w:r>
              <w:rPr>
                <w:i/>
                <w:sz w:val="24"/>
                <w:szCs w:val="24"/>
              </w:rPr>
              <w:t>/48</w:t>
            </w:r>
            <w:r w:rsidR="000455F4">
              <w:rPr>
                <w:i/>
                <w:sz w:val="24"/>
                <w:szCs w:val="24"/>
              </w:rPr>
              <w:t>37</w:t>
            </w:r>
            <w:r w:rsidRPr="003D3D66">
              <w:rPr>
                <w:i/>
                <w:sz w:val="24"/>
                <w:szCs w:val="24"/>
              </w:rPr>
              <w:t xml:space="preserve"> </w:t>
            </w:r>
            <w:r w:rsidRPr="00584341">
              <w:rPr>
                <w:i/>
                <w:sz w:val="24"/>
                <w:szCs w:val="24"/>
              </w:rPr>
              <w:t xml:space="preserve">«Про затвердження технічних </w:t>
            </w:r>
            <w:r w:rsidRPr="00584341">
              <w:rPr>
                <w:i/>
                <w:color w:val="000000" w:themeColor="text1"/>
                <w:sz w:val="24"/>
                <w:szCs w:val="24"/>
              </w:rPr>
              <w:t>документацій із землеустрою щодо інвентаризації земель</w:t>
            </w:r>
            <w:r w:rsidRPr="00584341">
              <w:rPr>
                <w:i/>
                <w:sz w:val="24"/>
                <w:szCs w:val="24"/>
              </w:rPr>
              <w:t xml:space="preserve">» </w:t>
            </w:r>
            <w:r w:rsidRPr="003D3D66">
              <w:rPr>
                <w:i/>
                <w:sz w:val="24"/>
                <w:szCs w:val="24"/>
              </w:rPr>
              <w:t xml:space="preserve">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62:</w:t>
            </w:r>
            <w:r w:rsidR="000455F4">
              <w:rPr>
                <w:i/>
                <w:color w:val="000000" w:themeColor="text1"/>
                <w:sz w:val="24"/>
                <w:szCs w:val="24"/>
              </w:rPr>
              <w:t>028, обмеженого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260FFE">
              <w:rPr>
                <w:i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="000455F4"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="000455F4">
              <w:rPr>
                <w:i/>
                <w:color w:val="000000" w:themeColor="text1"/>
                <w:sz w:val="24"/>
                <w:szCs w:val="24"/>
              </w:rPr>
              <w:t xml:space="preserve">. Лісовим, вул. </w:t>
            </w:r>
            <w:proofErr w:type="spellStart"/>
            <w:r w:rsidR="000455F4">
              <w:rPr>
                <w:i/>
                <w:color w:val="000000" w:themeColor="text1"/>
                <w:sz w:val="24"/>
                <w:szCs w:val="24"/>
              </w:rPr>
              <w:t>Мілютенка</w:t>
            </w:r>
            <w:proofErr w:type="spellEnd"/>
            <w:r w:rsidR="000455F4">
              <w:rPr>
                <w:i/>
                <w:color w:val="000000" w:themeColor="text1"/>
                <w:sz w:val="24"/>
                <w:szCs w:val="24"/>
              </w:rPr>
              <w:t xml:space="preserve">, вул. </w:t>
            </w:r>
            <w:proofErr w:type="spellStart"/>
            <w:r w:rsidR="000455F4">
              <w:rPr>
                <w:i/>
                <w:color w:val="000000" w:themeColor="text1"/>
                <w:sz w:val="24"/>
                <w:szCs w:val="24"/>
              </w:rPr>
              <w:t>Курчатова</w:t>
            </w:r>
            <w:proofErr w:type="spellEnd"/>
            <w:r w:rsidR="000455F4">
              <w:rPr>
                <w:i/>
                <w:color w:val="000000" w:themeColor="text1"/>
                <w:sz w:val="24"/>
                <w:szCs w:val="24"/>
              </w:rPr>
              <w:t xml:space="preserve"> академіка та                  вул. Братиславською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що включає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</w:t>
            </w:r>
            <w:r w:rsidR="000455F4">
              <w:rPr>
                <w:rFonts w:eastAsiaTheme="minorHAnsi"/>
                <w:i/>
                <w:sz w:val="24"/>
                <w:szCs w:val="24"/>
                <w:highlight w:val="white"/>
              </w:rPr>
              <w:t>028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:00</w:t>
            </w:r>
            <w:r w:rsidR="000455F4">
              <w:rPr>
                <w:rFonts w:eastAsiaTheme="minorHAnsi"/>
                <w:i/>
                <w:sz w:val="24"/>
                <w:szCs w:val="24"/>
              </w:rPr>
              <w:t>61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E553C7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9"/>
                <w:sz w:val="24"/>
                <w:szCs w:val="24"/>
              </w:rPr>
              <w:t xml:space="preserve">, категорія земель - </w:t>
            </w: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>
              <w:rPr>
                <w:i/>
                <w:iCs/>
                <w:sz w:val="24"/>
                <w:szCs w:val="24"/>
              </w:rPr>
              <w:t>рекреаційного</w:t>
            </w:r>
            <w:r w:rsidRPr="00CD0A63">
              <w:rPr>
                <w:i/>
                <w:iCs/>
                <w:sz w:val="24"/>
                <w:szCs w:val="24"/>
              </w:rPr>
              <w:t xml:space="preserve"> призначення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25413DB6" w14:textId="521AD02A" w:rsidR="0077243B" w:rsidRPr="00D83F97" w:rsidRDefault="0077243B" w:rsidP="0077243B">
            <w:pPr>
              <w:pStyle w:val="a5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2:028:00</w:t>
            </w:r>
            <w:r>
              <w:rPr>
                <w:rFonts w:eastAsiaTheme="minorHAnsi"/>
                <w:i/>
                <w:sz w:val="24"/>
                <w:szCs w:val="24"/>
              </w:rPr>
              <w:t>61</w:t>
            </w:r>
            <w:r w:rsidRPr="00931D99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потрапляє в межі території, якій 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рішення</w:t>
            </w:r>
            <w:r>
              <w:rPr>
                <w:i/>
                <w:color w:val="000000" w:themeColor="text1"/>
                <w:sz w:val="24"/>
                <w:szCs w:val="24"/>
              </w:rPr>
              <w:t>м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 xml:space="preserve"> Київської міської ради від </w:t>
            </w:r>
            <w:r>
              <w:rPr>
                <w:i/>
                <w:color w:val="000000" w:themeColor="text1"/>
                <w:sz w:val="24"/>
                <w:szCs w:val="24"/>
              </w:rPr>
              <w:t>31.01.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  <w:r w:rsidRPr="00D83F97">
              <w:rPr>
                <w:i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 w:themeColor="text1"/>
                <w:sz w:val="24"/>
                <w:szCs w:val="24"/>
              </w:rPr>
              <w:t>17/6673 надано статус скверу.</w:t>
            </w:r>
          </w:p>
          <w:p w14:paraId="4081630C" w14:textId="77777777" w:rsidR="00261AE5" w:rsidRDefault="00261AE5" w:rsidP="00261AE5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07216C">
              <w:rPr>
                <w:i/>
                <w:iCs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EC19D6C" w14:textId="77777777" w:rsidR="00261AE5" w:rsidRPr="003503DB" w:rsidRDefault="00261AE5" w:rsidP="00261AE5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постійне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4C11ED0" w14:textId="77777777" w:rsidR="00261AE5" w:rsidRDefault="00261AE5" w:rsidP="00261AE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FC7DE97" w14:textId="77777777" w:rsidR="00261AE5" w:rsidRDefault="00261AE5" w:rsidP="00261AE5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51B31634" w:rsidR="004D1119" w:rsidRPr="00072A72" w:rsidRDefault="00261AE5" w:rsidP="00261AE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D3F21">
              <w:rPr>
                <w:i/>
                <w:sz w:val="24"/>
                <w:szCs w:val="24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2401805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FE65DA5" w14:textId="77777777" w:rsidR="005D0B63" w:rsidRDefault="005D0B63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7152928E" w14:textId="77777777" w:rsidR="000B0551" w:rsidRPr="000B0551" w:rsidRDefault="000B0551" w:rsidP="000B0551">
      <w:pPr>
        <w:pStyle w:val="1"/>
        <w:spacing w:after="0"/>
        <w:ind w:firstLine="403"/>
        <w:jc w:val="both"/>
        <w:rPr>
          <w:sz w:val="24"/>
          <w:szCs w:val="24"/>
          <w:lang w:val="ru-RU"/>
        </w:rPr>
      </w:pPr>
      <w:r w:rsidRPr="000B0551">
        <w:rPr>
          <w:sz w:val="24"/>
          <w:szCs w:val="24"/>
          <w:lang w:val="ru-RU"/>
        </w:rPr>
        <w:lastRenderedPageBreak/>
        <w:t xml:space="preserve">Проєкт </w:t>
      </w:r>
      <w:proofErr w:type="spellStart"/>
      <w:r w:rsidRPr="000B0551">
        <w:rPr>
          <w:sz w:val="24"/>
          <w:szCs w:val="24"/>
          <w:lang w:val="ru-RU"/>
        </w:rPr>
        <w:t>рішення</w:t>
      </w:r>
      <w:proofErr w:type="spellEnd"/>
      <w:r w:rsidRPr="000B0551">
        <w:rPr>
          <w:sz w:val="24"/>
          <w:szCs w:val="24"/>
          <w:lang w:val="ru-RU"/>
        </w:rPr>
        <w:t xml:space="preserve"> не </w:t>
      </w:r>
      <w:proofErr w:type="spellStart"/>
      <w:r w:rsidRPr="000B0551">
        <w:rPr>
          <w:sz w:val="24"/>
          <w:szCs w:val="24"/>
          <w:lang w:val="ru-RU"/>
        </w:rPr>
        <w:t>стосується</w:t>
      </w:r>
      <w:proofErr w:type="spellEnd"/>
      <w:r w:rsidRPr="000B0551">
        <w:rPr>
          <w:sz w:val="24"/>
          <w:szCs w:val="24"/>
          <w:lang w:val="ru-RU"/>
        </w:rPr>
        <w:t xml:space="preserve"> прав і </w:t>
      </w:r>
      <w:proofErr w:type="spellStart"/>
      <w:r w:rsidRPr="000B0551">
        <w:rPr>
          <w:sz w:val="24"/>
          <w:szCs w:val="24"/>
          <w:lang w:val="ru-RU"/>
        </w:rPr>
        <w:t>соціальної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proofErr w:type="spellStart"/>
      <w:r w:rsidRPr="000B0551">
        <w:rPr>
          <w:sz w:val="24"/>
          <w:szCs w:val="24"/>
          <w:lang w:val="ru-RU"/>
        </w:rPr>
        <w:t>захищеності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proofErr w:type="spellStart"/>
      <w:r w:rsidRPr="000B0551">
        <w:rPr>
          <w:sz w:val="24"/>
          <w:szCs w:val="24"/>
          <w:lang w:val="ru-RU"/>
        </w:rPr>
        <w:t>осіб</w:t>
      </w:r>
      <w:proofErr w:type="spellEnd"/>
      <w:r w:rsidRPr="000B0551">
        <w:rPr>
          <w:sz w:val="24"/>
          <w:szCs w:val="24"/>
          <w:lang w:val="ru-RU"/>
        </w:rPr>
        <w:t xml:space="preserve"> з </w:t>
      </w:r>
      <w:proofErr w:type="spellStart"/>
      <w:r w:rsidRPr="000B0551">
        <w:rPr>
          <w:sz w:val="24"/>
          <w:szCs w:val="24"/>
          <w:lang w:val="ru-RU"/>
        </w:rPr>
        <w:t>інвалідністю</w:t>
      </w:r>
      <w:proofErr w:type="spellEnd"/>
      <w:r w:rsidRPr="000B0551">
        <w:rPr>
          <w:sz w:val="24"/>
          <w:szCs w:val="24"/>
          <w:lang w:val="ru-RU"/>
        </w:rPr>
        <w:t xml:space="preserve"> та не </w:t>
      </w:r>
      <w:proofErr w:type="spellStart"/>
      <w:r w:rsidRPr="000B0551">
        <w:rPr>
          <w:sz w:val="24"/>
          <w:szCs w:val="24"/>
          <w:lang w:val="ru-RU"/>
        </w:rPr>
        <w:t>матиме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proofErr w:type="spellStart"/>
      <w:r w:rsidRPr="000B0551">
        <w:rPr>
          <w:sz w:val="24"/>
          <w:szCs w:val="24"/>
          <w:lang w:val="ru-RU"/>
        </w:rPr>
        <w:t>впливу</w:t>
      </w:r>
      <w:proofErr w:type="spellEnd"/>
      <w:r w:rsidRPr="000B0551">
        <w:rPr>
          <w:sz w:val="24"/>
          <w:szCs w:val="24"/>
          <w:lang w:val="ru-RU"/>
        </w:rPr>
        <w:t xml:space="preserve"> на </w:t>
      </w:r>
      <w:proofErr w:type="spellStart"/>
      <w:r w:rsidRPr="000B0551">
        <w:rPr>
          <w:sz w:val="24"/>
          <w:szCs w:val="24"/>
          <w:lang w:val="ru-RU"/>
        </w:rPr>
        <w:t>життєдіяльність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proofErr w:type="spellStart"/>
      <w:r w:rsidRPr="000B0551">
        <w:rPr>
          <w:sz w:val="24"/>
          <w:szCs w:val="24"/>
          <w:lang w:val="ru-RU"/>
        </w:rPr>
        <w:t>цієї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proofErr w:type="spellStart"/>
      <w:r w:rsidRPr="000B0551">
        <w:rPr>
          <w:sz w:val="24"/>
          <w:szCs w:val="24"/>
          <w:lang w:val="ru-RU"/>
        </w:rPr>
        <w:t>категорії</w:t>
      </w:r>
      <w:proofErr w:type="spellEnd"/>
      <w:r w:rsidRPr="000B0551">
        <w:rPr>
          <w:sz w:val="24"/>
          <w:szCs w:val="24"/>
          <w:lang w:val="ru-RU"/>
        </w:rPr>
        <w:t>.</w:t>
      </w:r>
    </w:p>
    <w:p w14:paraId="07CD346C" w14:textId="77777777" w:rsidR="000B0551" w:rsidRPr="000B0551" w:rsidRDefault="000B0551" w:rsidP="000B0551">
      <w:pPr>
        <w:pStyle w:val="1"/>
        <w:spacing w:after="0"/>
        <w:ind w:firstLine="426"/>
        <w:jc w:val="both"/>
        <w:rPr>
          <w:sz w:val="24"/>
          <w:szCs w:val="24"/>
          <w:lang w:val="ru-RU"/>
        </w:rPr>
      </w:pPr>
      <w:r w:rsidRPr="000B0551">
        <w:rPr>
          <w:sz w:val="24"/>
          <w:szCs w:val="24"/>
          <w:shd w:val="clear" w:color="auto" w:fill="FFFFFF"/>
          <w:lang w:val="ru-RU"/>
        </w:rPr>
        <w:t xml:space="preserve">Проєкт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містить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службової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6 Закону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«Про доступ до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публічної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>».</w:t>
      </w:r>
    </w:p>
    <w:p w14:paraId="6660B6D3" w14:textId="787E938C" w:rsidR="000B0551" w:rsidRPr="000B0551" w:rsidRDefault="000B0551" w:rsidP="000B0551">
      <w:pPr>
        <w:pStyle w:val="1"/>
        <w:shd w:val="clear" w:color="auto" w:fill="auto"/>
        <w:spacing w:after="0"/>
        <w:jc w:val="both"/>
        <w:rPr>
          <w:sz w:val="24"/>
          <w:szCs w:val="24"/>
          <w:shd w:val="clear" w:color="auto" w:fill="FFFFFF"/>
          <w:lang w:val="ru-RU"/>
        </w:rPr>
      </w:pPr>
      <w:r w:rsidRPr="000B0551">
        <w:rPr>
          <w:sz w:val="24"/>
          <w:szCs w:val="24"/>
          <w:lang w:val="ru-RU"/>
        </w:rPr>
        <w:t xml:space="preserve">Проєкт </w:t>
      </w:r>
      <w:proofErr w:type="spellStart"/>
      <w:r w:rsidRPr="000B0551">
        <w:rPr>
          <w:sz w:val="24"/>
          <w:szCs w:val="24"/>
          <w:lang w:val="ru-RU"/>
        </w:rPr>
        <w:t>рішення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</w:t>
      </w:r>
      <w:proofErr w:type="spellStart"/>
      <w:r w:rsidRPr="000B0551">
        <w:rPr>
          <w:sz w:val="24"/>
          <w:szCs w:val="24"/>
          <w:lang w:val="ru-RU"/>
        </w:rPr>
        <w:t>містить</w:t>
      </w:r>
      <w:proofErr w:type="spellEnd"/>
      <w:r w:rsidRPr="000B0551">
        <w:rPr>
          <w:sz w:val="24"/>
          <w:szCs w:val="24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інформаці</w:t>
      </w:r>
      <w:r>
        <w:rPr>
          <w:sz w:val="24"/>
          <w:szCs w:val="24"/>
          <w:shd w:val="clear" w:color="auto" w:fill="FFFFFF"/>
          <w:lang w:val="ru-RU"/>
        </w:rPr>
        <w:t>ї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0B0551">
        <w:rPr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фізичну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особу (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персональні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дані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розумінні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статей 11 та 21 Закону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» та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персональних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0551">
        <w:rPr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0B0551">
        <w:rPr>
          <w:sz w:val="24"/>
          <w:szCs w:val="24"/>
          <w:shd w:val="clear" w:color="auto" w:fill="FFFFFF"/>
          <w:lang w:val="ru-RU"/>
        </w:rPr>
        <w:t>».</w:t>
      </w:r>
    </w:p>
    <w:p w14:paraId="53421614" w14:textId="77777777" w:rsidR="005639F6" w:rsidRPr="000B0551" w:rsidRDefault="005639F6" w:rsidP="00260FFE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0FF5C56E" w14:textId="333CC8EF" w:rsidR="000D3254" w:rsidRDefault="000D3254" w:rsidP="000D3254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12 731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24 коп (0,1%).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2DBA838F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проєкту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260FFE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260FFE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260FFE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7E486D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261AE5">
      <w:headerReference w:type="default" r:id="rId11"/>
      <w:pgSz w:w="11906" w:h="16838" w:code="9"/>
      <w:pgMar w:top="993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401CF19">
              <wp:simplePos x="0" y="0"/>
              <wp:positionH relativeFrom="column">
                <wp:posOffset>701040</wp:posOffset>
              </wp:positionH>
              <wp:positionV relativeFrom="paragraph">
                <wp:posOffset>-335280</wp:posOffset>
              </wp:positionV>
              <wp:extent cx="5848350" cy="3714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5984D80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7E486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ПЗН-68339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09.07.2024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55042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55042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7E486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364497727</w:t>
                              </w:r>
                            </w:p>
                            <w:p w14:paraId="46F472CC" w14:textId="4B6D53EF" w:rsidR="00854FAD" w:rsidRPr="00854FAD" w:rsidRDefault="00550429" w:rsidP="00550429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055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B0551" w:rsidRPr="000B055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5.2pt;margin-top:-26.4pt;width:46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5984D80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7E486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ПЗН-68339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09.07.2024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55042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55042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7E486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364497727</w:t>
                        </w:r>
                      </w:p>
                      <w:p w14:paraId="46F472CC" w14:textId="4B6D53EF" w:rsidR="00854FAD" w:rsidRPr="00854FAD" w:rsidRDefault="00550429" w:rsidP="00550429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0551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B0551" w:rsidRPr="000B055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55F4"/>
    <w:rsid w:val="00065154"/>
    <w:rsid w:val="00067FBC"/>
    <w:rsid w:val="00072A72"/>
    <w:rsid w:val="000B0551"/>
    <w:rsid w:val="000C7B40"/>
    <w:rsid w:val="000D3254"/>
    <w:rsid w:val="000E32C6"/>
    <w:rsid w:val="00110AF6"/>
    <w:rsid w:val="00124E84"/>
    <w:rsid w:val="001C3C63"/>
    <w:rsid w:val="002050D1"/>
    <w:rsid w:val="00221619"/>
    <w:rsid w:val="00225E17"/>
    <w:rsid w:val="00256BA4"/>
    <w:rsid w:val="00260FFE"/>
    <w:rsid w:val="00261AE5"/>
    <w:rsid w:val="002620EA"/>
    <w:rsid w:val="00271BF9"/>
    <w:rsid w:val="00297849"/>
    <w:rsid w:val="002C67E9"/>
    <w:rsid w:val="0032082A"/>
    <w:rsid w:val="003756E5"/>
    <w:rsid w:val="00394320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50429"/>
    <w:rsid w:val="005639F6"/>
    <w:rsid w:val="005644E3"/>
    <w:rsid w:val="005659FB"/>
    <w:rsid w:val="00582A2E"/>
    <w:rsid w:val="005D0B63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09F4"/>
    <w:rsid w:val="006E106A"/>
    <w:rsid w:val="006E10B3"/>
    <w:rsid w:val="006F2E3B"/>
    <w:rsid w:val="00756E4A"/>
    <w:rsid w:val="0077243B"/>
    <w:rsid w:val="007778A0"/>
    <w:rsid w:val="0078503B"/>
    <w:rsid w:val="007C400B"/>
    <w:rsid w:val="007E486D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9E7A9E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71112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261A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18FB-5E95-4F1A-A3AA-E6531769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8588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Зайчук Максим Володимирович</cp:lastModifiedBy>
  <cp:revision>12</cp:revision>
  <cp:lastPrinted>2021-11-24T14:31:00Z</cp:lastPrinted>
  <dcterms:created xsi:type="dcterms:W3CDTF">2024-07-09T11:50:00Z</dcterms:created>
  <dcterms:modified xsi:type="dcterms:W3CDTF">2024-07-18T05:46:00Z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