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7A72D0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364444419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364444419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7A72D0">
        <w:rPr>
          <w:sz w:val="36"/>
          <w:szCs w:val="36"/>
          <w:lang w:val="ru-RU"/>
        </w:rPr>
        <w:t>ПОЯСНЮВАЛЬНА ЗАПИСКА</w:t>
      </w:r>
    </w:p>
    <w:p w14:paraId="34493903" w14:textId="009050FA" w:rsidR="004D1119" w:rsidRPr="007A72D0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7A72D0">
        <w:rPr>
          <w:b/>
          <w:bCs/>
          <w:sz w:val="24"/>
          <w:szCs w:val="24"/>
          <w:lang w:val="ru-RU"/>
        </w:rPr>
        <w:t xml:space="preserve">№ </w:t>
      </w:r>
      <w:r w:rsidR="004D1119" w:rsidRPr="007A72D0">
        <w:rPr>
          <w:b/>
          <w:bCs/>
          <w:sz w:val="24"/>
          <w:szCs w:val="24"/>
          <w:lang w:val="ru-RU"/>
        </w:rPr>
        <w:t xml:space="preserve">ПЗН-57109 </w:t>
      </w:r>
      <w:proofErr w:type="spellStart"/>
      <w:r w:rsidR="004D1119" w:rsidRPr="007A72D0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7A72D0">
        <w:rPr>
          <w:b/>
          <w:bCs/>
          <w:sz w:val="24"/>
          <w:szCs w:val="24"/>
          <w:lang w:val="ru-RU"/>
        </w:rPr>
        <w:t xml:space="preserve"> 0</w:t>
      </w:r>
      <w:r w:rsidR="004C487E">
        <w:rPr>
          <w:b/>
          <w:bCs/>
          <w:sz w:val="24"/>
          <w:szCs w:val="24"/>
          <w:lang w:val="ru-RU"/>
        </w:rPr>
        <w:t>7</w:t>
      </w:r>
      <w:r w:rsidR="004D1119" w:rsidRPr="007A72D0">
        <w:rPr>
          <w:b/>
          <w:bCs/>
          <w:sz w:val="24"/>
          <w:szCs w:val="24"/>
          <w:lang w:val="ru-RU"/>
        </w:rPr>
        <w:t>.08.2023</w:t>
      </w:r>
    </w:p>
    <w:p w14:paraId="781D03CD" w14:textId="77777777" w:rsidR="004D1119" w:rsidRPr="007A72D0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7A72D0">
        <w:rPr>
          <w:sz w:val="24"/>
          <w:szCs w:val="24"/>
          <w:lang w:val="ru-RU"/>
        </w:rPr>
        <w:t xml:space="preserve">до </w:t>
      </w:r>
      <w:proofErr w:type="spellStart"/>
      <w:r w:rsidRPr="007A72D0">
        <w:rPr>
          <w:sz w:val="24"/>
          <w:szCs w:val="24"/>
          <w:lang w:val="ru-RU"/>
        </w:rPr>
        <w:t>проєкту</w:t>
      </w:r>
      <w:proofErr w:type="spellEnd"/>
      <w:r w:rsidRPr="007A72D0">
        <w:rPr>
          <w:sz w:val="24"/>
          <w:szCs w:val="24"/>
          <w:lang w:val="ru-RU"/>
        </w:rPr>
        <w:t xml:space="preserve"> </w:t>
      </w:r>
      <w:proofErr w:type="spellStart"/>
      <w:r w:rsidRPr="007A72D0">
        <w:rPr>
          <w:sz w:val="24"/>
          <w:szCs w:val="24"/>
          <w:lang w:val="ru-RU"/>
        </w:rPr>
        <w:t>рішення</w:t>
      </w:r>
      <w:proofErr w:type="spellEnd"/>
      <w:r w:rsidRPr="007A72D0">
        <w:rPr>
          <w:sz w:val="24"/>
          <w:szCs w:val="24"/>
          <w:lang w:val="ru-RU"/>
        </w:rPr>
        <w:t xml:space="preserve"> </w:t>
      </w:r>
      <w:proofErr w:type="spellStart"/>
      <w:r w:rsidRPr="007A72D0">
        <w:rPr>
          <w:sz w:val="24"/>
          <w:szCs w:val="24"/>
          <w:lang w:val="ru-RU"/>
        </w:rPr>
        <w:t>Київської</w:t>
      </w:r>
      <w:proofErr w:type="spellEnd"/>
      <w:r w:rsidRPr="007A72D0">
        <w:rPr>
          <w:sz w:val="24"/>
          <w:szCs w:val="24"/>
          <w:lang w:val="ru-RU"/>
        </w:rPr>
        <w:t xml:space="preserve"> </w:t>
      </w:r>
      <w:proofErr w:type="spellStart"/>
      <w:r w:rsidRPr="007A72D0">
        <w:rPr>
          <w:sz w:val="24"/>
          <w:szCs w:val="24"/>
          <w:lang w:val="ru-RU"/>
        </w:rPr>
        <w:t>міської</w:t>
      </w:r>
      <w:proofErr w:type="spellEnd"/>
      <w:r w:rsidRPr="007A72D0">
        <w:rPr>
          <w:sz w:val="24"/>
          <w:szCs w:val="24"/>
          <w:lang w:val="ru-RU"/>
        </w:rPr>
        <w:t xml:space="preserve"> ради:</w:t>
      </w:r>
    </w:p>
    <w:p w14:paraId="69E0EA30" w14:textId="1763D336" w:rsidR="004D1119" w:rsidRDefault="004D1119" w:rsidP="007A72D0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передачу ТОВАРИСТВУ З ОБМЕЖЕНОЮ ВІДПОВІДАЛЬНІСТЮ «ІСТРЕЙТ»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7A72D0">
        <w:rPr>
          <w:rFonts w:eastAsia="Georgia"/>
          <w:b/>
          <w:i/>
          <w:iCs/>
          <w:sz w:val="24"/>
          <w:szCs w:val="24"/>
          <w:lang w:val="ru-RU"/>
        </w:rPr>
        <w:br/>
      </w:r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торгівлі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Миколи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 Василенка, 6 </w:t>
      </w:r>
      <w:r w:rsidR="007A72D0">
        <w:rPr>
          <w:rFonts w:eastAsia="Georgia"/>
          <w:b/>
          <w:i/>
          <w:iCs/>
          <w:sz w:val="24"/>
          <w:szCs w:val="24"/>
          <w:lang w:val="ru-RU"/>
        </w:rPr>
        <w:br/>
      </w:r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Солом’янському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7A72D0" w:rsidRPr="007A72D0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BAA741D" w14:textId="77777777" w:rsidR="007A72D0" w:rsidRPr="004D1119" w:rsidRDefault="007A72D0" w:rsidP="007A72D0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</w:p>
    <w:p w14:paraId="7485161D" w14:textId="77777777" w:rsidR="004D1119" w:rsidRPr="007A72D0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ru-RU"/>
        </w:rPr>
      </w:pPr>
      <w:proofErr w:type="spellStart"/>
      <w:r w:rsidRPr="007A72D0">
        <w:rPr>
          <w:b/>
          <w:bCs/>
          <w:sz w:val="24"/>
          <w:szCs w:val="24"/>
          <w:lang w:val="ru-RU"/>
        </w:rPr>
        <w:t>Юридична</w:t>
      </w:r>
      <w:proofErr w:type="spellEnd"/>
      <w:r w:rsidRPr="007A72D0">
        <w:rPr>
          <w:b/>
          <w:bCs/>
          <w:sz w:val="24"/>
          <w:szCs w:val="24"/>
          <w:lang w:val="ru-RU"/>
        </w:rPr>
        <w:t xml:space="preserve">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827B22" w14:paraId="59D7EDE9" w14:textId="77777777" w:rsidTr="007A72D0">
        <w:trPr>
          <w:cantSplit/>
          <w:trHeight w:hRule="exact" w:val="583"/>
        </w:trPr>
        <w:tc>
          <w:tcPr>
            <w:tcW w:w="2793" w:type="dxa"/>
            <w:shd w:val="clear" w:color="auto" w:fill="FFFFFF"/>
          </w:tcPr>
          <w:p w14:paraId="30AE5F35" w14:textId="77777777" w:rsidR="004D1119" w:rsidRPr="007A72D0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7A72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7A72D0">
              <w:rPr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7A72D0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7A72D0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«ІСТРЕЙТ»</w:t>
            </w:r>
          </w:p>
        </w:tc>
      </w:tr>
      <w:tr w:rsidR="004D1119" w:rsidRPr="00827B22" w14:paraId="6A6CF238" w14:textId="77777777" w:rsidTr="0092244B">
        <w:trPr>
          <w:cantSplit/>
          <w:trHeight w:hRule="exact" w:val="1838"/>
        </w:trPr>
        <w:tc>
          <w:tcPr>
            <w:tcW w:w="2793" w:type="dxa"/>
            <w:shd w:val="clear" w:color="auto" w:fill="FFFFFF"/>
          </w:tcPr>
          <w:p w14:paraId="4BCEFC34" w14:textId="77777777" w:rsidR="004D1119" w:rsidRPr="007A72D0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 w:rsidRPr="007A72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7A72D0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="004D1119" w:rsidRPr="007A72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7A72D0">
              <w:rPr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EAE3AB2" w14:textId="77777777" w:rsidR="004D1119" w:rsidRPr="007A72D0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 w:rsidRPr="007A72D0">
              <w:rPr>
                <w:sz w:val="24"/>
                <w:szCs w:val="24"/>
                <w:lang w:val="ru-RU"/>
              </w:rPr>
              <w:t xml:space="preserve"> </w:t>
            </w:r>
            <w:r w:rsidR="004D1119" w:rsidRPr="007A72D0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4D1119" w:rsidRPr="007A72D0"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 w:rsidR="004D1119" w:rsidRPr="007A72D0">
              <w:rPr>
                <w:sz w:val="24"/>
                <w:szCs w:val="24"/>
                <w:lang w:val="ru-RU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4A5147B2" w14:textId="29A9C408" w:rsidR="007A72D0" w:rsidRDefault="007A72D0" w:rsidP="007A72D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A72D0">
              <w:rPr>
                <w:i/>
                <w:iCs/>
                <w:sz w:val="24"/>
                <w:szCs w:val="24"/>
                <w:lang w:val="ru-RU"/>
              </w:rPr>
              <w:t xml:space="preserve">ТОВАРИСТВО З ОБМЕЖЕНОЮ ВІДПОВІДАЛЬНІСТЮ ФІРМА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7A72D0">
              <w:rPr>
                <w:i/>
                <w:iCs/>
                <w:sz w:val="24"/>
                <w:szCs w:val="24"/>
                <w:lang w:val="ru-RU"/>
              </w:rPr>
              <w:t>ЕЛІНА</w:t>
            </w:r>
            <w:r>
              <w:rPr>
                <w:i/>
                <w:iCs/>
                <w:sz w:val="24"/>
                <w:szCs w:val="24"/>
                <w:lang w:val="ru-RU"/>
              </w:rPr>
              <w:t>»</w:t>
            </w:r>
          </w:p>
          <w:p w14:paraId="70D2325B" w14:textId="65DD6BC6" w:rsidR="004E6676" w:rsidRPr="004E6676" w:rsidRDefault="004E6676" w:rsidP="007A72D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52005, ДНІПРОПЕТРОВСЬКА область, ДНІПРОВСЬКИЙ район,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смт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 СЛОБОЖАНСЬКЕ,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вулиця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 ТЕПЛИЧНА,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 27-С</w:t>
            </w:r>
          </w:p>
          <w:p w14:paraId="4BBC2120" w14:textId="02B7DBBF" w:rsidR="0092244B" w:rsidRPr="0092244B" w:rsidRDefault="0092244B" w:rsidP="0092244B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2244B">
              <w:rPr>
                <w:i/>
                <w:iCs/>
                <w:sz w:val="24"/>
                <w:szCs w:val="24"/>
                <w:lang w:val="ru-RU"/>
              </w:rPr>
              <w:t xml:space="preserve">Вег </w:t>
            </w:r>
            <w:proofErr w:type="spellStart"/>
            <w:r w:rsidRPr="0092244B">
              <w:rPr>
                <w:i/>
                <w:iCs/>
                <w:sz w:val="24"/>
                <w:szCs w:val="24"/>
                <w:lang w:val="ru-RU"/>
              </w:rPr>
              <w:t>Холдінгс</w:t>
            </w:r>
            <w:proofErr w:type="spellEnd"/>
            <w:r w:rsidRPr="0092244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244B">
              <w:rPr>
                <w:i/>
                <w:iCs/>
                <w:sz w:val="24"/>
                <w:szCs w:val="24"/>
                <w:lang w:val="ru-RU"/>
              </w:rPr>
              <w:t>Лімітед</w:t>
            </w:r>
            <w:proofErr w:type="spellEnd"/>
          </w:p>
          <w:p w14:paraId="13ACE229" w14:textId="0FD33713" w:rsidR="00E40B05" w:rsidRPr="0092244B" w:rsidRDefault="0092244B" w:rsidP="0092244B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2244B">
              <w:rPr>
                <w:i/>
                <w:iCs/>
                <w:sz w:val="24"/>
                <w:szCs w:val="24"/>
                <w:lang w:val="ru-RU"/>
              </w:rPr>
              <w:t>КІПР, 2722, НІКОСІЯ, АСТРОМЕРІТІС, ІАКОВУ ПАТАТСУ, 6</w:t>
            </w:r>
          </w:p>
        </w:tc>
      </w:tr>
      <w:tr w:rsidR="004D1119" w:rsidRPr="00827B22" w14:paraId="2EEB9864" w14:textId="77777777" w:rsidTr="004E6676">
        <w:trPr>
          <w:cantSplit/>
          <w:trHeight w:hRule="exact" w:val="1706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7A72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4E3E6625" w14:textId="6E3294C8" w:rsidR="007A72D0" w:rsidRDefault="007A72D0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A72D0">
              <w:rPr>
                <w:i/>
                <w:iCs/>
                <w:sz w:val="24"/>
                <w:szCs w:val="24"/>
                <w:lang w:val="ru-RU"/>
              </w:rPr>
              <w:t>БУТКЕВИЧ ГЕННАДІЙ ВЛАДИСЛАВОВИЧ</w:t>
            </w:r>
            <w:r>
              <w:rPr>
                <w:i/>
                <w:iCs/>
                <w:sz w:val="24"/>
                <w:szCs w:val="24"/>
                <w:lang w:val="ru-RU"/>
              </w:rPr>
              <w:t>,</w:t>
            </w:r>
          </w:p>
          <w:p w14:paraId="2582AD20" w14:textId="62D0D1B2" w:rsidR="004E6676" w:rsidRDefault="004E667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 обл., м.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Дніпро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Писаржевського</w:t>
            </w:r>
            <w:proofErr w:type="spellEnd"/>
          </w:p>
          <w:p w14:paraId="659DA7B2" w14:textId="705264A8" w:rsidR="007A72D0" w:rsidRDefault="007A72D0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A72D0">
              <w:rPr>
                <w:i/>
                <w:iCs/>
                <w:sz w:val="24"/>
                <w:szCs w:val="24"/>
                <w:lang w:val="ru-RU"/>
              </w:rPr>
              <w:t>ЄРМАКОВ ЄВГЕНІЙ ПЕТРОВИЧ</w:t>
            </w:r>
            <w:r>
              <w:rPr>
                <w:i/>
                <w:iCs/>
                <w:sz w:val="24"/>
                <w:szCs w:val="24"/>
                <w:lang w:val="ru-RU"/>
              </w:rPr>
              <w:t>,</w:t>
            </w:r>
          </w:p>
          <w:p w14:paraId="23EC6B6E" w14:textId="4F0819F6" w:rsidR="004E6676" w:rsidRDefault="004E667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Старонаводницька</w:t>
            </w:r>
            <w:proofErr w:type="spellEnd"/>
          </w:p>
          <w:p w14:paraId="24CC09CB" w14:textId="77777777" w:rsidR="007A72D0" w:rsidRDefault="007A72D0" w:rsidP="007A72D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A72D0">
              <w:rPr>
                <w:i/>
                <w:iCs/>
                <w:sz w:val="24"/>
                <w:szCs w:val="24"/>
                <w:lang w:val="ru-RU"/>
              </w:rPr>
              <w:t>КАРАЧУН ВІКТОР ІВАНОВИЧ</w:t>
            </w:r>
          </w:p>
          <w:p w14:paraId="2682468F" w14:textId="66560F43" w:rsidR="004E6676" w:rsidRDefault="004E6676" w:rsidP="007A72D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Кіпр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Лімассол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Резиденція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 Фор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Сізонс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6676">
              <w:rPr>
                <w:i/>
                <w:iCs/>
                <w:sz w:val="24"/>
                <w:szCs w:val="24"/>
                <w:lang w:val="ru-RU"/>
              </w:rPr>
              <w:t>Аматунтос</w:t>
            </w:r>
            <w:proofErr w:type="spellEnd"/>
            <w:r w:rsidRPr="004E6676">
              <w:rPr>
                <w:i/>
                <w:iCs/>
                <w:sz w:val="24"/>
                <w:szCs w:val="24"/>
                <w:lang w:val="ru-RU"/>
              </w:rPr>
              <w:t xml:space="preserve"> Авеню</w:t>
            </w:r>
          </w:p>
          <w:p w14:paraId="2F06503D" w14:textId="77777777" w:rsidR="004E6676" w:rsidRDefault="004E6676" w:rsidP="007A72D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7B35E27F" w14:textId="77777777" w:rsidR="004E6676" w:rsidRDefault="004E6676" w:rsidP="007A72D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584F09C9" w14:textId="77777777" w:rsidR="004E6676" w:rsidRDefault="004E6676" w:rsidP="007A72D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395C8F20" w14:textId="5D3F1680" w:rsidR="004E6676" w:rsidRPr="00A43048" w:rsidRDefault="004E6676" w:rsidP="007A72D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7A72D0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A72D0">
              <w:rPr>
                <w:i/>
                <w:sz w:val="24"/>
                <w:szCs w:val="24"/>
              </w:rPr>
              <w:t>від</w:t>
            </w:r>
            <w:proofErr w:type="spellEnd"/>
            <w:r w:rsidRPr="007A72D0">
              <w:rPr>
                <w:i/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29.06.2023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364444419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7A72D0">
        <w:rPr>
          <w:b/>
          <w:bCs/>
          <w:sz w:val="24"/>
          <w:szCs w:val="24"/>
          <w:lang w:val="ru-RU"/>
        </w:rPr>
        <w:t>8000000000:69:091:0008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7A72D0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475778D" w:rsidR="004D1119" w:rsidRPr="00A43048" w:rsidRDefault="004D1119" w:rsidP="007A72D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Солом'янський, вул. Миколи</w:t>
            </w:r>
            <w:r w:rsidR="007A72D0">
              <w:rPr>
                <w:i/>
                <w:iCs/>
                <w:sz w:val="24"/>
                <w:szCs w:val="24"/>
              </w:rPr>
              <w:t xml:space="preserve"> Василенка</w:t>
            </w:r>
            <w:r w:rsidRPr="00A43048">
              <w:rPr>
                <w:i/>
                <w:iCs/>
                <w:sz w:val="24"/>
                <w:szCs w:val="24"/>
              </w:rPr>
              <w:t>, 6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0,0783 га</w:t>
            </w:r>
          </w:p>
        </w:tc>
      </w:tr>
      <w:tr w:rsidR="004D1119" w:rsidRPr="00827B22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57864C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7A72D0">
              <w:rPr>
                <w:i/>
                <w:sz w:val="24"/>
                <w:szCs w:val="24"/>
              </w:rPr>
              <w:t xml:space="preserve"> на 5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827B22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D572203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827B22" w14:paraId="550A073B" w14:textId="77777777" w:rsidTr="007A72D0">
        <w:trPr>
          <w:trHeight w:val="41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7A72D0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F7E9204" w:rsidR="00A21758" w:rsidRPr="007A72D0" w:rsidRDefault="00C675D8" w:rsidP="007A72D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03.07</w:t>
            </w:r>
            <w:r w:rsidRPr="007A72D0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будівель торгівлі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3E51BE6" w:rsidR="00E93A88" w:rsidRPr="00A43048" w:rsidRDefault="007A72D0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7A72D0">
              <w:rPr>
                <w:rStyle w:val="a9"/>
                <w:sz w:val="24"/>
                <w:szCs w:val="24"/>
              </w:rPr>
              <w:t>4 695 497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 w:rsidRPr="007A72D0">
              <w:rPr>
                <w:rStyle w:val="a9"/>
                <w:sz w:val="24"/>
                <w:szCs w:val="24"/>
              </w:rPr>
              <w:t>28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27B22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7A72D0">
      <w:pPr>
        <w:pStyle w:val="1"/>
        <w:shd w:val="clear" w:color="auto" w:fill="auto"/>
        <w:tabs>
          <w:tab w:val="left" w:pos="671"/>
        </w:tabs>
        <w:spacing w:after="0"/>
        <w:ind w:left="400" w:firstLine="0"/>
        <w:rPr>
          <w:sz w:val="24"/>
          <w:szCs w:val="24"/>
          <w:lang w:val="ru-RU"/>
        </w:rPr>
      </w:pPr>
    </w:p>
    <w:p w14:paraId="4B7AA40F" w14:textId="77777777" w:rsidR="007A72D0" w:rsidRPr="00A25DC0" w:rsidRDefault="007A72D0" w:rsidP="007A72D0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A25DC0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6B596578" w14:textId="36C04CFB" w:rsidR="0092244B" w:rsidRDefault="007A72D0" w:rsidP="00262D26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color w:val="3B010F"/>
          <w:sz w:val="24"/>
          <w:szCs w:val="24"/>
          <w:lang w:val="uk-UA"/>
        </w:rPr>
      </w:pPr>
      <w:r w:rsidRPr="00A25DC0">
        <w:rPr>
          <w:sz w:val="24"/>
          <w:szCs w:val="24"/>
          <w:lang w:val="uk-UA"/>
        </w:rPr>
        <w:t>Відповідно до статті 123 Земельн</w:t>
      </w:r>
      <w:r>
        <w:rPr>
          <w:sz w:val="24"/>
          <w:szCs w:val="24"/>
          <w:lang w:val="uk-UA"/>
        </w:rPr>
        <w:t>ого кодексу України</w:t>
      </w:r>
      <w:r w:rsidRPr="00A25DC0">
        <w:rPr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A25DC0">
        <w:rPr>
          <w:sz w:val="24"/>
          <w:szCs w:val="24"/>
          <w:lang w:val="uk-UA"/>
        </w:rPr>
        <w:t>проєкт</w:t>
      </w:r>
      <w:proofErr w:type="spellEnd"/>
      <w:r w:rsidRPr="00A25DC0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 без зміни її меж та цільового </w:t>
      </w:r>
      <w:r w:rsidRPr="00A25DC0">
        <w:rPr>
          <w:color w:val="3B010F"/>
          <w:sz w:val="24"/>
          <w:szCs w:val="24"/>
          <w:lang w:val="uk-UA"/>
        </w:rPr>
        <w:t>призначення без складання документації із</w:t>
      </w:r>
      <w:r w:rsidR="00262D26">
        <w:rPr>
          <w:color w:val="3B010F"/>
          <w:sz w:val="24"/>
          <w:szCs w:val="24"/>
          <w:lang w:val="uk-UA"/>
        </w:rPr>
        <w:br/>
      </w:r>
    </w:p>
    <w:p w14:paraId="0A560623" w14:textId="77777777" w:rsidR="00262D26" w:rsidRDefault="00262D26" w:rsidP="00262D26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color w:val="3B010F"/>
          <w:sz w:val="24"/>
          <w:szCs w:val="24"/>
          <w:lang w:val="uk-UA"/>
        </w:rPr>
      </w:pPr>
    </w:p>
    <w:p w14:paraId="57B4C588" w14:textId="77777777" w:rsidR="0092244B" w:rsidRDefault="0092244B" w:rsidP="0092244B">
      <w:pPr>
        <w:pStyle w:val="1"/>
        <w:shd w:val="clear" w:color="auto" w:fill="auto"/>
        <w:tabs>
          <w:tab w:val="left" w:pos="851"/>
        </w:tabs>
        <w:spacing w:after="0"/>
        <w:ind w:firstLine="0"/>
        <w:jc w:val="both"/>
        <w:rPr>
          <w:color w:val="3B010F"/>
          <w:sz w:val="24"/>
          <w:szCs w:val="24"/>
          <w:lang w:val="uk-UA"/>
        </w:rPr>
      </w:pPr>
    </w:p>
    <w:p w14:paraId="28DE49A1" w14:textId="77777777" w:rsidR="0092244B" w:rsidRDefault="0092244B" w:rsidP="0092244B">
      <w:pPr>
        <w:pStyle w:val="1"/>
        <w:shd w:val="clear" w:color="auto" w:fill="auto"/>
        <w:tabs>
          <w:tab w:val="left" w:pos="851"/>
        </w:tabs>
        <w:spacing w:after="0"/>
        <w:ind w:firstLine="0"/>
        <w:jc w:val="both"/>
        <w:rPr>
          <w:color w:val="3B010F"/>
          <w:sz w:val="24"/>
          <w:szCs w:val="24"/>
          <w:lang w:val="uk-UA"/>
        </w:rPr>
      </w:pPr>
    </w:p>
    <w:p w14:paraId="3AF4BE5F" w14:textId="416A5F7E" w:rsidR="007A72D0" w:rsidRDefault="007A72D0" w:rsidP="0092244B">
      <w:pPr>
        <w:pStyle w:val="1"/>
        <w:shd w:val="clear" w:color="auto" w:fill="auto"/>
        <w:tabs>
          <w:tab w:val="left" w:pos="851"/>
        </w:tabs>
        <w:spacing w:after="0"/>
        <w:ind w:firstLine="0"/>
        <w:jc w:val="both"/>
        <w:rPr>
          <w:color w:val="3B010F"/>
          <w:sz w:val="24"/>
          <w:szCs w:val="24"/>
          <w:lang w:val="uk-UA"/>
        </w:rPr>
      </w:pPr>
      <w:r w:rsidRPr="00A25DC0">
        <w:rPr>
          <w:color w:val="3B010F"/>
          <w:sz w:val="24"/>
          <w:szCs w:val="24"/>
          <w:lang w:val="uk-UA"/>
        </w:rPr>
        <w:t>землеустрою.</w:t>
      </w:r>
    </w:p>
    <w:p w14:paraId="3E6024A5" w14:textId="68E2FB28" w:rsidR="0092244B" w:rsidRPr="000C4661" w:rsidRDefault="0092244B" w:rsidP="007A72D0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color w:val="3B010F"/>
          <w:sz w:val="16"/>
          <w:szCs w:val="16"/>
          <w:lang w:val="uk-UA"/>
        </w:rPr>
      </w:pPr>
    </w:p>
    <w:p w14:paraId="36CC8D0C" w14:textId="77777777" w:rsidR="007A72D0" w:rsidRPr="00A25DC0" w:rsidRDefault="007A72D0" w:rsidP="007A72D0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A25DC0">
        <w:rPr>
          <w:b/>
          <w:bCs/>
          <w:sz w:val="24"/>
          <w:szCs w:val="24"/>
          <w:lang w:val="uk-UA"/>
        </w:rPr>
        <w:t>Мета прийняття рішення.</w:t>
      </w:r>
    </w:p>
    <w:p w14:paraId="604BDC46" w14:textId="5B65B937" w:rsidR="007A72D0" w:rsidRDefault="007A72D0" w:rsidP="007A72D0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A25DC0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87F48B2" w14:textId="2E95FA12" w:rsidR="007A72D0" w:rsidRPr="000C4661" w:rsidRDefault="007A72D0" w:rsidP="007A72D0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16"/>
          <w:szCs w:val="16"/>
          <w:lang w:val="uk-UA"/>
        </w:rPr>
      </w:pPr>
    </w:p>
    <w:p w14:paraId="2E82512F" w14:textId="0BE37097" w:rsidR="007A72D0" w:rsidRPr="00A25DC0" w:rsidRDefault="007A72D0" w:rsidP="007A72D0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A25DC0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BF2BBA" w:rsidRPr="00827B22" w14:paraId="0E0787FD" w14:textId="77777777" w:rsidTr="00F034F9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37B0" w14:textId="77777777" w:rsidR="007A72D0" w:rsidRPr="00A25DC0" w:rsidRDefault="007A72D0" w:rsidP="007A72D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A25DC0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0A723CF3" w14:textId="77777777" w:rsidR="007A72D0" w:rsidRPr="00A25DC0" w:rsidRDefault="007A72D0" w:rsidP="007A72D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A25DC0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8B1" w14:textId="49D83343" w:rsidR="007A72D0" w:rsidRPr="00A25DC0" w:rsidRDefault="007A72D0" w:rsidP="007A72D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25DC0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 </w:t>
            </w:r>
            <w:r w:rsidR="00486F55">
              <w:rPr>
                <w:rFonts w:ascii="Times New Roman" w:eastAsia="Times New Roman" w:hAnsi="Times New Roman" w:cs="Times New Roman"/>
                <w:i/>
              </w:rPr>
              <w:t xml:space="preserve">будівля, магазин продовольчих та непродовольчих товарів з розвантажувальною рампою (літ. «А») загальною площею 554,9 </w:t>
            </w:r>
            <w:proofErr w:type="spellStart"/>
            <w:r w:rsidR="00486F55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="00486F55">
              <w:rPr>
                <w:rFonts w:ascii="Times New Roman" w:eastAsia="Times New Roman" w:hAnsi="Times New Roman" w:cs="Times New Roman"/>
                <w:i/>
              </w:rPr>
              <w:t>. м, яка</w:t>
            </w:r>
            <w:r w:rsidRPr="00A25DC0">
              <w:rPr>
                <w:rFonts w:ascii="Times New Roman" w:eastAsia="Times New Roman" w:hAnsi="Times New Roman" w:cs="Times New Roman"/>
                <w:i/>
              </w:rPr>
              <w:t xml:space="preserve"> перебуває у власності ТОВАРИСТВА З ОБМЕЖЕНОЮ ВІДПОВІДАЛЬНІСТЮ «</w:t>
            </w:r>
            <w:r w:rsidR="00486F55">
              <w:rPr>
                <w:rFonts w:ascii="Times New Roman" w:eastAsia="Times New Roman" w:hAnsi="Times New Roman" w:cs="Times New Roman"/>
                <w:i/>
              </w:rPr>
              <w:t>ІСТРЕЙТ</w:t>
            </w:r>
            <w:r w:rsidRPr="00A25DC0">
              <w:rPr>
                <w:rFonts w:ascii="Times New Roman" w:eastAsia="Times New Roman" w:hAnsi="Times New Roman" w:cs="Times New Roman"/>
                <w:i/>
              </w:rPr>
              <w:t xml:space="preserve">», право власності зареєстровано в Державному реєстрі речових прав на нерухоме майно </w:t>
            </w:r>
            <w:r w:rsidR="00486F55">
              <w:rPr>
                <w:rFonts w:ascii="Times New Roman" w:eastAsia="Times New Roman" w:hAnsi="Times New Roman" w:cs="Times New Roman"/>
                <w:i/>
              </w:rPr>
              <w:t>25</w:t>
            </w:r>
            <w:r w:rsidRPr="00A25DC0">
              <w:rPr>
                <w:rFonts w:ascii="Times New Roman" w:eastAsia="Times New Roman" w:hAnsi="Times New Roman" w:cs="Times New Roman"/>
                <w:i/>
              </w:rPr>
              <w:t>.</w:t>
            </w:r>
            <w:r w:rsidR="00486F55">
              <w:rPr>
                <w:rFonts w:ascii="Times New Roman" w:eastAsia="Times New Roman" w:hAnsi="Times New Roman" w:cs="Times New Roman"/>
                <w:i/>
              </w:rPr>
              <w:t>10</w:t>
            </w:r>
            <w:r w:rsidRPr="00A25DC0">
              <w:rPr>
                <w:rFonts w:ascii="Times New Roman" w:eastAsia="Times New Roman" w:hAnsi="Times New Roman" w:cs="Times New Roman"/>
                <w:i/>
              </w:rPr>
              <w:t xml:space="preserve">.2013, номер відомостей про речове право </w:t>
            </w:r>
            <w:r w:rsidR="00486F55">
              <w:rPr>
                <w:rFonts w:ascii="Times New Roman" w:eastAsia="Times New Roman" w:hAnsi="Times New Roman" w:cs="Times New Roman"/>
                <w:i/>
              </w:rPr>
              <w:t>3159260</w:t>
            </w:r>
            <w:r w:rsidRPr="00A25DC0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</w:t>
            </w:r>
            <w:r w:rsidRPr="00FE23B3">
              <w:rPr>
                <w:rFonts w:ascii="Times New Roman" w:eastAsia="Times New Roman" w:hAnsi="Times New Roman" w:cs="Times New Roman"/>
                <w:i/>
              </w:rPr>
              <w:t xml:space="preserve">реєстру речових прав на нерухоме майно від </w:t>
            </w:r>
            <w:r w:rsidR="00486F55">
              <w:rPr>
                <w:rFonts w:ascii="Times New Roman" w:eastAsia="Times New Roman" w:hAnsi="Times New Roman" w:cs="Times New Roman"/>
                <w:i/>
              </w:rPr>
              <w:t>02</w:t>
            </w:r>
            <w:r w:rsidRPr="00FE23B3">
              <w:rPr>
                <w:rFonts w:ascii="Times New Roman" w:eastAsia="Times New Roman" w:hAnsi="Times New Roman" w:cs="Times New Roman"/>
                <w:i/>
              </w:rPr>
              <w:t>.0</w:t>
            </w:r>
            <w:r w:rsidR="00486F55">
              <w:rPr>
                <w:rFonts w:ascii="Times New Roman" w:eastAsia="Times New Roman" w:hAnsi="Times New Roman" w:cs="Times New Roman"/>
                <w:i/>
              </w:rPr>
              <w:t>8</w:t>
            </w:r>
            <w:r w:rsidRPr="00FE23B3">
              <w:rPr>
                <w:rFonts w:ascii="Times New Roman" w:eastAsia="Times New Roman" w:hAnsi="Times New Roman" w:cs="Times New Roman"/>
                <w:i/>
              </w:rPr>
              <w:t xml:space="preserve">.2023 № </w:t>
            </w:r>
            <w:r w:rsidR="00486F55">
              <w:rPr>
                <w:rFonts w:ascii="Times New Roman" w:eastAsia="Times New Roman" w:hAnsi="Times New Roman" w:cs="Times New Roman"/>
                <w:i/>
              </w:rPr>
              <w:t>341279536</w:t>
            </w:r>
            <w:r w:rsidRPr="00FE23B3">
              <w:rPr>
                <w:rFonts w:ascii="Times New Roman" w:eastAsia="Times New Roman" w:hAnsi="Times New Roman" w:cs="Times New Roman"/>
                <w:i/>
              </w:rPr>
              <w:t>)</w:t>
            </w:r>
            <w:r w:rsidR="00486F5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F2BBA" w:rsidRPr="00827B22" w14:paraId="650B8A7A" w14:textId="77777777" w:rsidTr="00F034F9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A7C9" w14:textId="77777777" w:rsidR="007A72D0" w:rsidRPr="00A25DC0" w:rsidRDefault="007A72D0" w:rsidP="007A72D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A25DC0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0AC" w14:textId="0C065F38" w:rsidR="007A72D0" w:rsidRPr="00A25DC0" w:rsidRDefault="00486F55" w:rsidP="00486F55">
            <w:pPr>
              <w:jc w:val="both"/>
              <w:rPr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детального плану території в межах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Космонавта Комарова, залізничної колії, вул. Академіка Каблукова,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Івана Лепсе, вул. Гарматна, затвердженого рішенням Київської міської ради від 21.04.2015 №  423/1288, </w:t>
            </w:r>
            <w:r w:rsidRPr="00486F55">
              <w:rPr>
                <w:rFonts w:ascii="Times New Roman" w:eastAsia="Times New Roman" w:hAnsi="Times New Roman" w:cs="Times New Roman"/>
                <w:i/>
              </w:rPr>
              <w:t>земельна ділянка за функціональним призначенням належить  частково до території житлової забудови багатоповерхової (існуючі), частково до території вулиць і доріг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кадастру, наданий Департаментом містобудування та архітектури виконавчого органу Київської міської ради (Київської міської державної адміністрації) листом від 30.06.2023 № 055-4758).</w:t>
            </w:r>
          </w:p>
        </w:tc>
      </w:tr>
      <w:tr w:rsidR="00BF2BBA" w:rsidRPr="00827B22" w14:paraId="0E04044F" w14:textId="77777777" w:rsidTr="00F034F9">
        <w:trPr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5BEA" w14:textId="77777777" w:rsidR="007A72D0" w:rsidRPr="00A25DC0" w:rsidRDefault="007A72D0" w:rsidP="007A72D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A25DC0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68EEE191" w14:textId="77777777" w:rsidR="007A72D0" w:rsidRPr="00A25DC0" w:rsidRDefault="007A72D0" w:rsidP="007A72D0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A25DC0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A25DC0">
              <w:rPr>
                <w:i/>
                <w:sz w:val="24"/>
                <w:szCs w:val="24"/>
              </w:rPr>
              <w:t xml:space="preserve">з </w:t>
            </w:r>
          </w:p>
          <w:p w14:paraId="2F507568" w14:textId="77777777" w:rsidR="007A72D0" w:rsidRPr="00A25DC0" w:rsidRDefault="007A72D0" w:rsidP="007A72D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A25DC0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325" w14:textId="57E7795D" w:rsidR="007A72D0" w:rsidRPr="00A25DC0" w:rsidRDefault="007A72D0" w:rsidP="00BF2BBA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A25DC0">
              <w:rPr>
                <w:i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</w:t>
            </w:r>
            <w:r w:rsidR="00486F55" w:rsidRPr="00486F55">
              <w:rPr>
                <w:i/>
                <w:sz w:val="24"/>
                <w:szCs w:val="24"/>
              </w:rPr>
              <w:t>до території житлової забудови багатоповерхової (існуючі)</w:t>
            </w:r>
            <w:r w:rsidR="00BF2BBA">
              <w:rPr>
                <w:i/>
                <w:sz w:val="24"/>
                <w:szCs w:val="24"/>
              </w:rPr>
              <w:t>.</w:t>
            </w:r>
          </w:p>
        </w:tc>
      </w:tr>
      <w:tr w:rsidR="00BF2BBA" w:rsidRPr="00827B22" w14:paraId="65C0406B" w14:textId="77777777" w:rsidTr="00F034F9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F137" w14:textId="77777777" w:rsidR="007A72D0" w:rsidRPr="00A25DC0" w:rsidRDefault="007A72D0" w:rsidP="007A72D0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A25DC0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366" w14:textId="07C9DC3F" w:rsidR="007A72D0" w:rsidRPr="00A25DC0" w:rsidRDefault="007A72D0" w:rsidP="004C487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A25DC0">
              <w:rPr>
                <w:bCs/>
                <w:i/>
                <w:sz w:val="24"/>
                <w:szCs w:val="24"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 w:rsidR="004C487E">
              <w:rPr>
                <w:bCs/>
                <w:i/>
                <w:sz w:val="24"/>
                <w:szCs w:val="24"/>
              </w:rPr>
              <w:t>03</w:t>
            </w:r>
            <w:r w:rsidRPr="00A25DC0">
              <w:rPr>
                <w:bCs/>
                <w:i/>
                <w:sz w:val="24"/>
                <w:szCs w:val="24"/>
              </w:rPr>
              <w:t>.</w:t>
            </w:r>
            <w:r w:rsidR="00BF2BBA">
              <w:rPr>
                <w:bCs/>
                <w:i/>
                <w:sz w:val="24"/>
                <w:szCs w:val="24"/>
              </w:rPr>
              <w:t>08</w:t>
            </w:r>
            <w:r w:rsidRPr="00A25DC0">
              <w:rPr>
                <w:bCs/>
                <w:i/>
                <w:sz w:val="24"/>
                <w:szCs w:val="24"/>
              </w:rPr>
              <w:t>.202</w:t>
            </w:r>
            <w:r w:rsidR="00BF2BBA">
              <w:rPr>
                <w:bCs/>
                <w:i/>
                <w:sz w:val="24"/>
                <w:szCs w:val="24"/>
              </w:rPr>
              <w:t>3</w:t>
            </w:r>
            <w:r w:rsidRPr="00A25DC0">
              <w:rPr>
                <w:bCs/>
                <w:i/>
                <w:sz w:val="24"/>
                <w:szCs w:val="24"/>
              </w:rPr>
              <w:t xml:space="preserve">, номер відомостей про речове право </w:t>
            </w:r>
            <w:r w:rsidR="004C487E">
              <w:rPr>
                <w:bCs/>
                <w:i/>
                <w:sz w:val="24"/>
                <w:szCs w:val="24"/>
              </w:rPr>
              <w:t>51251116</w:t>
            </w:r>
            <w:r w:rsidRPr="00A25DC0">
              <w:rPr>
                <w:bCs/>
                <w:i/>
                <w:sz w:val="24"/>
                <w:szCs w:val="24"/>
              </w:rPr>
              <w:t xml:space="preserve"> (інформація з Державного реєстру речових прав від </w:t>
            </w:r>
            <w:r w:rsidR="004C487E">
              <w:rPr>
                <w:bCs/>
                <w:i/>
                <w:sz w:val="24"/>
                <w:szCs w:val="24"/>
              </w:rPr>
              <w:t>07</w:t>
            </w:r>
            <w:r w:rsidRPr="00A25DC0">
              <w:rPr>
                <w:bCs/>
                <w:i/>
                <w:sz w:val="24"/>
                <w:szCs w:val="24"/>
              </w:rPr>
              <w:t>.0</w:t>
            </w:r>
            <w:r w:rsidR="00BF2BBA">
              <w:rPr>
                <w:bCs/>
                <w:i/>
                <w:sz w:val="24"/>
                <w:szCs w:val="24"/>
              </w:rPr>
              <w:t>8</w:t>
            </w:r>
            <w:r w:rsidRPr="00A25DC0">
              <w:rPr>
                <w:bCs/>
                <w:i/>
                <w:sz w:val="24"/>
                <w:szCs w:val="24"/>
              </w:rPr>
              <w:t xml:space="preserve">.2023 </w:t>
            </w:r>
            <w:r w:rsidRPr="00A25DC0">
              <w:rPr>
                <w:bCs/>
                <w:i/>
                <w:sz w:val="24"/>
                <w:szCs w:val="24"/>
              </w:rPr>
              <w:br/>
              <w:t xml:space="preserve">№ </w:t>
            </w:r>
            <w:r w:rsidR="004C487E">
              <w:rPr>
                <w:bCs/>
                <w:i/>
                <w:sz w:val="24"/>
                <w:szCs w:val="24"/>
              </w:rPr>
              <w:t>341835134</w:t>
            </w:r>
            <w:r w:rsidRPr="00A25DC0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BF2BBA" w:rsidRPr="00827B22" w14:paraId="700ACC32" w14:textId="77777777" w:rsidTr="00F034F9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23D6" w14:textId="77777777" w:rsidR="007A72D0" w:rsidRPr="00A25DC0" w:rsidRDefault="007A72D0" w:rsidP="007A72D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A25DC0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518F8FD9" w14:textId="77777777" w:rsidR="007A72D0" w:rsidRPr="00A25DC0" w:rsidRDefault="007A72D0" w:rsidP="007A72D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A25DC0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6023" w14:textId="77777777" w:rsidR="007A72D0" w:rsidRPr="00A25DC0" w:rsidRDefault="007A72D0" w:rsidP="007A72D0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A25DC0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BF2BBA" w:rsidRPr="00827B22" w14:paraId="64A94DED" w14:textId="77777777" w:rsidTr="00F034F9">
        <w:trPr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7DD1" w14:textId="77777777" w:rsidR="007A72D0" w:rsidRPr="00A25DC0" w:rsidRDefault="007A72D0" w:rsidP="007A72D0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A25DC0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886" w14:textId="357688BA" w:rsidR="00BF2BBA" w:rsidRPr="00504BBB" w:rsidRDefault="00BF2BBA" w:rsidP="00BF2BB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7E24E1">
              <w:rPr>
                <w:rFonts w:ascii="Times New Roman" w:hAnsi="Times New Roman" w:cs="Times New Roman"/>
                <w:i/>
              </w:rPr>
              <w:t xml:space="preserve">емельна ділянка площею </w:t>
            </w:r>
            <w:r>
              <w:rPr>
                <w:rFonts w:ascii="Times New Roman" w:hAnsi="Times New Roman" w:cs="Times New Roman"/>
                <w:i/>
              </w:rPr>
              <w:t>0,0783</w:t>
            </w:r>
            <w:r w:rsidRPr="007E24E1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>
              <w:rPr>
                <w:rFonts w:ascii="Times New Roman" w:hAnsi="Times New Roman" w:cs="Times New Roman"/>
                <w:i/>
              </w:rPr>
              <w:t>69</w:t>
            </w:r>
            <w:r w:rsidRPr="007E24E1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091</w:t>
            </w:r>
            <w:r w:rsidRPr="007E24E1">
              <w:rPr>
                <w:rFonts w:ascii="Times New Roman" w:hAnsi="Times New Roman" w:cs="Times New Roman"/>
                <w:i/>
              </w:rPr>
              <w:t>:00</w:t>
            </w:r>
            <w:r>
              <w:rPr>
                <w:rFonts w:ascii="Times New Roman" w:hAnsi="Times New Roman" w:cs="Times New Roman"/>
                <w:i/>
              </w:rPr>
              <w:t>08</w:t>
            </w:r>
            <w:r w:rsidRPr="007E24E1">
              <w:rPr>
                <w:rFonts w:ascii="Times New Roman" w:hAnsi="Times New Roman" w:cs="Times New Roman"/>
                <w:i/>
              </w:rPr>
              <w:t xml:space="preserve">) на </w:t>
            </w:r>
            <w:r>
              <w:rPr>
                <w:rFonts w:ascii="Times New Roman" w:hAnsi="Times New Roman" w:cs="Times New Roman"/>
                <w:i/>
              </w:rPr>
              <w:t xml:space="preserve">вул. Миколи Василенка, 6 у Солом’янському </w:t>
            </w:r>
            <w:r w:rsidRPr="007E24E1">
              <w:rPr>
                <w:rFonts w:ascii="Times New Roman" w:hAnsi="Times New Roman" w:cs="Times New Roman"/>
                <w:i/>
              </w:rPr>
              <w:t>районі м. Києва сформована та зареєстрована у Державному земельному кадастрі на виконання Міської цільової програми використання та охорони земель міста Києва на 2019-2021 роки, затвердженої рішенням Київської міської ради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E24E1">
              <w:rPr>
                <w:rFonts w:ascii="Times New Roman" w:hAnsi="Times New Roman" w:cs="Times New Roman"/>
                <w:i/>
              </w:rPr>
              <w:t xml:space="preserve">від 04.12.2018 № 229/6280, з кодом </w:t>
            </w:r>
            <w:r>
              <w:rPr>
                <w:rFonts w:ascii="Times New Roman" w:hAnsi="Times New Roman" w:cs="Times New Roman"/>
                <w:i/>
              </w:rPr>
              <w:t xml:space="preserve">виду </w:t>
            </w:r>
            <w:r w:rsidRPr="007E24E1">
              <w:rPr>
                <w:rFonts w:ascii="Times New Roman" w:hAnsi="Times New Roman" w:cs="Times New Roman"/>
                <w:i/>
              </w:rPr>
              <w:t>цільового призначення</w:t>
            </w:r>
            <w:r>
              <w:rPr>
                <w:rFonts w:ascii="Times New Roman" w:hAnsi="Times New Roman" w:cs="Times New Roman"/>
                <w:i/>
              </w:rPr>
              <w:t xml:space="preserve"> –</w:t>
            </w:r>
            <w:r w:rsidRPr="007E24E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03.07</w:t>
            </w:r>
            <w:r w:rsidRPr="007E24E1">
              <w:rPr>
                <w:rFonts w:ascii="Times New Roman" w:hAnsi="Times New Roman" w:cs="Times New Roman"/>
                <w:i/>
              </w:rPr>
              <w:t xml:space="preserve"> для </w:t>
            </w:r>
            <w:r>
              <w:rPr>
                <w:rFonts w:ascii="Times New Roman" w:hAnsi="Times New Roman" w:cs="Times New Roman"/>
                <w:i/>
              </w:rPr>
              <w:t>будівництва та обслуговування будівель торгівлі</w:t>
            </w:r>
            <w:r w:rsidRPr="007E24E1">
              <w:rPr>
                <w:rFonts w:ascii="Times New Roman" w:hAnsi="Times New Roman" w:cs="Times New Roman"/>
                <w:i/>
              </w:rPr>
              <w:t xml:space="preserve"> (категорія земель - землі </w:t>
            </w:r>
            <w:r>
              <w:rPr>
                <w:rFonts w:ascii="Times New Roman" w:hAnsi="Times New Roman" w:cs="Times New Roman"/>
                <w:i/>
              </w:rPr>
              <w:t>житлової та громадської забудови</w:t>
            </w:r>
            <w:r w:rsidRPr="007E24E1">
              <w:rPr>
                <w:rFonts w:ascii="Times New Roman" w:hAnsi="Times New Roman" w:cs="Times New Roman"/>
                <w:i/>
              </w:rPr>
              <w:t>).</w:t>
            </w:r>
          </w:p>
          <w:p w14:paraId="4EDD8447" w14:textId="2B3D990E" w:rsidR="00BF2BBA" w:rsidRDefault="00BF2BBA" w:rsidP="00BF2BB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E24E1">
              <w:rPr>
                <w:rFonts w:ascii="Times New Roman" w:hAnsi="Times New Roman" w:cs="Times New Roman"/>
                <w:i/>
              </w:rPr>
              <w:t xml:space="preserve">Рішенням Київської міської ради </w:t>
            </w:r>
            <w:r w:rsidRPr="00BF2BBA">
              <w:rPr>
                <w:rFonts w:ascii="Times New Roman" w:hAnsi="Times New Roman" w:cs="Times New Roman"/>
                <w:i/>
              </w:rPr>
              <w:t>від 25</w:t>
            </w:r>
            <w:r>
              <w:rPr>
                <w:rFonts w:ascii="Times New Roman" w:hAnsi="Times New Roman" w:cs="Times New Roman"/>
                <w:i/>
              </w:rPr>
              <w:t>.08.</w:t>
            </w:r>
            <w:r w:rsidRPr="00BF2BBA">
              <w:rPr>
                <w:rFonts w:ascii="Times New Roman" w:hAnsi="Times New Roman" w:cs="Times New Roman"/>
                <w:i/>
              </w:rPr>
              <w:t>2022 № 5134/5175 «Про затвердження технічних документацій із землеустрою щодо інвентаризації земель»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E24E1">
              <w:rPr>
                <w:rFonts w:ascii="Times New Roman" w:hAnsi="Times New Roman" w:cs="Times New Roman"/>
                <w:i/>
              </w:rPr>
              <w:t>затверджено, зокрема, технічну документацію із землеустрою щодо інвентаризації земель на</w:t>
            </w:r>
            <w:r w:rsidR="000C4661">
              <w:rPr>
                <w:rFonts w:ascii="Times New Roman" w:hAnsi="Times New Roman" w:cs="Times New Roman"/>
                <w:i/>
              </w:rPr>
              <w:br/>
            </w:r>
            <w:r w:rsidRPr="007E24E1">
              <w:rPr>
                <w:rFonts w:ascii="Times New Roman" w:hAnsi="Times New Roman" w:cs="Times New Roman"/>
                <w:i/>
              </w:rPr>
              <w:lastRenderedPageBreak/>
              <w:t xml:space="preserve">території кадастрового кварталу </w:t>
            </w:r>
            <w:r>
              <w:rPr>
                <w:rFonts w:ascii="Times New Roman" w:hAnsi="Times New Roman" w:cs="Times New Roman"/>
                <w:i/>
              </w:rPr>
              <w:t>69</w:t>
            </w:r>
            <w:r w:rsidRPr="007E24E1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091 </w:t>
            </w:r>
            <w:r w:rsidRPr="007E24E1">
              <w:rPr>
                <w:rFonts w:ascii="Times New Roman" w:hAnsi="Times New Roman" w:cs="Times New Roman"/>
                <w:i/>
              </w:rPr>
              <w:t>обмеженого</w:t>
            </w:r>
            <w:r>
              <w:rPr>
                <w:rFonts w:ascii="Times New Roman" w:hAnsi="Times New Roman" w:cs="Times New Roman"/>
                <w:i/>
              </w:rPr>
              <w:t xml:space="preserve"> бульваром Гавела Вацлава, вулицями Василенка Миколи, Героїв Севастополя та проспектом Любомира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Гузара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Солом’янському </w:t>
            </w:r>
            <w:r w:rsidRPr="007E24E1">
              <w:rPr>
                <w:rFonts w:ascii="Times New Roman" w:hAnsi="Times New Roman" w:cs="Times New Roman"/>
                <w:i/>
              </w:rPr>
              <w:t>районі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E24E1">
              <w:rPr>
                <w:rFonts w:ascii="Times New Roman" w:hAnsi="Times New Roman" w:cs="Times New Roman"/>
                <w:i/>
              </w:rPr>
              <w:t>м. Києва в межах якого розташована вищезазначена земельна ділянка.</w:t>
            </w:r>
          </w:p>
          <w:p w14:paraId="60C02606" w14:textId="07011485" w:rsidR="009607BD" w:rsidRPr="009607BD" w:rsidRDefault="009607BD" w:rsidP="009607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07BD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ідп</w:t>
            </w:r>
            <w:r w:rsidRPr="009607BD">
              <w:rPr>
                <w:rFonts w:ascii="Times New Roman" w:hAnsi="Times New Roman" w:cs="Times New Roman"/>
                <w:i/>
              </w:rPr>
              <w:t>унктом 2.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9607B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пункту 2 </w:t>
            </w:r>
            <w:proofErr w:type="spellStart"/>
            <w:r w:rsidRPr="009607BD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9607BD">
              <w:rPr>
                <w:rFonts w:ascii="Times New Roman" w:hAnsi="Times New Roman" w:cs="Times New Roman"/>
                <w:i/>
              </w:rPr>
              <w:t xml:space="preserve"> рішення запропонован</w:t>
            </w:r>
            <w:bookmarkStart w:id="0" w:name="_GoBack"/>
            <w:bookmarkEnd w:id="0"/>
            <w:r w:rsidRPr="009607BD">
              <w:rPr>
                <w:rFonts w:ascii="Times New Roman" w:hAnsi="Times New Roman" w:cs="Times New Roman"/>
                <w:i/>
              </w:rPr>
              <w:t xml:space="preserve">о з урахуванням існуючої судової практики (постанови Верховного </w:t>
            </w:r>
            <w:r w:rsidRPr="009607BD">
              <w:rPr>
                <w:rFonts w:ascii="Times New Roman" w:hAnsi="Times New Roman" w:cs="Times New Roman"/>
                <w:i/>
                <w:lang w:val="en-US"/>
              </w:rPr>
              <w:t>C</w:t>
            </w:r>
            <w:proofErr w:type="spellStart"/>
            <w:r w:rsidRPr="009607BD">
              <w:rPr>
                <w:rFonts w:ascii="Times New Roman" w:hAnsi="Times New Roman" w:cs="Times New Roman"/>
                <w:i/>
              </w:rPr>
              <w:t>уду</w:t>
            </w:r>
            <w:proofErr w:type="spellEnd"/>
            <w:r w:rsidRPr="009607BD">
              <w:rPr>
                <w:rFonts w:ascii="Times New Roman" w:hAnsi="Times New Roman" w:cs="Times New Roman"/>
                <w:i/>
              </w:rPr>
              <w:t xml:space="preserve"> від 18.06.2020 у справі № 925/449/19, в</w:t>
            </w:r>
            <w:r>
              <w:rPr>
                <w:rFonts w:ascii="Times New Roman" w:hAnsi="Times New Roman" w:cs="Times New Roman"/>
                <w:i/>
              </w:rPr>
              <w:t xml:space="preserve">ід 27.01.2021 у справі </w:t>
            </w:r>
            <w:r w:rsidRPr="009607BD">
              <w:rPr>
                <w:rFonts w:ascii="Times New Roman" w:hAnsi="Times New Roman" w:cs="Times New Roman"/>
                <w:i/>
              </w:rPr>
              <w:t xml:space="preserve">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 w:rsidR="00827B22">
              <w:rPr>
                <w:rFonts w:ascii="Times New Roman" w:hAnsi="Times New Roman" w:cs="Times New Roman"/>
                <w:i/>
              </w:rPr>
              <w:t xml:space="preserve">на </w:t>
            </w:r>
            <w:r w:rsidRPr="009607BD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3EAE4055" w14:textId="77777777" w:rsidR="007A72D0" w:rsidRPr="00A25DC0" w:rsidRDefault="007A72D0" w:rsidP="007A72D0">
            <w:pPr>
              <w:pStyle w:val="af2"/>
              <w:jc w:val="both"/>
              <w:rPr>
                <w:rFonts w:ascii="Times New Roman" w:hAnsi="Times New Roman" w:cs="Times New Roman"/>
                <w:i/>
              </w:rPr>
            </w:pPr>
            <w:r w:rsidRPr="00A25DC0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DE6E149" w14:textId="3D5EBD4C" w:rsidR="007A72D0" w:rsidRPr="00A25DC0" w:rsidRDefault="007A72D0" w:rsidP="007A72D0">
            <w:pPr>
              <w:pStyle w:val="af2"/>
              <w:jc w:val="both"/>
              <w:rPr>
                <w:rFonts w:ascii="Times New Roman" w:hAnsi="Times New Roman" w:cs="Times New Roman"/>
                <w:i/>
              </w:rPr>
            </w:pPr>
            <w:r w:rsidRPr="00A25DC0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5D5D7047" w14:textId="77777777" w:rsidR="007A72D0" w:rsidRPr="00A25DC0" w:rsidRDefault="007A72D0" w:rsidP="007A72D0">
            <w:pPr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A25DC0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A25DC0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A25DC0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E1F59C9" w14:textId="77777777" w:rsidR="007A72D0" w:rsidRPr="009529AF" w:rsidRDefault="007A72D0" w:rsidP="007A72D0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10"/>
          <w:szCs w:val="10"/>
          <w:lang w:val="uk-UA"/>
        </w:rPr>
      </w:pPr>
    </w:p>
    <w:p w14:paraId="23C441F2" w14:textId="77777777" w:rsidR="007A72D0" w:rsidRPr="00A25DC0" w:rsidRDefault="007A72D0" w:rsidP="007A72D0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A25DC0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3B22B728" w14:textId="77777777" w:rsidR="007A72D0" w:rsidRPr="00A25DC0" w:rsidRDefault="007A72D0" w:rsidP="007A72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5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A25DC0">
        <w:rPr>
          <w:rFonts w:ascii="Times New Roman" w:eastAsia="Times New Roman" w:hAnsi="Times New Roman" w:cs="Times New Roman"/>
          <w:sz w:val="24"/>
          <w:szCs w:val="24"/>
          <w:lang w:val="uk-UA"/>
        </w:rPr>
        <w:t>від 20.04.2017 № 241/2463.</w:t>
      </w:r>
    </w:p>
    <w:p w14:paraId="3DD955FE" w14:textId="7144D20F" w:rsidR="007A72D0" w:rsidRPr="00A25DC0" w:rsidRDefault="007A72D0" w:rsidP="007A72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25DC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A25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A25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55C4D0A8" w14:textId="7E6A0E6B" w:rsidR="007A72D0" w:rsidRDefault="007A72D0" w:rsidP="007A72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25DC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A25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45B82332" w14:textId="77777777" w:rsidR="007A72D0" w:rsidRPr="00A25DC0" w:rsidRDefault="007A72D0" w:rsidP="007A72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4A0B8D" w14:textId="77777777" w:rsidR="007A72D0" w:rsidRPr="00A25DC0" w:rsidRDefault="007A72D0" w:rsidP="007A72D0">
      <w:pPr>
        <w:pStyle w:val="1"/>
        <w:numPr>
          <w:ilvl w:val="0"/>
          <w:numId w:val="4"/>
        </w:numPr>
        <w:shd w:val="clear" w:color="auto" w:fill="auto"/>
        <w:tabs>
          <w:tab w:val="left" w:pos="624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A25DC0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7AAA0A3E" w14:textId="77777777" w:rsidR="007A72D0" w:rsidRPr="00A25DC0" w:rsidRDefault="007A72D0" w:rsidP="007A72D0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A25DC0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857ED9F" w14:textId="2F6E09DB" w:rsidR="007A72D0" w:rsidRDefault="007A72D0" w:rsidP="007A72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25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08.12.2022 № 5828/5869 «Про бюджет міста Києва на 2023 рік» орієнтовний розмір річної орендної плати складатиме: </w:t>
      </w:r>
      <w:r w:rsidRPr="007A72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234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 </w:t>
      </w:r>
      <w:r w:rsidRPr="007A72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774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25D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Pr="007A72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86</w:t>
      </w:r>
      <w:r w:rsidRPr="00A25D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A25D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7277955A" w14:textId="77777777" w:rsidR="007A72D0" w:rsidRPr="00A25DC0" w:rsidRDefault="007A72D0" w:rsidP="007A72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8B89379" w14:textId="77777777" w:rsidR="007A72D0" w:rsidRPr="00A25DC0" w:rsidRDefault="007A72D0" w:rsidP="007A72D0">
      <w:pPr>
        <w:pStyle w:val="1"/>
        <w:numPr>
          <w:ilvl w:val="0"/>
          <w:numId w:val="4"/>
        </w:numPr>
        <w:shd w:val="clear" w:color="auto" w:fill="auto"/>
        <w:tabs>
          <w:tab w:val="left" w:pos="624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A25DC0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BFE578E" w14:textId="692AA387" w:rsidR="007A72D0" w:rsidRPr="00A25DC0" w:rsidRDefault="007A72D0" w:rsidP="007A72D0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A25DC0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A25DC0">
        <w:rPr>
          <w:sz w:val="24"/>
          <w:szCs w:val="24"/>
          <w:lang w:val="uk-UA"/>
        </w:rPr>
        <w:t>проєкту</w:t>
      </w:r>
      <w:proofErr w:type="spellEnd"/>
      <w:r w:rsidRPr="00A25DC0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 w:rsidR="00E40B05">
        <w:rPr>
          <w:sz w:val="24"/>
          <w:szCs w:val="24"/>
          <w:lang w:val="uk-UA"/>
        </w:rPr>
        <w:t>ува</w:t>
      </w:r>
      <w:r w:rsidRPr="00A25DC0">
        <w:rPr>
          <w:sz w:val="24"/>
          <w:szCs w:val="24"/>
          <w:lang w:val="uk-UA"/>
        </w:rPr>
        <w:t>ння земельно</w:t>
      </w:r>
      <w:r w:rsidR="00E40B05">
        <w:rPr>
          <w:sz w:val="24"/>
          <w:szCs w:val="24"/>
          <w:lang w:val="uk-UA"/>
        </w:rPr>
        <w:t>ю</w:t>
      </w:r>
      <w:r w:rsidRPr="00A25DC0">
        <w:rPr>
          <w:sz w:val="24"/>
          <w:szCs w:val="24"/>
          <w:lang w:val="uk-UA"/>
        </w:rPr>
        <w:t xml:space="preserve"> ділян</w:t>
      </w:r>
      <w:r w:rsidR="00E40B05">
        <w:rPr>
          <w:sz w:val="24"/>
          <w:szCs w:val="24"/>
          <w:lang w:val="uk-UA"/>
        </w:rPr>
        <w:t>кою</w:t>
      </w:r>
      <w:r w:rsidRPr="00A25DC0">
        <w:rPr>
          <w:sz w:val="24"/>
          <w:szCs w:val="24"/>
          <w:lang w:val="uk-UA"/>
        </w:rPr>
        <w:t>.</w:t>
      </w:r>
    </w:p>
    <w:p w14:paraId="6771D12E" w14:textId="77777777" w:rsidR="007A72D0" w:rsidRPr="009529AF" w:rsidRDefault="007A72D0" w:rsidP="007A72D0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10"/>
          <w:szCs w:val="10"/>
          <w:lang w:val="uk-UA"/>
        </w:rPr>
      </w:pPr>
    </w:p>
    <w:p w14:paraId="25CF3F62" w14:textId="77777777" w:rsidR="004D1119" w:rsidRPr="007A72D0" w:rsidRDefault="004D1119" w:rsidP="007A72D0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rPr>
          <w:sz w:val="24"/>
          <w:szCs w:val="24"/>
          <w:lang w:val="uk-UA"/>
        </w:rPr>
      </w:pPr>
    </w:p>
    <w:p w14:paraId="1ABF69F8" w14:textId="765303A0" w:rsidR="004D1119" w:rsidRDefault="004D1119" w:rsidP="007A72D0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7A72D0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69BF0B08" w14:textId="77777777" w:rsidR="007A72D0" w:rsidRPr="00582A2E" w:rsidRDefault="007A72D0" w:rsidP="007A72D0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0C4661">
        <w:trPr>
          <w:trHeight w:val="205"/>
        </w:trPr>
        <w:tc>
          <w:tcPr>
            <w:tcW w:w="4814" w:type="dxa"/>
            <w:hideMark/>
          </w:tcPr>
          <w:p w14:paraId="0F6B7835" w14:textId="77777777" w:rsidR="00C837C6" w:rsidRDefault="00256BA4" w:rsidP="007A72D0">
            <w:pPr>
              <w:pStyle w:val="30"/>
              <w:spacing w:line="240" w:lineRule="auto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7A72D0">
            <w:pPr>
              <w:pStyle w:val="30"/>
              <w:shd w:val="clear" w:color="auto" w:fill="auto"/>
              <w:spacing w:line="240" w:lineRule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0C4661" w:rsidRDefault="00E41057" w:rsidP="000C4661">
      <w:pPr>
        <w:rPr>
          <w:sz w:val="20"/>
          <w:lang w:val="ru-RU"/>
        </w:rPr>
      </w:pPr>
    </w:p>
    <w:sectPr w:rsidR="00E41057" w:rsidRPr="000C4661" w:rsidSect="000C4661">
      <w:headerReference w:type="default" r:id="rId11"/>
      <w:pgSz w:w="11906" w:h="16838" w:code="9"/>
      <w:pgMar w:top="993" w:right="758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7AA3" w14:textId="77777777" w:rsidR="00B2458F" w:rsidRDefault="00B2458F" w:rsidP="004D1119">
      <w:pPr>
        <w:spacing w:after="0" w:line="240" w:lineRule="auto"/>
      </w:pPr>
      <w:r>
        <w:separator/>
      </w:r>
    </w:p>
  </w:endnote>
  <w:endnote w:type="continuationSeparator" w:id="0">
    <w:p w14:paraId="56030B99" w14:textId="77777777" w:rsidR="00B2458F" w:rsidRDefault="00B2458F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95984" w14:textId="77777777" w:rsidR="00B2458F" w:rsidRDefault="00B2458F" w:rsidP="004D1119">
      <w:pPr>
        <w:spacing w:after="0" w:line="240" w:lineRule="auto"/>
      </w:pPr>
      <w:r>
        <w:separator/>
      </w:r>
    </w:p>
  </w:footnote>
  <w:footnote w:type="continuationSeparator" w:id="0">
    <w:p w14:paraId="51AF782F" w14:textId="77777777" w:rsidR="00B2458F" w:rsidRDefault="00B2458F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533F9FC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4979670" cy="5810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967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4FBE9C80" w14:textId="77777777" w:rsidR="00E40B05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7A72D0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</w:p>
                            <w:p w14:paraId="3B83B646" w14:textId="5F7612DD" w:rsidR="00854FAD" w:rsidRPr="00643941" w:rsidRDefault="00854FAD" w:rsidP="00E40B05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Pr="007A72D0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ПЗН-57109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02.08.2023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A72D0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364444419</w:t>
                              </w:r>
                            </w:p>
                            <w:p w14:paraId="46F472CC" w14:textId="7E8CD55B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27B22" w:rsidRPr="00827B22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392.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4FBE9C80" w14:textId="77777777" w:rsidR="00E40B05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7A72D0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</w:p>
                      <w:p w14:paraId="3B83B646" w14:textId="5F7612DD" w:rsidR="00854FAD" w:rsidRPr="00643941" w:rsidRDefault="00854FAD" w:rsidP="00E40B05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Pr="007A72D0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ПЗН-57109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02.08.2023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A72D0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364444419</w:t>
                        </w:r>
                      </w:p>
                      <w:p w14:paraId="46F472CC" w14:textId="7E8CD55B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27B22" w:rsidRPr="00827B22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F0B46F2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4661"/>
    <w:rsid w:val="000C7B40"/>
    <w:rsid w:val="000E32C6"/>
    <w:rsid w:val="00124E84"/>
    <w:rsid w:val="001C3C63"/>
    <w:rsid w:val="002050D1"/>
    <w:rsid w:val="00221619"/>
    <w:rsid w:val="00256BA4"/>
    <w:rsid w:val="002620EA"/>
    <w:rsid w:val="00262D26"/>
    <w:rsid w:val="00297849"/>
    <w:rsid w:val="002C67E9"/>
    <w:rsid w:val="0032082A"/>
    <w:rsid w:val="003756E5"/>
    <w:rsid w:val="003C4464"/>
    <w:rsid w:val="003C48D1"/>
    <w:rsid w:val="004251B0"/>
    <w:rsid w:val="0044297A"/>
    <w:rsid w:val="00457E5F"/>
    <w:rsid w:val="00465F9E"/>
    <w:rsid w:val="004855E4"/>
    <w:rsid w:val="00486F55"/>
    <w:rsid w:val="00494F8F"/>
    <w:rsid w:val="004A3488"/>
    <w:rsid w:val="004A5DBD"/>
    <w:rsid w:val="004C487E"/>
    <w:rsid w:val="004D1119"/>
    <w:rsid w:val="004D5BC3"/>
    <w:rsid w:val="004E6676"/>
    <w:rsid w:val="0050254F"/>
    <w:rsid w:val="00511117"/>
    <w:rsid w:val="005639F6"/>
    <w:rsid w:val="005644E3"/>
    <w:rsid w:val="005659FB"/>
    <w:rsid w:val="00582A2E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A72D0"/>
    <w:rsid w:val="007C400B"/>
    <w:rsid w:val="007F2BBB"/>
    <w:rsid w:val="007F5918"/>
    <w:rsid w:val="007F7C2C"/>
    <w:rsid w:val="0080577C"/>
    <w:rsid w:val="008117D2"/>
    <w:rsid w:val="00827B22"/>
    <w:rsid w:val="00854FAD"/>
    <w:rsid w:val="0085512A"/>
    <w:rsid w:val="008710BD"/>
    <w:rsid w:val="00886B09"/>
    <w:rsid w:val="00920863"/>
    <w:rsid w:val="0092244B"/>
    <w:rsid w:val="009607BD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2458F"/>
    <w:rsid w:val="00B3699E"/>
    <w:rsid w:val="00B4075F"/>
    <w:rsid w:val="00B9251E"/>
    <w:rsid w:val="00BA1207"/>
    <w:rsid w:val="00BC39D6"/>
    <w:rsid w:val="00BC5A16"/>
    <w:rsid w:val="00BE6672"/>
    <w:rsid w:val="00BF2BBA"/>
    <w:rsid w:val="00C074E5"/>
    <w:rsid w:val="00C15B54"/>
    <w:rsid w:val="00C23F8D"/>
    <w:rsid w:val="00C314F1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0B05"/>
    <w:rsid w:val="00E41057"/>
    <w:rsid w:val="00E43047"/>
    <w:rsid w:val="00E47AF3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7A72D0"/>
  </w:style>
  <w:style w:type="character" w:styleId="af1">
    <w:name w:val="Hyperlink"/>
    <w:basedOn w:val="a0"/>
    <w:uiPriority w:val="99"/>
    <w:semiHidden/>
    <w:unhideWhenUsed/>
    <w:rsid w:val="007A72D0"/>
    <w:rPr>
      <w:color w:val="0000FF"/>
      <w:u w:val="single"/>
    </w:rPr>
  </w:style>
  <w:style w:type="paragraph" w:styleId="af2">
    <w:name w:val="No Spacing"/>
    <w:uiPriority w:val="1"/>
    <w:qFormat/>
    <w:rsid w:val="007A7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founder-status">
    <w:name w:val="founder-status"/>
    <w:basedOn w:val="a0"/>
    <w:rsid w:val="00E4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65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8447-F169-4804-9104-63954A61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7771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Рабець Максим Миколайович</cp:lastModifiedBy>
  <cp:revision>60</cp:revision>
  <cp:lastPrinted>2023-09-14T05:52:00Z</cp:lastPrinted>
  <dcterms:created xsi:type="dcterms:W3CDTF">2020-11-06T14:51:00Z</dcterms:created>
  <dcterms:modified xsi:type="dcterms:W3CDTF">2023-09-14T05:52:00Z</dcterms:modified>
</cp:coreProperties>
</file>