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62F7B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363924149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363924149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2F7B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62F7B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5477149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F7B">
        <w:rPr>
          <w:b/>
          <w:bCs/>
          <w:i w:val="0"/>
          <w:iCs w:val="0"/>
          <w:sz w:val="24"/>
          <w:szCs w:val="24"/>
          <w:lang w:val="ru-RU"/>
        </w:rPr>
        <w:t xml:space="preserve">№ ПЗН-68364 </w:t>
      </w:r>
      <w:proofErr w:type="spellStart"/>
      <w:r w:rsidRPr="00B62F7B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62F7B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62F7B">
        <w:rPr>
          <w:b/>
          <w:bCs/>
          <w:i w:val="0"/>
          <w:sz w:val="24"/>
          <w:szCs w:val="24"/>
          <w:lang w:val="ru-RU"/>
        </w:rPr>
        <w:t>10.07.2024</w:t>
      </w:r>
    </w:p>
    <w:p w14:paraId="1B663883" w14:textId="77777777" w:rsidR="00B30291" w:rsidRPr="00B62F7B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62F7B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62F7B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62F7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62F7B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62F7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62F7B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62F7B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62F7B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62F7B">
        <w:rPr>
          <w:i w:val="0"/>
          <w:iCs w:val="0"/>
          <w:sz w:val="24"/>
          <w:szCs w:val="24"/>
          <w:lang w:val="ru-RU"/>
        </w:rPr>
        <w:t xml:space="preserve"> ради</w:t>
      </w:r>
      <w:r w:rsidRPr="00B62F7B">
        <w:rPr>
          <w:i w:val="0"/>
          <w:sz w:val="24"/>
          <w:szCs w:val="24"/>
          <w:lang w:val="ru-RU"/>
        </w:rPr>
        <w:t>:</w:t>
      </w:r>
    </w:p>
    <w:p w14:paraId="0916C809" w14:textId="4B613ED5" w:rsidR="00B30291" w:rsidRDefault="00B30291" w:rsidP="00D46A06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передачу ПРИВАТНОМУ АКЦІОНЕРНОМУ ТОВАРИСТВУ «ДТЕК КИЇВСЬКІ ЕЛЕКТРОМЕРЕЖІ»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розміщення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комплектної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трансформаторної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підстанції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пров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Лисогірського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="00D46A06" w:rsidRP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D46A0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46A06">
        <w:rPr>
          <w:rFonts w:eastAsia="Georgia"/>
          <w:b/>
          <w:i/>
          <w:iCs/>
          <w:sz w:val="24"/>
          <w:szCs w:val="24"/>
          <w:lang w:val="ru-RU"/>
        </w:rPr>
        <w:t>Києв</w:t>
      </w:r>
      <w:r w:rsidRPr="00B62F7B">
        <w:rPr>
          <w:rFonts w:eastAsia="Georgia"/>
          <w:b/>
          <w:i/>
          <w:iCs/>
          <w:sz w:val="24"/>
          <w:szCs w:val="24"/>
          <w:lang w:val="ru-RU"/>
        </w:rPr>
        <w:t>а</w:t>
      </w:r>
      <w:proofErr w:type="spellEnd"/>
    </w:p>
    <w:p w14:paraId="6E6E536D" w14:textId="77777777" w:rsidR="00D46A06" w:rsidRPr="00581A44" w:rsidRDefault="00D46A06" w:rsidP="00D46A06">
      <w:pPr>
        <w:pStyle w:val="a4"/>
        <w:shd w:val="clear" w:color="auto" w:fill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322C4E56" w14:textId="77777777" w:rsidR="00B30291" w:rsidRPr="00670F38" w:rsidRDefault="00B30291" w:rsidP="00D46A06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B62F7B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62F7B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«ДТЕК КИЇВСЬКІ ЕЛЕКТРОМЕРЕЖІ»</w:t>
            </w:r>
          </w:p>
        </w:tc>
      </w:tr>
      <w:tr w:rsidR="00B30291" w:rsidRPr="00CF2418" w14:paraId="5DC74608" w14:textId="77777777" w:rsidTr="00D46A06">
        <w:trPr>
          <w:cantSplit/>
          <w:trHeight w:val="647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0865D34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26BECDB9" w:rsidR="00B30291" w:rsidRPr="00AC6C1F" w:rsidRDefault="00DE648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Акціонери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зг</w:t>
            </w:r>
            <w:r w:rsidRPr="00C1653A">
              <w:rPr>
                <w:b w:val="0"/>
                <w:i/>
                <w:sz w:val="24"/>
                <w:szCs w:val="24"/>
                <w:lang w:val="ru-RU"/>
              </w:rPr>
              <w:t>ідно</w:t>
            </w:r>
            <w:proofErr w:type="spellEnd"/>
            <w:r w:rsidRPr="00C1653A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р</w:t>
            </w:r>
            <w:proofErr w:type="spellStart"/>
            <w:r w:rsidRPr="00C1653A">
              <w:rPr>
                <w:b w:val="0"/>
                <w:i/>
                <w:sz w:val="24"/>
                <w:szCs w:val="24"/>
                <w:lang w:val="ru-RU"/>
              </w:rPr>
              <w:t>еєстру</w:t>
            </w:r>
            <w:proofErr w:type="spellEnd"/>
          </w:p>
        </w:tc>
      </w:tr>
      <w:tr w:rsidR="00B30291" w:rsidRPr="00CF2418" w14:paraId="18172CC5" w14:textId="77777777" w:rsidTr="00D46A06">
        <w:trPr>
          <w:cantSplit/>
          <w:trHeight w:val="64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6416B474" w14:textId="7D099870" w:rsidR="00B30291" w:rsidRPr="00B30291" w:rsidRDefault="00D77F52" w:rsidP="00D46A06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090" w:type="dxa"/>
          </w:tcPr>
          <w:p w14:paraId="630ADE05" w14:textId="77777777" w:rsidR="00DE6481" w:rsidRPr="00775BCF" w:rsidRDefault="00DE6481" w:rsidP="00DE6481">
            <w:pPr>
              <w:rPr>
                <w:rFonts w:ascii="Times New Roman" w:eastAsia="Times New Roman" w:hAnsi="Times New Roman" w:cs="Times New Roman"/>
                <w:bCs/>
                <w:i/>
                <w:lang w:val="ru-RU"/>
              </w:rPr>
            </w:pPr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Ахметов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Рінат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 </w:t>
            </w:r>
            <w:proofErr w:type="spellStart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>Леонідович</w:t>
            </w:r>
            <w:proofErr w:type="spellEnd"/>
            <w:r w:rsidRPr="00775BCF">
              <w:rPr>
                <w:rFonts w:ascii="Times New Roman" w:eastAsia="Times New Roman" w:hAnsi="Times New Roman" w:cs="Times New Roman"/>
                <w:bCs/>
                <w:i/>
                <w:lang w:val="ru-RU"/>
              </w:rPr>
              <w:t xml:space="preserve">, </w:t>
            </w:r>
          </w:p>
          <w:p w14:paraId="5615A992" w14:textId="32F44A12" w:rsidR="00B30291" w:rsidRPr="00BD0591" w:rsidRDefault="00DE6481" w:rsidP="00DE648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01032,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місто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Київ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вулиця</w:t>
            </w:r>
            <w:proofErr w:type="spellEnd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Pr="00775BCF">
              <w:rPr>
                <w:rFonts w:eastAsia="Courier New"/>
                <w:b w:val="0"/>
                <w:bCs w:val="0"/>
                <w:i/>
                <w:color w:val="000000"/>
                <w:sz w:val="24"/>
                <w:szCs w:val="24"/>
                <w:lang w:val="ru-RU" w:eastAsia="uk-UA" w:bidi="uk-UA"/>
              </w:rPr>
              <w:t>Паторжинського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01.07.2024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363924149</w:t>
            </w:r>
          </w:p>
        </w:tc>
      </w:tr>
    </w:tbl>
    <w:p w14:paraId="11B98FDC" w14:textId="2792198C" w:rsidR="00B30291" w:rsidRDefault="00B30291" w:rsidP="00B30291">
      <w:pPr>
        <w:spacing w:line="1" w:lineRule="exact"/>
        <w:rPr>
          <w:lang w:val="en-US"/>
        </w:rPr>
      </w:pPr>
    </w:p>
    <w:p w14:paraId="2AEACD4D" w14:textId="0CD2DAB8" w:rsidR="00D46A06" w:rsidRDefault="00D46A06" w:rsidP="00B30291">
      <w:pPr>
        <w:spacing w:line="1" w:lineRule="exact"/>
        <w:rPr>
          <w:lang w:val="en-US"/>
        </w:rPr>
      </w:pPr>
    </w:p>
    <w:p w14:paraId="101D6CDC" w14:textId="77777777" w:rsidR="00D46A06" w:rsidRPr="0050402A" w:rsidRDefault="00D46A06" w:rsidP="00B30291">
      <w:pPr>
        <w:spacing w:line="1" w:lineRule="exact"/>
        <w:rPr>
          <w:lang w:val="en-US"/>
        </w:rPr>
      </w:pPr>
    </w:p>
    <w:p w14:paraId="35E545FC" w14:textId="77777777" w:rsidR="00D46A06" w:rsidRDefault="00D46A06" w:rsidP="00D46A06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p w14:paraId="5EB468A3" w14:textId="53E5E73F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62F7B">
        <w:rPr>
          <w:sz w:val="24"/>
          <w:szCs w:val="24"/>
          <w:lang w:val="ru-RU"/>
        </w:rPr>
        <w:t>8000000000:82:415:0023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BD0591">
        <w:trPr>
          <w:trHeight w:hRule="exact" w:val="44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77777777" w:rsidR="00B30291" w:rsidRPr="00AC6C1F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</w:rPr>
            </w:pPr>
            <w:r w:rsidRPr="00B62F7B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62F7B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62F7B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62F7B">
              <w:rPr>
                <w:i/>
                <w:iCs/>
                <w:sz w:val="24"/>
                <w:szCs w:val="24"/>
                <w:lang w:val="ru-RU"/>
              </w:rPr>
              <w:t>Голосіївський</w:t>
            </w:r>
            <w:proofErr w:type="spellEnd"/>
            <w:r w:rsidRPr="00B62F7B">
              <w:rPr>
                <w:i/>
                <w:iCs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B62F7B">
              <w:rPr>
                <w:i/>
                <w:iCs/>
                <w:sz w:val="24"/>
                <w:szCs w:val="24"/>
                <w:lang w:val="ru-RU"/>
              </w:rPr>
              <w:t>районі</w:t>
            </w:r>
            <w:proofErr w:type="spellEnd"/>
            <w:r w:rsidRPr="00B62F7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2F7B">
              <w:rPr>
                <w:i/>
                <w:iCs/>
                <w:sz w:val="24"/>
                <w:szCs w:val="24"/>
                <w:lang w:val="ru-RU"/>
              </w:rPr>
              <w:t>пров</w:t>
            </w:r>
            <w:proofErr w:type="spellEnd"/>
            <w:r w:rsidRPr="00B62F7B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C6C1F">
              <w:rPr>
                <w:i/>
                <w:iCs/>
                <w:sz w:val="24"/>
                <w:szCs w:val="24"/>
              </w:rPr>
              <w:t>Лисогірського</w:t>
            </w:r>
            <w:proofErr w:type="spellEnd"/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0,0050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D46A06">
        <w:trPr>
          <w:trHeight w:hRule="exact" w:val="326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682AFD0D"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="00B30291" w:rsidRPr="00B62F7B">
              <w:rPr>
                <w:i/>
                <w:sz w:val="24"/>
                <w:szCs w:val="24"/>
                <w:lang w:val="ru-RU"/>
              </w:rPr>
              <w:t>оренда</w:t>
            </w:r>
            <w:proofErr w:type="spellEnd"/>
            <w:r w:rsidR="00B51C01">
              <w:rPr>
                <w:i/>
                <w:sz w:val="24"/>
                <w:szCs w:val="24"/>
                <w:lang w:val="ru-RU"/>
              </w:rPr>
              <w:t xml:space="preserve"> 5 </w:t>
            </w:r>
            <w:proofErr w:type="spellStart"/>
            <w:r w:rsidR="00B51C01">
              <w:rPr>
                <w:i/>
                <w:sz w:val="24"/>
                <w:szCs w:val="24"/>
                <w:lang w:val="ru-RU"/>
              </w:rPr>
              <w:t>років</w:t>
            </w:r>
            <w:proofErr w:type="spellEnd"/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0BD40D18" w:rsidR="00B30291" w:rsidRPr="00AC6C1F" w:rsidRDefault="006A34C6" w:rsidP="00B51C01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електронних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комунікацій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62F7B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B51C01">
        <w:trPr>
          <w:trHeight w:hRule="exact" w:val="1403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B62F7B">
              <w:rPr>
                <w:i/>
                <w:sz w:val="24"/>
                <w:szCs w:val="24"/>
                <w:highlight w:val="white"/>
                <w:lang w:val="uk-UA"/>
              </w:rPr>
              <w:t>14.02</w:t>
            </w:r>
            <w:r w:rsidRPr="00B62F7B">
              <w:rPr>
                <w:rStyle w:val="ac"/>
                <w:sz w:val="24"/>
                <w:szCs w:val="24"/>
                <w:lang w:val="uk-UA"/>
              </w:rPr>
              <w:t xml:space="preserve"> для розміщення, будівництва, експлуатації та обслуговування будівель і споруд об’єктів передачі електричної енергії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B62F7B">
              <w:rPr>
                <w:i/>
                <w:sz w:val="24"/>
                <w:szCs w:val="24"/>
                <w:lang w:val="uk-UA"/>
              </w:rPr>
              <w:t>для розміщення, експлуатації та обслуговування комплектної трансформаторної підстанції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B62F7B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62F7B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C7E83FA" w14:textId="173F02E7" w:rsidR="00B30291" w:rsidRPr="001123BD" w:rsidRDefault="001123BD" w:rsidP="00C05F9D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1123BD">
              <w:rPr>
                <w:b/>
                <w:bCs/>
                <w:i/>
                <w:sz w:val="24"/>
                <w:szCs w:val="24"/>
                <w:lang w:val="ru-RU" w:bidi="uk-UA"/>
              </w:rPr>
              <w:t>62 862</w:t>
            </w:r>
            <w:r>
              <w:rPr>
                <w:b/>
                <w:i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 w:bidi="uk-UA"/>
              </w:rPr>
              <w:t>грн</w:t>
            </w:r>
            <w:proofErr w:type="spellEnd"/>
            <w:r w:rsidR="00C05F9D">
              <w:rPr>
                <w:b/>
                <w:i/>
                <w:sz w:val="24"/>
                <w:szCs w:val="24"/>
                <w:lang w:val="ru-RU" w:bidi="uk-UA"/>
              </w:rPr>
              <w:t xml:space="preserve"> </w:t>
            </w:r>
            <w:r w:rsidR="00C05F9D" w:rsidRPr="00C05F9D">
              <w:rPr>
                <w:b/>
                <w:i/>
                <w:sz w:val="24"/>
                <w:szCs w:val="24"/>
                <w:lang w:val="ru-RU" w:bidi="uk-UA"/>
              </w:rPr>
              <w:t>16</w:t>
            </w:r>
            <w:r>
              <w:rPr>
                <w:b/>
                <w:i/>
                <w:sz w:val="24"/>
                <w:szCs w:val="24"/>
                <w:lang w:val="ru-RU" w:bidi="uk-UA"/>
              </w:rPr>
              <w:t xml:space="preserve"> </w:t>
            </w:r>
            <w:r w:rsidR="00B30291" w:rsidRPr="001123BD">
              <w:rPr>
                <w:rStyle w:val="ac"/>
                <w:b/>
                <w:sz w:val="24"/>
                <w:szCs w:val="24"/>
                <w:lang w:val="ru-RU"/>
              </w:rPr>
              <w:t>коп.</w:t>
            </w:r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712877AA" w14:textId="054CF229" w:rsidR="00B30291" w:rsidRPr="00265722" w:rsidRDefault="00B30291" w:rsidP="00D46A06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70C7417B" w:rsidR="00265722" w:rsidRDefault="00265722" w:rsidP="00D46A0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272807F4" w14:textId="77777777" w:rsidR="00D46A06" w:rsidRPr="00265722" w:rsidRDefault="00D46A06" w:rsidP="00D46A0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</w:p>
    <w:p w14:paraId="4AAE294E" w14:textId="77777777" w:rsidR="00B30291" w:rsidRPr="00B30291" w:rsidRDefault="00B30291" w:rsidP="00D46A06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45C5EC0A" w:rsidR="00B30291" w:rsidRDefault="00B30291" w:rsidP="00D46A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54FD11A6" w14:textId="77777777" w:rsidR="00D46A06" w:rsidRPr="00B30291" w:rsidRDefault="00D46A06" w:rsidP="00D46A0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</w:p>
    <w:p w14:paraId="0F22FA20" w14:textId="77777777" w:rsidR="00B30291" w:rsidRPr="00C7476E" w:rsidRDefault="00B30291" w:rsidP="00D46A06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D46A06">
        <w:trPr>
          <w:trHeight w:val="629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68A8E7B" w14:textId="77777777" w:rsidR="00B30291" w:rsidRPr="00F336A8" w:rsidRDefault="00B30291" w:rsidP="00D46A06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D46A06">
        <w:trPr>
          <w:trHeight w:val="556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687ED0CB" w:rsidR="00B30291" w:rsidRPr="00585DD8" w:rsidRDefault="00B30291" w:rsidP="00D46A06">
            <w:pPr>
              <w:ind w:firstLine="319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D46A06">
        <w:trPr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63A041CA" w:rsidR="00B30291" w:rsidRPr="00434A3B" w:rsidRDefault="00585DD8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434A3B">
              <w:rPr>
                <w:rFonts w:ascii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 земельна ділянка за функціональним призначенням належить до території </w:t>
            </w:r>
            <w:r w:rsidR="00957DBC" w:rsidRPr="00434A3B">
              <w:rPr>
                <w:rFonts w:ascii="Times New Roman" w:hAnsi="Times New Roman" w:cs="Times New Roman"/>
                <w:i/>
              </w:rPr>
              <w:t>комунально-складськ</w:t>
            </w:r>
            <w:r w:rsidR="00C05F9D" w:rsidRPr="00434A3B">
              <w:rPr>
                <w:rFonts w:ascii="Times New Roman" w:hAnsi="Times New Roman" w:cs="Times New Roman"/>
                <w:i/>
              </w:rPr>
              <w:t xml:space="preserve">ої (існуючої) </w:t>
            </w:r>
            <w:r w:rsidRPr="00434A3B">
              <w:rPr>
                <w:rFonts w:ascii="Times New Roman" w:hAnsi="Times New Roman" w:cs="Times New Roman"/>
                <w:i/>
              </w:rPr>
              <w:t>(кадастрова довідка з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від 27.03.2024 № 055-3009).</w:t>
            </w:r>
          </w:p>
        </w:tc>
      </w:tr>
      <w:tr w:rsidR="00B30291" w:rsidRPr="0070402C" w14:paraId="2EE01223" w14:textId="77777777" w:rsidTr="00D46A06">
        <w:trPr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D46A06">
        <w:trPr>
          <w:trHeight w:val="163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0F6329E3" w:rsidR="00B30291" w:rsidRPr="00434A3B" w:rsidRDefault="00B30291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D46A06">
        <w:trPr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75B5EEF3" w14:textId="1CE82329" w:rsidR="00297C38" w:rsidRPr="00FF5245" w:rsidRDefault="00297C38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i/>
              </w:rPr>
              <w:t>передачу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або відмову у </w:t>
            </w:r>
            <w:r>
              <w:rPr>
                <w:rFonts w:ascii="Times New Roman" w:hAnsi="Times New Roman" w:cs="Times New Roman"/>
                <w:i/>
              </w:rPr>
              <w:t>передачі</w:t>
            </w:r>
            <w:r w:rsidRPr="00FF5245">
              <w:rPr>
                <w:rFonts w:ascii="Times New Roman" w:hAnsi="Times New Roman" w:cs="Times New Roman"/>
                <w:i/>
              </w:rPr>
              <w:t xml:space="preserve"> в</w:t>
            </w:r>
            <w:r>
              <w:rPr>
                <w:rFonts w:ascii="Times New Roman" w:hAnsi="Times New Roman" w:cs="Times New Roman"/>
                <w:i/>
              </w:rPr>
              <w:t xml:space="preserve"> оренду</w:t>
            </w:r>
            <w:r w:rsidRPr="00FF5245">
              <w:rPr>
                <w:rFonts w:ascii="Times New Roman" w:hAnsi="Times New Roman" w:cs="Times New Roman"/>
                <w:i/>
              </w:rPr>
              <w:t xml:space="preserve">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9CD90F" w14:textId="77777777" w:rsidR="00297C38" w:rsidRPr="00FF5245" w:rsidRDefault="00297C38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FF5245">
              <w:rPr>
                <w:rFonts w:ascii="Times New Roman" w:hAnsi="Times New Roman" w:cs="Times New Roman"/>
                <w:i/>
              </w:rPr>
              <w:t xml:space="preserve"> від 17.04.2018 у справі № 826/8107/16, від 16.09.2021 у справі № 826/8847/16. </w:t>
            </w:r>
          </w:p>
          <w:p w14:paraId="16A4FC9D" w14:textId="1F400D29" w:rsidR="00C04B24" w:rsidRPr="0070402C" w:rsidRDefault="00297C38" w:rsidP="00434A3B">
            <w:pPr>
              <w:spacing w:line="228" w:lineRule="auto"/>
              <w:ind w:firstLine="318"/>
              <w:jc w:val="both"/>
              <w:rPr>
                <w:rFonts w:ascii="Times New Roman" w:hAnsi="Times New Roman" w:cs="Times New Roman"/>
                <w:i/>
              </w:rPr>
            </w:pPr>
            <w:r w:rsidRPr="00FF524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FF524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FF524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434A3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28" w:lineRule="auto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5F11FF4B" w14:textId="04844F66" w:rsidR="00434A3B" w:rsidRPr="00434A3B" w:rsidRDefault="00434A3B" w:rsidP="00434A3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r w:rsidRPr="00434A3B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   </w:t>
      </w:r>
      <w:r w:rsidRPr="00434A3B">
        <w:rPr>
          <w:i w:val="0"/>
          <w:sz w:val="24"/>
          <w:szCs w:val="24"/>
          <w:lang w:val="uk-UA"/>
        </w:rPr>
        <w:t>від 20.04.2017 № 241/2463.</w:t>
      </w:r>
    </w:p>
    <w:p w14:paraId="507BBE95" w14:textId="000C414F" w:rsidR="00434A3B" w:rsidRPr="00434A3B" w:rsidRDefault="00434A3B" w:rsidP="00434A3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>
        <w:rPr>
          <w:i w:val="0"/>
          <w:sz w:val="24"/>
          <w:szCs w:val="24"/>
          <w:lang w:val="uk-UA"/>
        </w:rPr>
        <w:t xml:space="preserve">                        </w:t>
      </w:r>
      <w:r w:rsidRPr="00434A3B">
        <w:rPr>
          <w:i w:val="0"/>
          <w:sz w:val="24"/>
          <w:szCs w:val="24"/>
          <w:lang w:val="uk-UA"/>
        </w:rPr>
        <w:t>не матиме впливу на життєдіяльність цієї категорії.</w:t>
      </w:r>
    </w:p>
    <w:p w14:paraId="364B27E8" w14:textId="0E545ECA" w:rsidR="00434A3B" w:rsidRPr="00434A3B" w:rsidRDefault="00434A3B" w:rsidP="00434A3B">
      <w:pPr>
        <w:pStyle w:val="1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містить службов</w:t>
      </w:r>
      <w:r w:rsidR="00A31C71">
        <w:rPr>
          <w:i w:val="0"/>
          <w:sz w:val="24"/>
          <w:szCs w:val="24"/>
          <w:lang w:val="uk-UA"/>
        </w:rPr>
        <w:t>ої</w:t>
      </w:r>
      <w:r w:rsidRPr="00434A3B">
        <w:rPr>
          <w:i w:val="0"/>
          <w:sz w:val="24"/>
          <w:szCs w:val="24"/>
          <w:lang w:val="uk-UA"/>
        </w:rPr>
        <w:t xml:space="preserve"> інформаці</w:t>
      </w:r>
      <w:r w:rsidR="00A31C71">
        <w:rPr>
          <w:i w:val="0"/>
          <w:sz w:val="24"/>
          <w:szCs w:val="24"/>
          <w:lang w:val="uk-UA"/>
        </w:rPr>
        <w:t>ї</w:t>
      </w:r>
      <w:r w:rsidRPr="00434A3B">
        <w:rPr>
          <w:i w:val="0"/>
          <w:sz w:val="24"/>
          <w:szCs w:val="24"/>
          <w:lang w:val="uk-UA"/>
        </w:rPr>
        <w:t xml:space="preserve"> у розумінні статті 6 Закону України «Про доступ до публічної інформації».</w:t>
      </w:r>
    </w:p>
    <w:p w14:paraId="4BB728A1" w14:textId="02A84B30" w:rsidR="00434A3B" w:rsidRDefault="00434A3B" w:rsidP="00434A3B">
      <w:pPr>
        <w:pStyle w:val="1"/>
        <w:shd w:val="clear" w:color="auto" w:fill="auto"/>
        <w:spacing w:line="228" w:lineRule="auto"/>
        <w:ind w:firstLine="426"/>
        <w:jc w:val="both"/>
        <w:rPr>
          <w:i w:val="0"/>
          <w:sz w:val="24"/>
          <w:szCs w:val="24"/>
          <w:lang w:val="uk-UA"/>
        </w:rPr>
      </w:pPr>
      <w:proofErr w:type="spellStart"/>
      <w:r w:rsidRPr="00434A3B">
        <w:rPr>
          <w:i w:val="0"/>
          <w:sz w:val="24"/>
          <w:szCs w:val="24"/>
          <w:lang w:val="uk-UA"/>
        </w:rPr>
        <w:t>Проєкт</w:t>
      </w:r>
      <w:proofErr w:type="spellEnd"/>
      <w:r w:rsidRPr="00434A3B">
        <w:rPr>
          <w:i w:val="0"/>
          <w:sz w:val="24"/>
          <w:szCs w:val="24"/>
          <w:lang w:val="uk-UA"/>
        </w:rPr>
        <w:t xml:space="preserve"> рішення не містить інформаці</w:t>
      </w:r>
      <w:r w:rsidR="00A31C71">
        <w:rPr>
          <w:i w:val="0"/>
          <w:sz w:val="24"/>
          <w:szCs w:val="24"/>
          <w:lang w:val="uk-UA"/>
        </w:rPr>
        <w:t>ї</w:t>
      </w:r>
      <w:bookmarkStart w:id="0" w:name="_GoBack"/>
      <w:bookmarkEnd w:id="0"/>
      <w:r w:rsidRPr="00434A3B">
        <w:rPr>
          <w:i w:val="0"/>
          <w:sz w:val="24"/>
          <w:szCs w:val="24"/>
          <w:lang w:val="uk-U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B8AE5DD" w14:textId="4B15D2DE" w:rsidR="00434A3B" w:rsidRPr="00434A3B" w:rsidRDefault="00434A3B" w:rsidP="00434A3B">
      <w:pPr>
        <w:pStyle w:val="1"/>
        <w:shd w:val="clear" w:color="auto" w:fill="auto"/>
        <w:spacing w:line="228" w:lineRule="auto"/>
        <w:ind w:firstLine="426"/>
        <w:jc w:val="both"/>
        <w:rPr>
          <w:i w:val="0"/>
          <w:sz w:val="16"/>
          <w:szCs w:val="16"/>
          <w:lang w:val="uk-UA"/>
        </w:rPr>
      </w:pPr>
    </w:p>
    <w:p w14:paraId="3C244483" w14:textId="77777777" w:rsidR="00173F07" w:rsidRPr="005C534F" w:rsidRDefault="00173F07" w:rsidP="00434A3B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line="228" w:lineRule="auto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434A3B">
      <w:pPr>
        <w:pStyle w:val="1"/>
        <w:tabs>
          <w:tab w:val="left" w:pos="426"/>
        </w:tabs>
        <w:spacing w:line="228" w:lineRule="auto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C361B" w14:textId="0414E077" w:rsidR="00173F07" w:rsidRDefault="0098267F" w:rsidP="00434A3B">
      <w:pPr>
        <w:pStyle w:val="1"/>
        <w:tabs>
          <w:tab w:val="left" w:pos="426"/>
        </w:tabs>
        <w:spacing w:line="228" w:lineRule="auto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="00173F07"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оренду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з</w:t>
      </w:r>
      <w:r w:rsidR="0094351B">
        <w:rPr>
          <w:i w:val="0"/>
          <w:sz w:val="24"/>
          <w:szCs w:val="24"/>
          <w:lang w:val="ru-RU"/>
        </w:rPr>
        <w:t>емлі</w:t>
      </w:r>
      <w:proofErr w:type="spellEnd"/>
      <w:r w:rsidR="0094351B">
        <w:rPr>
          <w:i w:val="0"/>
          <w:sz w:val="24"/>
          <w:szCs w:val="24"/>
          <w:lang w:val="ru-RU"/>
        </w:rPr>
        <w:t xml:space="preserve">» та </w:t>
      </w:r>
      <w:proofErr w:type="spellStart"/>
      <w:r w:rsidR="0094351B">
        <w:rPr>
          <w:i w:val="0"/>
          <w:sz w:val="24"/>
          <w:szCs w:val="24"/>
          <w:lang w:val="ru-RU"/>
        </w:rPr>
        <w:t>рішення</w:t>
      </w:r>
      <w:proofErr w:type="spellEnd"/>
      <w:r w:rsidR="0094351B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 xml:space="preserve">14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грудня</w:t>
      </w:r>
      <w:proofErr w:type="spellEnd"/>
      <w:r w:rsidR="00C05F9D">
        <w:rPr>
          <w:i w:val="0"/>
          <w:sz w:val="24"/>
          <w:szCs w:val="24"/>
          <w:lang w:val="ru-RU"/>
        </w:rPr>
        <w:t xml:space="preserve"> </w:t>
      </w:r>
      <w:r w:rsidR="001675FB" w:rsidRPr="001675FB">
        <w:rPr>
          <w:i w:val="0"/>
          <w:sz w:val="24"/>
          <w:szCs w:val="24"/>
          <w:lang w:val="ru-RU"/>
        </w:rPr>
        <w:t xml:space="preserve">2023 </w:t>
      </w:r>
      <w:r w:rsidR="00C05F9D">
        <w:rPr>
          <w:i w:val="0"/>
          <w:sz w:val="24"/>
          <w:szCs w:val="24"/>
          <w:lang w:val="ru-RU"/>
        </w:rPr>
        <w:t xml:space="preserve">року </w:t>
      </w:r>
      <w:r w:rsidR="001675FB" w:rsidRPr="001675FB">
        <w:rPr>
          <w:i w:val="0"/>
          <w:sz w:val="24"/>
          <w:szCs w:val="24"/>
          <w:lang w:val="ru-RU"/>
        </w:rPr>
        <w:t xml:space="preserve">№ 7531/7572 «Про бюджет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міста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Києва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 на 2024 </w:t>
      </w:r>
      <w:proofErr w:type="spellStart"/>
      <w:r w:rsidR="001675FB" w:rsidRPr="001675FB">
        <w:rPr>
          <w:i w:val="0"/>
          <w:sz w:val="24"/>
          <w:szCs w:val="24"/>
          <w:lang w:val="ru-RU"/>
        </w:rPr>
        <w:t>рік</w:t>
      </w:r>
      <w:proofErr w:type="spellEnd"/>
      <w:r w:rsidR="001675FB" w:rsidRPr="001675FB">
        <w:rPr>
          <w:i w:val="0"/>
          <w:sz w:val="24"/>
          <w:szCs w:val="24"/>
          <w:lang w:val="ru-RU"/>
        </w:rPr>
        <w:t xml:space="preserve">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розмір</w:t>
      </w:r>
      <w:proofErr w:type="spellEnd"/>
      <w:r w:rsidR="00173F07"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A7756">
        <w:rPr>
          <w:i w:val="0"/>
          <w:sz w:val="24"/>
          <w:szCs w:val="24"/>
          <w:lang w:val="ru-RU"/>
        </w:rPr>
        <w:t>річної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="00173F07"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="00173F07" w:rsidRPr="00173F07">
        <w:rPr>
          <w:i w:val="0"/>
          <w:sz w:val="24"/>
          <w:szCs w:val="24"/>
          <w:lang w:val="ru-RU"/>
        </w:rPr>
        <w:t xml:space="preserve">: </w:t>
      </w:r>
      <w:r w:rsidR="00C05F9D">
        <w:rPr>
          <w:b/>
          <w:i w:val="0"/>
          <w:sz w:val="24"/>
          <w:szCs w:val="24"/>
          <w:u w:val="single"/>
          <w:lang w:val="ru-RU"/>
        </w:rPr>
        <w:t>1 885</w:t>
      </w:r>
      <w:r w:rsidR="001123BD" w:rsidRPr="001123BD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="00173F07" w:rsidRPr="00173F07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C05F9D" w:rsidRPr="001123BD">
        <w:rPr>
          <w:b/>
          <w:i w:val="0"/>
          <w:sz w:val="24"/>
          <w:szCs w:val="24"/>
          <w:u w:val="single"/>
          <w:lang w:val="ru-RU"/>
        </w:rPr>
        <w:t>86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1123BD">
        <w:rPr>
          <w:b/>
          <w:i w:val="0"/>
          <w:sz w:val="24"/>
          <w:szCs w:val="24"/>
          <w:u w:val="single"/>
          <w:lang w:val="ru-RU"/>
        </w:rPr>
        <w:t>3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00E67F36" w14:textId="77777777" w:rsidR="00D46A06" w:rsidRDefault="00D46A06" w:rsidP="00434A3B">
      <w:pPr>
        <w:pStyle w:val="1"/>
        <w:tabs>
          <w:tab w:val="left" w:pos="426"/>
        </w:tabs>
        <w:spacing w:line="228" w:lineRule="auto"/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434A3B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line="228" w:lineRule="auto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4B51D138" w14:textId="25ABC28F" w:rsidR="00173F07" w:rsidRDefault="00173F07" w:rsidP="00434A3B">
      <w:pPr>
        <w:pStyle w:val="1"/>
        <w:shd w:val="clear" w:color="auto" w:fill="auto"/>
        <w:spacing w:line="228" w:lineRule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</w:t>
      </w:r>
      <w:r w:rsidR="00C05F9D">
        <w:rPr>
          <w:i w:val="0"/>
          <w:sz w:val="24"/>
          <w:szCs w:val="24"/>
          <w:lang w:val="ru-RU"/>
        </w:rPr>
        <w:t>ування</w:t>
      </w:r>
      <w:proofErr w:type="spellEnd"/>
      <w:r w:rsidR="00C05F9D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земельно</w:t>
      </w:r>
      <w:r w:rsidR="00C05F9D">
        <w:rPr>
          <w:i w:val="0"/>
          <w:sz w:val="24"/>
          <w:szCs w:val="24"/>
          <w:lang w:val="ru-RU"/>
        </w:rPr>
        <w:t>ю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</w:t>
      </w:r>
      <w:r w:rsidR="00C05F9D">
        <w:rPr>
          <w:i w:val="0"/>
          <w:sz w:val="24"/>
          <w:szCs w:val="24"/>
          <w:lang w:val="ru-RU"/>
        </w:rPr>
        <w:t>ою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2ADD7C9" w14:textId="77777777" w:rsidR="00AE1A2E" w:rsidRPr="00173F07" w:rsidRDefault="00AE1A2E" w:rsidP="00434A3B">
      <w:pPr>
        <w:pStyle w:val="1"/>
        <w:shd w:val="clear" w:color="auto" w:fill="auto"/>
        <w:spacing w:line="228" w:lineRule="auto"/>
        <w:jc w:val="both"/>
        <w:rPr>
          <w:i w:val="0"/>
          <w:sz w:val="24"/>
          <w:szCs w:val="24"/>
          <w:lang w:val="ru-RU"/>
        </w:rPr>
      </w:pPr>
    </w:p>
    <w:p w14:paraId="1CD41DA0" w14:textId="77777777" w:rsidR="00B30291" w:rsidRPr="00AD604C" w:rsidRDefault="00B30291" w:rsidP="00434A3B">
      <w:pPr>
        <w:pStyle w:val="22"/>
        <w:shd w:val="clear" w:color="auto" w:fill="auto"/>
        <w:spacing w:after="0" w:line="228" w:lineRule="auto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62F7B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47944991" w14:textId="6F8E8C5A" w:rsidR="007D4A0A" w:rsidRDefault="007D4A0A" w:rsidP="00434A3B">
      <w:pPr>
        <w:pStyle w:val="1"/>
        <w:shd w:val="clear" w:color="auto" w:fill="auto"/>
        <w:spacing w:line="228" w:lineRule="auto"/>
        <w:rPr>
          <w:i w:val="0"/>
          <w:sz w:val="22"/>
          <w:szCs w:val="22"/>
          <w:lang w:val="ru-RU"/>
        </w:rPr>
      </w:pPr>
    </w:p>
    <w:p w14:paraId="4AAB3C20" w14:textId="77777777" w:rsidR="00434A3B" w:rsidRPr="00D46A06" w:rsidRDefault="00434A3B" w:rsidP="00434A3B">
      <w:pPr>
        <w:pStyle w:val="1"/>
        <w:shd w:val="clear" w:color="auto" w:fill="auto"/>
        <w:spacing w:line="228" w:lineRule="auto"/>
        <w:rPr>
          <w:i w:val="0"/>
          <w:sz w:val="22"/>
          <w:szCs w:val="22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7"/>
      </w:tblGrid>
      <w:tr w:rsidR="007D4A0A" w14:paraId="76232573" w14:textId="77777777" w:rsidTr="00D46A06">
        <w:trPr>
          <w:trHeight w:val="190"/>
        </w:trPr>
        <w:tc>
          <w:tcPr>
            <w:tcW w:w="4806" w:type="dxa"/>
            <w:hideMark/>
          </w:tcPr>
          <w:p w14:paraId="1ED716D2" w14:textId="77777777" w:rsidR="007D4A0A" w:rsidRDefault="00463B38" w:rsidP="00434A3B">
            <w:pPr>
              <w:pStyle w:val="30"/>
              <w:spacing w:line="228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07" w:type="dxa"/>
          </w:tcPr>
          <w:p w14:paraId="3C933348" w14:textId="77777777" w:rsidR="007D4A0A" w:rsidRPr="00D85DDE" w:rsidRDefault="007D4A0A" w:rsidP="00434A3B">
            <w:pPr>
              <w:pStyle w:val="30"/>
              <w:shd w:val="clear" w:color="auto" w:fill="auto"/>
              <w:spacing w:line="228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434A3B">
      <w:pPr>
        <w:spacing w:line="228" w:lineRule="auto"/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972D0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972D0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972D08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DDB196" w14:textId="77777777" w:rsidR="00C05F9D" w:rsidRDefault="002D265C" w:rsidP="00C05F9D">
        <w:pPr>
          <w:pStyle w:val="22"/>
          <w:shd w:val="clear" w:color="auto" w:fill="auto"/>
          <w:spacing w:after="0"/>
          <w:ind w:left="2680"/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</w:p>
      <w:p w14:paraId="21B8399B" w14:textId="36F1D0A2" w:rsidR="00972D08" w:rsidRPr="00DE6481" w:rsidRDefault="0012494D" w:rsidP="00C05F9D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DE648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DE6481">
          <w:rPr>
            <w:i w:val="0"/>
            <w:sz w:val="12"/>
            <w:szCs w:val="12"/>
            <w:lang w:val="ru-RU"/>
          </w:rPr>
          <w:t xml:space="preserve"> записка № ПЗН-68364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DE6481">
          <w:rPr>
            <w:i w:val="0"/>
            <w:sz w:val="12"/>
            <w:szCs w:val="12"/>
            <w:lang w:val="ru-RU"/>
          </w:rPr>
          <w:t>від</w:t>
        </w:r>
        <w:proofErr w:type="spellEnd"/>
        <w:r w:rsidRPr="00DE6481">
          <w:rPr>
            <w:i w:val="0"/>
            <w:sz w:val="12"/>
            <w:szCs w:val="12"/>
            <w:lang w:val="ru-RU"/>
          </w:rPr>
          <w:t xml:space="preserve"> </w:t>
        </w:r>
        <w:r w:rsidR="00855E11" w:rsidRPr="00DE6481">
          <w:rPr>
            <w:i w:val="0"/>
            <w:sz w:val="12"/>
            <w:szCs w:val="12"/>
            <w:lang w:val="ru-RU"/>
          </w:rPr>
          <w:t>10.07.2024</w:t>
        </w:r>
        <w:r w:rsidR="000115D3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6B66E4">
          <w:rPr>
            <w:i w:val="0"/>
            <w:sz w:val="12"/>
            <w:szCs w:val="12"/>
            <w:lang w:val="ru-RU"/>
          </w:rPr>
          <w:t>справи</w:t>
        </w:r>
        <w:proofErr w:type="spellEnd"/>
        <w:r w:rsidRPr="00DE6481">
          <w:rPr>
            <w:i w:val="0"/>
            <w:sz w:val="12"/>
            <w:szCs w:val="12"/>
            <w:lang w:val="ru-RU"/>
          </w:rPr>
          <w:t xml:space="preserve"> 363924149</w:t>
        </w:r>
      </w:p>
      <w:p w14:paraId="3386C57A" w14:textId="1C0527FF" w:rsidR="00972D08" w:rsidRPr="00800A09" w:rsidRDefault="00BD0591" w:rsidP="00C05F9D">
        <w:pPr>
          <w:pStyle w:val="a9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31C71" w:rsidRPr="00A31C7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972D08" w:rsidRDefault="00972D08" w:rsidP="00C05F9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115D3"/>
    <w:rsid w:val="00037BE6"/>
    <w:rsid w:val="001123BD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97C38"/>
    <w:rsid w:val="002C5654"/>
    <w:rsid w:val="002D265C"/>
    <w:rsid w:val="002F2BE7"/>
    <w:rsid w:val="002F6307"/>
    <w:rsid w:val="00311269"/>
    <w:rsid w:val="00346872"/>
    <w:rsid w:val="003A13FE"/>
    <w:rsid w:val="003C3E66"/>
    <w:rsid w:val="00434A3B"/>
    <w:rsid w:val="00452D5A"/>
    <w:rsid w:val="00463B38"/>
    <w:rsid w:val="00495A67"/>
    <w:rsid w:val="0050652B"/>
    <w:rsid w:val="005740F1"/>
    <w:rsid w:val="00581A44"/>
    <w:rsid w:val="00585DD8"/>
    <w:rsid w:val="005C003C"/>
    <w:rsid w:val="005D5C2D"/>
    <w:rsid w:val="005E2EFF"/>
    <w:rsid w:val="0065190A"/>
    <w:rsid w:val="006A34C6"/>
    <w:rsid w:val="006B66E4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57DBC"/>
    <w:rsid w:val="00972D08"/>
    <w:rsid w:val="0098267F"/>
    <w:rsid w:val="00A03734"/>
    <w:rsid w:val="00A1045E"/>
    <w:rsid w:val="00A214DC"/>
    <w:rsid w:val="00A318A9"/>
    <w:rsid w:val="00A31C71"/>
    <w:rsid w:val="00A34F0D"/>
    <w:rsid w:val="00A404EA"/>
    <w:rsid w:val="00A4495E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51C01"/>
    <w:rsid w:val="00B62F7B"/>
    <w:rsid w:val="00B84B97"/>
    <w:rsid w:val="00B96FCD"/>
    <w:rsid w:val="00BD0591"/>
    <w:rsid w:val="00C042D2"/>
    <w:rsid w:val="00C04B24"/>
    <w:rsid w:val="00C05F9D"/>
    <w:rsid w:val="00C20204"/>
    <w:rsid w:val="00C50E30"/>
    <w:rsid w:val="00C5746C"/>
    <w:rsid w:val="00C70FE7"/>
    <w:rsid w:val="00C94FF1"/>
    <w:rsid w:val="00C95681"/>
    <w:rsid w:val="00CA5D01"/>
    <w:rsid w:val="00D15BD3"/>
    <w:rsid w:val="00D27EDF"/>
    <w:rsid w:val="00D46A06"/>
    <w:rsid w:val="00D57CE8"/>
    <w:rsid w:val="00D659E4"/>
    <w:rsid w:val="00D702BD"/>
    <w:rsid w:val="00D77F52"/>
    <w:rsid w:val="00D85DDE"/>
    <w:rsid w:val="00DE6481"/>
    <w:rsid w:val="00E34240"/>
    <w:rsid w:val="00E60C6D"/>
    <w:rsid w:val="00E90C7D"/>
    <w:rsid w:val="00E92EA7"/>
    <w:rsid w:val="00EC641A"/>
    <w:rsid w:val="00EF388D"/>
    <w:rsid w:val="00F012A7"/>
    <w:rsid w:val="00F45364"/>
    <w:rsid w:val="00F54A05"/>
    <w:rsid w:val="00F60E6B"/>
    <w:rsid w:val="00F72AE2"/>
    <w:rsid w:val="00F801D8"/>
    <w:rsid w:val="00FA69DC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hanna.vasylyh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140A-B217-44BB-938C-F2371FE1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5397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Рабець Максим Миколайович</cp:lastModifiedBy>
  <cp:revision>20</cp:revision>
  <cp:lastPrinted>2024-07-23T06:42:00Z</cp:lastPrinted>
  <dcterms:created xsi:type="dcterms:W3CDTF">2024-07-10T06:19:00Z</dcterms:created>
  <dcterms:modified xsi:type="dcterms:W3CDTF">2024-07-23T06:43:00Z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