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C215621" w14:textId="77777777" w:rsidR="00C55D6A" w:rsidRPr="00FF3166" w:rsidRDefault="00C55D6A" w:rsidP="00C55D6A">
      <w:pPr>
        <w:pStyle w:val="a4"/>
        <w:shd w:val="clear" w:color="auto" w:fill="auto"/>
        <w:ind w:right="2314"/>
        <w:jc w:val="center"/>
        <w:rPr>
          <w:sz w:val="36"/>
          <w:szCs w:val="36"/>
          <w:lang w:val="uk-UA"/>
        </w:rPr>
      </w:pPr>
      <w:r w:rsidRPr="00FF3166">
        <w:rPr>
          <w:noProof/>
          <w:sz w:val="36"/>
          <w:szCs w:val="36"/>
          <w:lang w:val="ru-RU" w:eastAsia="ru-RU"/>
        </w:rPr>
        <mc:AlternateContent>
          <mc:Choice Requires="wps">
            <w:drawing>
              <wp:anchor distT="133985" distB="391160" distL="274955" distR="302895" simplePos="0" relativeHeight="251659264" behindDoc="1" locked="0" layoutInCell="1" allowOverlap="1" wp14:anchorId="0682A201" wp14:editId="5C8DBD47">
                <wp:simplePos x="0" y="0"/>
                <wp:positionH relativeFrom="page">
                  <wp:posOffset>5972175</wp:posOffset>
                </wp:positionH>
                <wp:positionV relativeFrom="paragraph">
                  <wp:posOffset>10795</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14:paraId="58036B83" w14:textId="77777777" w:rsidR="00C55D6A" w:rsidRDefault="00C55D6A" w:rsidP="00C55D6A">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14:paraId="16407136" w14:textId="77777777" w:rsidR="00C55D6A" w:rsidRPr="005156AF" w:rsidRDefault="00C55D6A" w:rsidP="00C55D6A">
                            <w:pPr>
                              <w:pStyle w:val="a4"/>
                              <w:shd w:val="clear" w:color="auto" w:fill="auto"/>
                              <w:jc w:val="center"/>
                              <w:rPr>
                                <w:sz w:val="24"/>
                                <w:szCs w:val="24"/>
                              </w:rPr>
                            </w:pPr>
                            <w:r w:rsidRPr="005156AF">
                              <w:rPr>
                                <w:b/>
                                <w:bCs/>
                                <w:sz w:val="24"/>
                                <w:szCs w:val="24"/>
                              </w:rPr>
                              <w:t>№ 361192929</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682A201" id="_x0000_t202" coordsize="21600,21600" o:spt="202" path="m,l,21600r21600,l21600,xe">
                <v:stroke joinstyle="miter"/>
                <v:path gradientshapeok="t" o:connecttype="rect"/>
              </v:shapetype>
              <v:shape id="Shape 3" o:spid="_x0000_s1026" type="#_x0000_t202" style="position:absolute;left:0;text-align:left;margin-left:470.25pt;margin-top:.85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" filled="f" stroked="f">
                <v:textbox inset="0,0,0,0">
                  <w:txbxContent>
                    <w:p w14:paraId="58036B83" w14:textId="77777777" w:rsidR="00C55D6A" w:rsidRDefault="00C55D6A" w:rsidP="00C55D6A">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14:paraId="16407136" w14:textId="77777777" w:rsidR="00C55D6A" w:rsidRPr="005156AF" w:rsidRDefault="00C55D6A" w:rsidP="00C55D6A">
                      <w:pPr>
                        <w:pStyle w:val="a4"/>
                        <w:shd w:val="clear" w:color="auto" w:fill="auto"/>
                        <w:jc w:val="center"/>
                        <w:rPr>
                          <w:sz w:val="24"/>
                          <w:szCs w:val="24"/>
                        </w:rPr>
                      </w:pPr>
                      <w:r w:rsidRPr="005156AF">
                        <w:rPr>
                          <w:b/>
                          <w:bCs/>
                          <w:sz w:val="24"/>
                          <w:szCs w:val="24"/>
                        </w:rPr>
                        <w:t>№ 361192929</w:t>
                      </w:r>
                    </w:p>
                  </w:txbxContent>
                </v:textbox>
                <w10:wrap anchorx="page"/>
              </v:shape>
            </w:pict>
          </mc:Fallback>
        </mc:AlternateContent>
      </w:r>
      <w:r w:rsidRPr="00FF3166">
        <w:rPr>
          <w:b/>
          <w:bCs/>
          <w:sz w:val="36"/>
          <w:szCs w:val="36"/>
          <w:lang w:val="uk-UA"/>
        </w:rPr>
        <w:t>ПОЯСНЮВАЛЬНА ЗАПИСКА</w:t>
      </w:r>
    </w:p>
    <w:p w14:paraId="35F210CC" w14:textId="71A31EF7" w:rsidR="00247BC9" w:rsidRPr="00FF3166" w:rsidRDefault="00247BC9" w:rsidP="00A91671">
      <w:pPr>
        <w:pStyle w:val="1"/>
        <w:shd w:val="clear" w:color="auto" w:fill="auto"/>
        <w:ind w:right="2740"/>
        <w:jc w:val="center"/>
        <w:rPr>
          <w:i w:val="0"/>
          <w:iCs w:val="0"/>
          <w:sz w:val="24"/>
          <w:szCs w:val="24"/>
          <w:lang w:val="uk-UA"/>
        </w:rPr>
      </w:pPr>
      <w:r w:rsidRPr="00FF3166">
        <w:rPr>
          <w:b/>
          <w:bCs/>
          <w:i w:val="0"/>
          <w:iCs w:val="0"/>
          <w:sz w:val="24"/>
          <w:szCs w:val="24"/>
          <w:lang w:val="uk-UA"/>
        </w:rPr>
        <w:t xml:space="preserve">№ </w:t>
      </w:r>
      <w:r w:rsidR="001B0501" w:rsidRPr="00FF3166">
        <w:rPr>
          <w:b/>
          <w:bCs/>
          <w:i w:val="0"/>
          <w:iCs w:val="0"/>
          <w:sz w:val="24"/>
          <w:szCs w:val="24"/>
          <w:lang w:val="uk-UA"/>
        </w:rPr>
        <w:t>ПЗН</w:t>
      </w:r>
      <w:r w:rsidRPr="00FF3166">
        <w:rPr>
          <w:b/>
          <w:bCs/>
          <w:i w:val="0"/>
          <w:iCs w:val="0"/>
          <w:sz w:val="24"/>
          <w:szCs w:val="24"/>
          <w:lang w:val="uk-UA"/>
        </w:rPr>
        <w:t xml:space="preserve">-44848 від </w:t>
      </w:r>
      <w:r w:rsidR="0096103A">
        <w:rPr>
          <w:b/>
          <w:bCs/>
          <w:i w:val="0"/>
          <w:sz w:val="24"/>
          <w:szCs w:val="24"/>
          <w:lang w:val="uk-UA"/>
        </w:rPr>
        <w:t>21.08</w:t>
      </w:r>
      <w:r w:rsidRPr="00FF3166">
        <w:rPr>
          <w:b/>
          <w:bCs/>
          <w:i w:val="0"/>
          <w:sz w:val="24"/>
          <w:szCs w:val="24"/>
          <w:lang w:val="uk-UA"/>
        </w:rPr>
        <w:t>.2023</w:t>
      </w:r>
    </w:p>
    <w:p w14:paraId="227B2FAA" w14:textId="77777777" w:rsidR="00C55D6A" w:rsidRPr="00FF3166" w:rsidRDefault="005036A3" w:rsidP="00A91671">
      <w:pPr>
        <w:pStyle w:val="1"/>
        <w:shd w:val="clear" w:color="auto" w:fill="auto"/>
        <w:ind w:right="2740"/>
        <w:jc w:val="center"/>
        <w:rPr>
          <w:i w:val="0"/>
          <w:sz w:val="24"/>
          <w:szCs w:val="24"/>
          <w:lang w:val="uk-UA"/>
        </w:rPr>
      </w:pPr>
      <w:r w:rsidRPr="00FF3166">
        <w:rPr>
          <w:noProof/>
          <w:sz w:val="24"/>
          <w:szCs w:val="24"/>
          <w:lang w:val="ru-RU" w:eastAsia="ru-RU"/>
        </w:rPr>
        <w:drawing>
          <wp:anchor distT="0" distB="0" distL="114300" distR="114300" simplePos="0" relativeHeight="251660288" behindDoc="1" locked="0" layoutInCell="1" allowOverlap="1" wp14:anchorId="44A3407B" wp14:editId="60A57AE9">
            <wp:simplePos x="0" y="0"/>
            <wp:positionH relativeFrom="column">
              <wp:posOffset>5023485</wp:posOffset>
            </wp:positionH>
            <wp:positionV relativeFrom="paragraph">
              <wp:posOffset>102235</wp:posOffset>
            </wp:positionV>
            <wp:extent cx="981075" cy="923925"/>
            <wp:effectExtent l="0" t="0" r="9525" b="9525"/>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1075" cy="923925"/>
                    </a:xfrm>
                    <a:prstGeom prst="rect">
                      <a:avLst/>
                    </a:prstGeom>
                  </pic:spPr>
                </pic:pic>
              </a:graphicData>
            </a:graphic>
            <wp14:sizeRelH relativeFrom="margin">
              <wp14:pctWidth>0</wp14:pctWidth>
            </wp14:sizeRelH>
            <wp14:sizeRelV relativeFrom="margin">
              <wp14:pctHeight>0</wp14:pctHeight>
            </wp14:sizeRelV>
          </wp:anchor>
        </w:drawing>
      </w:r>
      <w:r w:rsidR="00C55D6A" w:rsidRPr="00FF3166">
        <w:rPr>
          <w:i w:val="0"/>
          <w:iCs w:val="0"/>
          <w:sz w:val="24"/>
          <w:szCs w:val="24"/>
          <w:lang w:val="uk-UA"/>
        </w:rPr>
        <w:t>до проєкту рішення Київської міської ради</w:t>
      </w:r>
      <w:r w:rsidR="00C55D6A" w:rsidRPr="00FF3166">
        <w:rPr>
          <w:i w:val="0"/>
          <w:sz w:val="24"/>
          <w:szCs w:val="24"/>
          <w:lang w:val="uk-UA"/>
        </w:rPr>
        <w:t>:</w:t>
      </w:r>
    </w:p>
    <w:p w14:paraId="0E64D98E" w14:textId="11491147" w:rsidR="00C1461A" w:rsidRDefault="006A4A87" w:rsidP="001D2184">
      <w:pPr>
        <w:pStyle w:val="a4"/>
        <w:spacing w:line="266" w:lineRule="auto"/>
        <w:ind w:right="1985"/>
        <w:jc w:val="center"/>
        <w:rPr>
          <w:rFonts w:eastAsia="Georgia"/>
          <w:b/>
          <w:i/>
          <w:iCs/>
          <w:sz w:val="24"/>
          <w:szCs w:val="24"/>
          <w:lang w:val="uk-UA"/>
        </w:rPr>
      </w:pPr>
      <w:r w:rsidRPr="00FF3166">
        <w:rPr>
          <w:rFonts w:eastAsia="Georgia"/>
          <w:b/>
          <w:i/>
          <w:iCs/>
          <w:sz w:val="24"/>
          <w:szCs w:val="24"/>
          <w:lang w:val="uk-UA"/>
        </w:rPr>
        <w:t xml:space="preserve">Про продаж земельної ділянки на </w:t>
      </w:r>
      <w:r w:rsidR="00945752" w:rsidRPr="00945752">
        <w:rPr>
          <w:rFonts w:eastAsia="Georgia"/>
          <w:b/>
          <w:i/>
          <w:iCs/>
          <w:sz w:val="24"/>
          <w:szCs w:val="24"/>
          <w:lang w:val="uk-UA"/>
        </w:rPr>
        <w:t xml:space="preserve">вул. Героїв полку «Азов», </w:t>
      </w:r>
      <w:r w:rsidR="00F21F89">
        <w:rPr>
          <w:rFonts w:eastAsia="Georgia"/>
          <w:b/>
          <w:i/>
          <w:iCs/>
          <w:sz w:val="24"/>
          <w:szCs w:val="24"/>
          <w:lang w:val="uk-UA"/>
        </w:rPr>
        <w:t>12-</w:t>
      </w:r>
      <w:r w:rsidR="00AC1120">
        <w:rPr>
          <w:rFonts w:eastAsia="Georgia"/>
          <w:b/>
          <w:i/>
          <w:iCs/>
          <w:sz w:val="24"/>
          <w:szCs w:val="24"/>
          <w:lang w:val="uk-UA"/>
        </w:rPr>
        <w:t>Б</w:t>
      </w:r>
      <w:r w:rsidR="00F21F89">
        <w:rPr>
          <w:rFonts w:eastAsia="Georgia"/>
          <w:b/>
          <w:i/>
          <w:iCs/>
          <w:sz w:val="24"/>
          <w:szCs w:val="24"/>
          <w:lang w:val="uk-UA"/>
        </w:rPr>
        <w:t xml:space="preserve">, </w:t>
      </w:r>
      <w:r w:rsidR="00945752" w:rsidRPr="00945752">
        <w:rPr>
          <w:rFonts w:eastAsia="Georgia"/>
          <w:b/>
          <w:i/>
          <w:iCs/>
          <w:sz w:val="24"/>
          <w:szCs w:val="24"/>
          <w:lang w:val="uk-UA"/>
        </w:rPr>
        <w:t>12-</w:t>
      </w:r>
      <w:r w:rsidR="00AC1120">
        <w:rPr>
          <w:rFonts w:eastAsia="Georgia"/>
          <w:b/>
          <w:i/>
          <w:iCs/>
          <w:sz w:val="24"/>
          <w:szCs w:val="24"/>
          <w:lang w:val="uk-UA"/>
        </w:rPr>
        <w:t>В</w:t>
      </w:r>
      <w:r w:rsidRPr="00FF3166">
        <w:rPr>
          <w:rFonts w:eastAsia="Georgia"/>
          <w:b/>
          <w:i/>
          <w:iCs/>
          <w:sz w:val="24"/>
          <w:szCs w:val="24"/>
          <w:lang w:val="uk-UA"/>
        </w:rPr>
        <w:t xml:space="preserve"> </w:t>
      </w:r>
      <w:r w:rsidR="00F21F89">
        <w:rPr>
          <w:rFonts w:eastAsia="Georgia"/>
          <w:b/>
          <w:i/>
          <w:iCs/>
          <w:sz w:val="24"/>
          <w:szCs w:val="24"/>
          <w:lang w:val="uk-UA"/>
        </w:rPr>
        <w:t>в</w:t>
      </w:r>
      <w:r w:rsidRPr="00FF3166">
        <w:rPr>
          <w:rFonts w:eastAsia="Georgia"/>
          <w:b/>
          <w:i/>
          <w:iCs/>
          <w:sz w:val="24"/>
          <w:szCs w:val="24"/>
          <w:lang w:val="uk-UA"/>
        </w:rPr>
        <w:t xml:space="preserve"> Оболонському районі м. Києва </w:t>
      </w:r>
      <w:r w:rsidR="00FF3166" w:rsidRPr="00FF3166">
        <w:rPr>
          <w:rFonts w:eastAsia="Georgia"/>
          <w:b/>
          <w:i/>
          <w:iCs/>
          <w:sz w:val="24"/>
          <w:szCs w:val="24"/>
          <w:lang w:val="uk-UA"/>
        </w:rPr>
        <w:t xml:space="preserve">у спільну часткову власність </w:t>
      </w:r>
      <w:r w:rsidRPr="00FF3166">
        <w:rPr>
          <w:rFonts w:eastAsia="Georgia"/>
          <w:b/>
          <w:i/>
          <w:iCs/>
          <w:sz w:val="24"/>
          <w:szCs w:val="24"/>
          <w:lang w:val="uk-UA"/>
        </w:rPr>
        <w:t xml:space="preserve">ТОВАРИСТВУ З ОБМЕЖЕНОЮ ВІДПОВІДАЛЬНІСТЮ «ВОГНІ ОБОЛОНІ» та громадянці </w:t>
      </w:r>
      <w:proofErr w:type="spellStart"/>
      <w:r w:rsidRPr="00FF3166">
        <w:rPr>
          <w:rFonts w:eastAsia="Georgia"/>
          <w:b/>
          <w:i/>
          <w:iCs/>
          <w:sz w:val="24"/>
          <w:szCs w:val="24"/>
          <w:lang w:val="uk-UA"/>
        </w:rPr>
        <w:t>Муцькій</w:t>
      </w:r>
      <w:proofErr w:type="spellEnd"/>
      <w:r w:rsidRPr="00FF3166">
        <w:rPr>
          <w:rFonts w:eastAsia="Georgia"/>
          <w:b/>
          <w:i/>
          <w:iCs/>
          <w:sz w:val="24"/>
          <w:szCs w:val="24"/>
          <w:lang w:val="uk-UA"/>
        </w:rPr>
        <w:t xml:space="preserve"> Надії Іванівні для будівництва та обслуговування інших будівель громадської забудови (для експлуатації та обслуговування існуючих нежитлових будівель і споруд громадського призначення)</w:t>
      </w:r>
    </w:p>
    <w:p w14:paraId="431EDBD7" w14:textId="77777777" w:rsidR="00F21F89" w:rsidRPr="00F21F89" w:rsidRDefault="00F21F89" w:rsidP="001D2184">
      <w:pPr>
        <w:pStyle w:val="a4"/>
        <w:spacing w:line="266" w:lineRule="auto"/>
        <w:ind w:right="1985"/>
        <w:jc w:val="center"/>
        <w:rPr>
          <w:rFonts w:eastAsia="Georgia"/>
          <w:b/>
          <w:i/>
          <w:iCs/>
          <w:szCs w:val="24"/>
          <w:lang w:val="uk-UA"/>
        </w:rPr>
      </w:pPr>
    </w:p>
    <w:p w14:paraId="1DD189DA" w14:textId="1FAEAD15" w:rsidR="00C55D6A" w:rsidRPr="00FF3166" w:rsidRDefault="006A4A87" w:rsidP="00C55D6A">
      <w:pPr>
        <w:pStyle w:val="a7"/>
        <w:numPr>
          <w:ilvl w:val="0"/>
          <w:numId w:val="1"/>
        </w:numPr>
        <w:shd w:val="clear" w:color="auto" w:fill="auto"/>
        <w:rPr>
          <w:sz w:val="24"/>
          <w:szCs w:val="24"/>
          <w:lang w:val="uk-UA"/>
        </w:rPr>
      </w:pPr>
      <w:r w:rsidRPr="00FF3166">
        <w:rPr>
          <w:sz w:val="24"/>
          <w:szCs w:val="24"/>
          <w:lang w:val="uk-UA"/>
        </w:rPr>
        <w:t>Юридична особа/ Фізична особа</w:t>
      </w:r>
      <w:r w:rsidR="00C55D6A" w:rsidRPr="00FF3166">
        <w:rPr>
          <w:sz w:val="24"/>
          <w:szCs w:val="24"/>
          <w:lang w:val="uk-UA"/>
        </w:rPr>
        <w:t>:</w:t>
      </w:r>
    </w:p>
    <w:tbl>
      <w:tblPr>
        <w:tblStyle w:val="a8"/>
        <w:tblW w:w="9356" w:type="dxa"/>
        <w:tblInd w:w="137" w:type="dxa"/>
        <w:tblLook w:val="04A0" w:firstRow="1" w:lastRow="0" w:firstColumn="1" w:lastColumn="0" w:noHBand="0" w:noVBand="1"/>
      </w:tblPr>
      <w:tblGrid>
        <w:gridCol w:w="2552"/>
        <w:gridCol w:w="6804"/>
      </w:tblGrid>
      <w:tr w:rsidR="006A4A87" w:rsidRPr="00FF3166" w14:paraId="7BFC116D" w14:textId="77777777" w:rsidTr="000E05B5">
        <w:trPr>
          <w:cantSplit/>
          <w:trHeight w:val="505"/>
        </w:trPr>
        <w:tc>
          <w:tcPr>
            <w:tcW w:w="2552" w:type="dxa"/>
          </w:tcPr>
          <w:p w14:paraId="35BEC6C3" w14:textId="77777777" w:rsidR="006A4A87" w:rsidRPr="00FF3166" w:rsidRDefault="006A4A87" w:rsidP="00644039">
            <w:pPr>
              <w:pStyle w:val="a7"/>
              <w:shd w:val="clear" w:color="auto" w:fill="auto"/>
              <w:rPr>
                <w:b w:val="0"/>
                <w:sz w:val="24"/>
                <w:szCs w:val="24"/>
                <w:lang w:val="uk-UA"/>
              </w:rPr>
            </w:pPr>
            <w:r w:rsidRPr="00FF3166">
              <w:rPr>
                <w:b w:val="0"/>
                <w:sz w:val="24"/>
                <w:szCs w:val="24"/>
                <w:lang w:val="uk-UA"/>
              </w:rPr>
              <w:t>Назва</w:t>
            </w:r>
            <w:r w:rsidRPr="00FF3166">
              <w:rPr>
                <w:b w:val="0"/>
                <w:sz w:val="24"/>
                <w:szCs w:val="24"/>
                <w:lang w:val="uk-UA"/>
              </w:rPr>
              <w:tab/>
            </w:r>
          </w:p>
        </w:tc>
        <w:tc>
          <w:tcPr>
            <w:tcW w:w="6804" w:type="dxa"/>
          </w:tcPr>
          <w:p w14:paraId="72DBF968" w14:textId="77777777" w:rsidR="006A4A87" w:rsidRPr="00FF3166" w:rsidRDefault="006A4A87" w:rsidP="00644039">
            <w:pPr>
              <w:pStyle w:val="a7"/>
              <w:shd w:val="clear" w:color="auto" w:fill="auto"/>
              <w:rPr>
                <w:i/>
                <w:sz w:val="24"/>
                <w:szCs w:val="24"/>
                <w:lang w:val="uk-UA"/>
              </w:rPr>
            </w:pPr>
            <w:r w:rsidRPr="00FF3166">
              <w:rPr>
                <w:i/>
                <w:sz w:val="24"/>
                <w:szCs w:val="24"/>
                <w:lang w:val="uk-UA"/>
              </w:rPr>
              <w:t>ТОВАРИСТВО З ОБМЕЖЕНОЮ ВІДПОВІДАЛЬНІСТЮ «ВОГНІ ОБОЛОНІ»</w:t>
            </w:r>
          </w:p>
        </w:tc>
      </w:tr>
      <w:tr w:rsidR="006A4A87" w:rsidRPr="00FF3166" w14:paraId="3D48826A" w14:textId="77777777" w:rsidTr="000E05B5">
        <w:trPr>
          <w:cantSplit/>
          <w:trHeight w:val="686"/>
        </w:trPr>
        <w:tc>
          <w:tcPr>
            <w:tcW w:w="2552" w:type="dxa"/>
          </w:tcPr>
          <w:p w14:paraId="10356C2D" w14:textId="77777777" w:rsidR="006A4A87" w:rsidRPr="00FF3166" w:rsidRDefault="006A4A87" w:rsidP="00644039">
            <w:pPr>
              <w:pStyle w:val="a7"/>
              <w:rPr>
                <w:b w:val="0"/>
                <w:sz w:val="24"/>
                <w:szCs w:val="24"/>
                <w:lang w:val="uk-UA"/>
              </w:rPr>
            </w:pPr>
            <w:r w:rsidRPr="00FF3166">
              <w:rPr>
                <w:b w:val="0"/>
                <w:sz w:val="24"/>
                <w:szCs w:val="24"/>
                <w:lang w:val="uk-UA"/>
              </w:rPr>
              <w:t>Перелік засновників</w:t>
            </w:r>
          </w:p>
          <w:p w14:paraId="6C83AB46" w14:textId="77777777" w:rsidR="006A4A87" w:rsidRPr="00FF3166" w:rsidRDefault="006A4A87" w:rsidP="00644039">
            <w:pPr>
              <w:pStyle w:val="a7"/>
              <w:rPr>
                <w:b w:val="0"/>
                <w:sz w:val="24"/>
                <w:szCs w:val="24"/>
                <w:lang w:val="uk-UA"/>
              </w:rPr>
            </w:pPr>
            <w:r w:rsidRPr="00FF3166">
              <w:rPr>
                <w:b w:val="0"/>
                <w:sz w:val="24"/>
                <w:szCs w:val="24"/>
                <w:lang w:val="uk-UA"/>
              </w:rPr>
              <w:t>(учасників) юридичної особи</w:t>
            </w:r>
            <w:r w:rsidRPr="00FF3166">
              <w:rPr>
                <w:b w:val="0"/>
                <w:sz w:val="16"/>
                <w:szCs w:val="16"/>
                <w:lang w:val="uk-UA"/>
              </w:rPr>
              <w:t>*</w:t>
            </w:r>
          </w:p>
        </w:tc>
        <w:tc>
          <w:tcPr>
            <w:tcW w:w="6804" w:type="dxa"/>
          </w:tcPr>
          <w:p w14:paraId="124E8DB9" w14:textId="77777777" w:rsidR="006A4A87" w:rsidRPr="00FF3166" w:rsidRDefault="006A4A87" w:rsidP="00644039">
            <w:pPr>
              <w:pStyle w:val="a7"/>
              <w:shd w:val="clear" w:color="auto" w:fill="auto"/>
              <w:rPr>
                <w:i/>
                <w:sz w:val="24"/>
                <w:szCs w:val="24"/>
                <w:lang w:val="uk-UA"/>
              </w:rPr>
            </w:pPr>
            <w:r w:rsidRPr="00FF3166">
              <w:rPr>
                <w:i/>
                <w:sz w:val="24"/>
                <w:szCs w:val="24"/>
                <w:lang w:val="uk-UA"/>
              </w:rPr>
              <w:t>ТОВАРИСТВО З ОБМЕЖЕНОЮ ВІДПОВІДАЛЬНІСТЮ «ВАЛДІ»</w:t>
            </w:r>
          </w:p>
          <w:p w14:paraId="0D52D1D5" w14:textId="4E230A72" w:rsidR="006A4A87" w:rsidRPr="00FF3166" w:rsidRDefault="006A4A87" w:rsidP="00644039">
            <w:pPr>
              <w:pStyle w:val="a7"/>
              <w:shd w:val="clear" w:color="auto" w:fill="auto"/>
              <w:rPr>
                <w:i/>
                <w:sz w:val="24"/>
                <w:szCs w:val="24"/>
                <w:lang w:val="uk-UA"/>
              </w:rPr>
            </w:pPr>
            <w:r w:rsidRPr="00FF3166">
              <w:rPr>
                <w:i/>
                <w:sz w:val="24"/>
                <w:szCs w:val="24"/>
                <w:lang w:val="uk-UA"/>
              </w:rPr>
              <w:t>Україна, 02097, місто Київ, ВУЛИЦЯ БАЛЬЗАКА, будинок 94</w:t>
            </w:r>
          </w:p>
        </w:tc>
      </w:tr>
      <w:tr w:rsidR="006A4A87" w:rsidRPr="00FF3166" w14:paraId="310F02B5" w14:textId="77777777" w:rsidTr="000E05B5">
        <w:trPr>
          <w:cantSplit/>
          <w:trHeight w:val="699"/>
        </w:trPr>
        <w:tc>
          <w:tcPr>
            <w:tcW w:w="2552" w:type="dxa"/>
          </w:tcPr>
          <w:p w14:paraId="21BFF287" w14:textId="77777777" w:rsidR="006A4A87" w:rsidRPr="00FF3166" w:rsidRDefault="006A4A87" w:rsidP="00644039">
            <w:pPr>
              <w:pStyle w:val="a7"/>
              <w:rPr>
                <w:b w:val="0"/>
                <w:sz w:val="24"/>
                <w:szCs w:val="24"/>
                <w:lang w:val="uk-UA"/>
              </w:rPr>
            </w:pPr>
            <w:r w:rsidRPr="00FF3166">
              <w:rPr>
                <w:b w:val="0"/>
                <w:sz w:val="24"/>
                <w:szCs w:val="24"/>
                <w:lang w:val="uk-UA"/>
              </w:rPr>
              <w:t xml:space="preserve">Кінцевий </w:t>
            </w:r>
            <w:proofErr w:type="spellStart"/>
            <w:r w:rsidRPr="00FF3166">
              <w:rPr>
                <w:b w:val="0"/>
                <w:sz w:val="24"/>
                <w:szCs w:val="24"/>
                <w:lang w:val="uk-UA"/>
              </w:rPr>
              <w:t>бенефіціарний</w:t>
            </w:r>
            <w:proofErr w:type="spellEnd"/>
            <w:r w:rsidRPr="00FF3166">
              <w:rPr>
                <w:b w:val="0"/>
                <w:sz w:val="24"/>
                <w:szCs w:val="24"/>
                <w:lang w:val="uk-UA"/>
              </w:rPr>
              <w:t xml:space="preserve">  </w:t>
            </w:r>
          </w:p>
          <w:p w14:paraId="5BC7EC99" w14:textId="77777777" w:rsidR="006A4A87" w:rsidRPr="00FF3166" w:rsidRDefault="006A4A87" w:rsidP="00644039">
            <w:pPr>
              <w:pStyle w:val="a7"/>
              <w:rPr>
                <w:b w:val="0"/>
                <w:sz w:val="24"/>
                <w:szCs w:val="24"/>
                <w:lang w:val="uk-UA"/>
              </w:rPr>
            </w:pPr>
            <w:r w:rsidRPr="00FF3166">
              <w:rPr>
                <w:b w:val="0"/>
                <w:sz w:val="24"/>
                <w:szCs w:val="24"/>
                <w:lang w:val="uk-UA"/>
              </w:rPr>
              <w:t>власник (контролер)</w:t>
            </w:r>
            <w:r w:rsidRPr="00FF3166">
              <w:rPr>
                <w:b w:val="0"/>
                <w:sz w:val="16"/>
                <w:szCs w:val="16"/>
                <w:lang w:val="uk-UA"/>
              </w:rPr>
              <w:t>*</w:t>
            </w:r>
          </w:p>
          <w:p w14:paraId="1FCC9555" w14:textId="77777777" w:rsidR="006A4A87" w:rsidRPr="00FF3166" w:rsidRDefault="006A4A87" w:rsidP="00644039">
            <w:pPr>
              <w:pStyle w:val="a7"/>
              <w:shd w:val="clear" w:color="auto" w:fill="auto"/>
              <w:rPr>
                <w:b w:val="0"/>
                <w:sz w:val="16"/>
                <w:szCs w:val="16"/>
                <w:lang w:val="uk-UA"/>
              </w:rPr>
            </w:pPr>
          </w:p>
        </w:tc>
        <w:tc>
          <w:tcPr>
            <w:tcW w:w="6804" w:type="dxa"/>
          </w:tcPr>
          <w:p w14:paraId="06899900" w14:textId="2C9FF4C9" w:rsidR="006A4A87" w:rsidRPr="00FF3166" w:rsidRDefault="001D2184" w:rsidP="00644039">
            <w:pPr>
              <w:pStyle w:val="a7"/>
              <w:rPr>
                <w:i/>
                <w:sz w:val="24"/>
                <w:szCs w:val="24"/>
                <w:lang w:val="uk-UA"/>
              </w:rPr>
            </w:pPr>
            <w:r>
              <w:rPr>
                <w:i/>
                <w:sz w:val="24"/>
                <w:szCs w:val="24"/>
                <w:lang w:val="uk-UA"/>
              </w:rPr>
              <w:t xml:space="preserve">ТОВАРИСТВО З ОБМЕЖЕНОЮ </w:t>
            </w:r>
            <w:r w:rsidR="006A4A87" w:rsidRPr="00FF3166">
              <w:rPr>
                <w:i/>
                <w:sz w:val="24"/>
                <w:szCs w:val="24"/>
                <w:lang w:val="uk-UA"/>
              </w:rPr>
              <w:t>ВІДПОВІДАЛЬНІСТЮ «ВАЛДІ»</w:t>
            </w:r>
          </w:p>
          <w:p w14:paraId="67BF5489" w14:textId="77777777" w:rsidR="006A4A87" w:rsidRPr="00FF3166" w:rsidRDefault="006A4A87" w:rsidP="00644039">
            <w:pPr>
              <w:pStyle w:val="a7"/>
              <w:rPr>
                <w:i/>
                <w:sz w:val="24"/>
                <w:szCs w:val="24"/>
                <w:lang w:val="uk-UA"/>
              </w:rPr>
            </w:pPr>
            <w:r w:rsidRPr="00FF3166">
              <w:rPr>
                <w:i/>
                <w:sz w:val="24"/>
                <w:szCs w:val="24"/>
                <w:lang w:val="uk-UA"/>
              </w:rPr>
              <w:t>Україна, 02097, місто Київ, ВУЛИЦЯ БАЛЬЗАКА, будинок 94</w:t>
            </w:r>
          </w:p>
          <w:p w14:paraId="321B0D2C" w14:textId="77777777" w:rsidR="006A4A87" w:rsidRPr="00FF3166" w:rsidRDefault="006A4A87" w:rsidP="00644039">
            <w:pPr>
              <w:pStyle w:val="a7"/>
              <w:rPr>
                <w:i/>
                <w:sz w:val="8"/>
                <w:szCs w:val="24"/>
                <w:lang w:val="uk-UA"/>
              </w:rPr>
            </w:pPr>
          </w:p>
          <w:p w14:paraId="52D51F0F" w14:textId="77777777" w:rsidR="006A4A87" w:rsidRPr="00FF3166" w:rsidRDefault="006A4A87" w:rsidP="00644039">
            <w:pPr>
              <w:pStyle w:val="a7"/>
              <w:rPr>
                <w:i/>
                <w:sz w:val="24"/>
                <w:szCs w:val="24"/>
                <w:lang w:val="uk-UA"/>
              </w:rPr>
            </w:pPr>
            <w:proofErr w:type="spellStart"/>
            <w:r w:rsidRPr="00FF3166">
              <w:rPr>
                <w:i/>
                <w:sz w:val="24"/>
                <w:szCs w:val="24"/>
                <w:lang w:val="uk-UA"/>
              </w:rPr>
              <w:t>Муцький</w:t>
            </w:r>
            <w:proofErr w:type="spellEnd"/>
            <w:r w:rsidRPr="00FF3166">
              <w:rPr>
                <w:i/>
                <w:sz w:val="24"/>
                <w:szCs w:val="24"/>
                <w:lang w:val="uk-UA"/>
              </w:rPr>
              <w:t xml:space="preserve"> Петро Михайлович</w:t>
            </w:r>
          </w:p>
          <w:p w14:paraId="551566A1" w14:textId="77777777" w:rsidR="006A4A87" w:rsidRPr="00FF3166" w:rsidRDefault="006A4A87" w:rsidP="00644039">
            <w:pPr>
              <w:pStyle w:val="a7"/>
              <w:rPr>
                <w:i/>
                <w:sz w:val="24"/>
                <w:szCs w:val="24"/>
                <w:lang w:val="uk-UA"/>
              </w:rPr>
            </w:pPr>
            <w:r w:rsidRPr="00FF3166">
              <w:rPr>
                <w:i/>
                <w:sz w:val="24"/>
                <w:szCs w:val="24"/>
                <w:lang w:val="uk-UA"/>
              </w:rPr>
              <w:t xml:space="preserve">Україна, 04205, м. Київ, вул. Тимошенка Маршала, 1 корпус 2 </w:t>
            </w:r>
          </w:p>
        </w:tc>
      </w:tr>
      <w:tr w:rsidR="006A4A87" w:rsidRPr="00FF3166" w14:paraId="5FDA8608" w14:textId="77777777" w:rsidTr="000E05B5">
        <w:trPr>
          <w:cantSplit/>
          <w:trHeight w:val="396"/>
        </w:trPr>
        <w:tc>
          <w:tcPr>
            <w:tcW w:w="2552" w:type="dxa"/>
          </w:tcPr>
          <w:p w14:paraId="27E7B9E4" w14:textId="77777777" w:rsidR="006A4A87" w:rsidRPr="00FF3166" w:rsidRDefault="006A4A87" w:rsidP="00644039">
            <w:pPr>
              <w:pStyle w:val="a7"/>
              <w:rPr>
                <w:b w:val="0"/>
                <w:sz w:val="24"/>
                <w:szCs w:val="24"/>
                <w:lang w:val="uk-UA"/>
              </w:rPr>
            </w:pPr>
            <w:r w:rsidRPr="00FF3166">
              <w:rPr>
                <w:b w:val="0"/>
                <w:sz w:val="24"/>
                <w:szCs w:val="24"/>
                <w:lang w:val="uk-UA"/>
              </w:rPr>
              <w:t>Фізична особа:</w:t>
            </w:r>
            <w:r w:rsidRPr="00FF3166">
              <w:rPr>
                <w:b w:val="0"/>
                <w:sz w:val="24"/>
                <w:szCs w:val="24"/>
                <w:lang w:val="uk-UA"/>
              </w:rPr>
              <w:tab/>
            </w:r>
          </w:p>
        </w:tc>
        <w:tc>
          <w:tcPr>
            <w:tcW w:w="6804" w:type="dxa"/>
          </w:tcPr>
          <w:p w14:paraId="7FD31506" w14:textId="77777777" w:rsidR="006A4A87" w:rsidRPr="00FF3166" w:rsidRDefault="006A4A87" w:rsidP="00644039">
            <w:pPr>
              <w:pStyle w:val="a7"/>
              <w:rPr>
                <w:b w:val="0"/>
                <w:sz w:val="24"/>
                <w:szCs w:val="24"/>
                <w:lang w:val="uk-UA"/>
              </w:rPr>
            </w:pPr>
            <w:proofErr w:type="spellStart"/>
            <w:r w:rsidRPr="00FF3166">
              <w:rPr>
                <w:i/>
                <w:sz w:val="24"/>
                <w:szCs w:val="24"/>
                <w:lang w:val="uk-UA"/>
              </w:rPr>
              <w:t>Муцька</w:t>
            </w:r>
            <w:proofErr w:type="spellEnd"/>
            <w:r w:rsidRPr="00FF3166">
              <w:rPr>
                <w:i/>
                <w:sz w:val="24"/>
                <w:szCs w:val="24"/>
                <w:lang w:val="uk-UA"/>
              </w:rPr>
              <w:t xml:space="preserve"> Надія Іванівна</w:t>
            </w:r>
          </w:p>
        </w:tc>
      </w:tr>
      <w:tr w:rsidR="006A4A87" w:rsidRPr="00FF3166" w14:paraId="4FE536C1" w14:textId="77777777" w:rsidTr="000E05B5">
        <w:trPr>
          <w:cantSplit/>
          <w:trHeight w:val="396"/>
        </w:trPr>
        <w:tc>
          <w:tcPr>
            <w:tcW w:w="2552" w:type="dxa"/>
          </w:tcPr>
          <w:p w14:paraId="5D54CEAD" w14:textId="77777777" w:rsidR="006A4A87" w:rsidRPr="00FF3166" w:rsidRDefault="006A4A87" w:rsidP="00644039">
            <w:pPr>
              <w:pStyle w:val="a7"/>
              <w:shd w:val="clear" w:color="auto" w:fill="auto"/>
              <w:rPr>
                <w:b w:val="0"/>
                <w:sz w:val="24"/>
                <w:szCs w:val="24"/>
                <w:lang w:val="uk-UA"/>
              </w:rPr>
            </w:pPr>
            <w:r w:rsidRPr="00FF3166">
              <w:rPr>
                <w:b w:val="0"/>
                <w:sz w:val="24"/>
                <w:szCs w:val="24"/>
                <w:lang w:val="uk-UA"/>
              </w:rPr>
              <w:t>Реєстраційний номер:</w:t>
            </w:r>
          </w:p>
        </w:tc>
        <w:tc>
          <w:tcPr>
            <w:tcW w:w="6804" w:type="dxa"/>
          </w:tcPr>
          <w:p w14:paraId="1989A0A9" w14:textId="1A5610A5" w:rsidR="006A4A87" w:rsidRPr="00FF3166" w:rsidRDefault="006A4A87" w:rsidP="000014F1">
            <w:pPr>
              <w:pStyle w:val="a7"/>
              <w:shd w:val="clear" w:color="auto" w:fill="auto"/>
              <w:rPr>
                <w:b w:val="0"/>
                <w:sz w:val="24"/>
                <w:szCs w:val="24"/>
                <w:lang w:val="uk-UA"/>
              </w:rPr>
            </w:pPr>
            <w:r w:rsidRPr="00FF3166">
              <w:rPr>
                <w:i/>
                <w:sz w:val="24"/>
                <w:szCs w:val="24"/>
                <w:lang w:val="uk-UA"/>
              </w:rPr>
              <w:t>від</w:t>
            </w:r>
            <w:r w:rsidRPr="00FF3166">
              <w:rPr>
                <w:b w:val="0"/>
                <w:sz w:val="24"/>
                <w:szCs w:val="24"/>
                <w:lang w:val="uk-UA"/>
              </w:rPr>
              <w:t xml:space="preserve"> </w:t>
            </w:r>
            <w:r w:rsidRPr="00FF3166">
              <w:rPr>
                <w:i/>
                <w:sz w:val="24"/>
                <w:szCs w:val="24"/>
                <w:lang w:val="uk-UA"/>
              </w:rPr>
              <w:t>29.08.2022</w:t>
            </w:r>
            <w:r w:rsidRPr="00FF3166">
              <w:rPr>
                <w:b w:val="0"/>
                <w:sz w:val="24"/>
                <w:szCs w:val="24"/>
                <w:lang w:val="uk-UA"/>
              </w:rPr>
              <w:t xml:space="preserve"> </w:t>
            </w:r>
            <w:r w:rsidRPr="00FF3166">
              <w:rPr>
                <w:i/>
                <w:sz w:val="24"/>
                <w:szCs w:val="24"/>
                <w:lang w:val="uk-UA"/>
              </w:rPr>
              <w:t>№ 361192929</w:t>
            </w:r>
          </w:p>
        </w:tc>
      </w:tr>
    </w:tbl>
    <w:p w14:paraId="72F556CB" w14:textId="77777777" w:rsidR="00C55D6A" w:rsidRPr="00FF3166" w:rsidRDefault="00C55D6A" w:rsidP="00C55D6A">
      <w:pPr>
        <w:spacing w:line="1" w:lineRule="exact"/>
      </w:pPr>
    </w:p>
    <w:p w14:paraId="490FA680" w14:textId="77777777" w:rsidR="00C55D6A" w:rsidRPr="00FF3166" w:rsidRDefault="00C55D6A" w:rsidP="00C55D6A">
      <w:pPr>
        <w:pStyle w:val="a7"/>
        <w:shd w:val="clear" w:color="auto" w:fill="auto"/>
        <w:ind w:firstLine="142"/>
        <w:rPr>
          <w:b w:val="0"/>
          <w:lang w:val="uk-UA"/>
        </w:rPr>
      </w:pPr>
      <w:r w:rsidRPr="00FF3166">
        <w:rPr>
          <w:b w:val="0"/>
          <w:lang w:val="uk-UA"/>
        </w:rPr>
        <w:t>*за даними Єдиного державного реєстру юридичних осіб, фізичних осіб- підприємців та громадських формувань</w:t>
      </w:r>
    </w:p>
    <w:p w14:paraId="74240CBC" w14:textId="6C214A1F" w:rsidR="00C1461A" w:rsidRPr="001D2184" w:rsidRDefault="00C1461A" w:rsidP="00C55D6A">
      <w:pPr>
        <w:pStyle w:val="a7"/>
        <w:shd w:val="clear" w:color="auto" w:fill="auto"/>
        <w:ind w:left="353"/>
        <w:rPr>
          <w:sz w:val="10"/>
          <w:szCs w:val="24"/>
          <w:lang w:val="uk-UA"/>
        </w:rPr>
      </w:pPr>
    </w:p>
    <w:p w14:paraId="7E423C90" w14:textId="77777777" w:rsidR="00C55D6A" w:rsidRPr="00FF3166" w:rsidRDefault="00C55D6A" w:rsidP="00C55D6A">
      <w:pPr>
        <w:pStyle w:val="a7"/>
        <w:numPr>
          <w:ilvl w:val="0"/>
          <w:numId w:val="1"/>
        </w:numPr>
        <w:shd w:val="clear" w:color="auto" w:fill="auto"/>
        <w:rPr>
          <w:sz w:val="24"/>
          <w:szCs w:val="24"/>
          <w:lang w:val="uk-UA"/>
        </w:rPr>
      </w:pPr>
      <w:r w:rsidRPr="00FF3166">
        <w:rPr>
          <w:sz w:val="24"/>
          <w:szCs w:val="24"/>
          <w:lang w:val="uk-UA"/>
        </w:rPr>
        <w:t>Відомості про земельну ділянку (</w:t>
      </w:r>
      <w:r w:rsidR="00793063" w:rsidRPr="00FF3166">
        <w:rPr>
          <w:sz w:val="24"/>
          <w:szCs w:val="24"/>
          <w:lang w:val="uk-UA"/>
        </w:rPr>
        <w:t>кадастровий</w:t>
      </w:r>
      <w:r w:rsidRPr="00FF3166">
        <w:rPr>
          <w:sz w:val="24"/>
          <w:szCs w:val="24"/>
          <w:lang w:val="uk-UA"/>
        </w:rPr>
        <w:t xml:space="preserve"> № 8000000000:78:153:0050).</w:t>
      </w:r>
    </w:p>
    <w:tbl>
      <w:tblPr>
        <w:tblOverlap w:val="neve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552"/>
        <w:gridCol w:w="6804"/>
      </w:tblGrid>
      <w:tr w:rsidR="00C55D6A" w:rsidRPr="00FF3166" w14:paraId="13BB193D" w14:textId="77777777" w:rsidTr="000E05B5">
        <w:trPr>
          <w:trHeight w:hRule="exact" w:val="569"/>
        </w:trPr>
        <w:tc>
          <w:tcPr>
            <w:tcW w:w="2552" w:type="dxa"/>
            <w:shd w:val="clear" w:color="auto" w:fill="FFFFFF"/>
          </w:tcPr>
          <w:p w14:paraId="74AF833D" w14:textId="77777777" w:rsidR="000E05B5" w:rsidRDefault="00CB5B68" w:rsidP="005D7526">
            <w:pPr>
              <w:pStyle w:val="a4"/>
              <w:shd w:val="clear" w:color="auto" w:fill="auto"/>
              <w:rPr>
                <w:sz w:val="24"/>
                <w:szCs w:val="24"/>
                <w:lang w:val="uk-UA"/>
              </w:rPr>
            </w:pPr>
            <w:r w:rsidRPr="00FF3166">
              <w:rPr>
                <w:sz w:val="24"/>
                <w:szCs w:val="24"/>
                <w:lang w:val="uk-UA"/>
              </w:rPr>
              <w:t xml:space="preserve"> </w:t>
            </w:r>
            <w:r w:rsidR="00C55D6A" w:rsidRPr="00FF3166">
              <w:rPr>
                <w:sz w:val="24"/>
                <w:szCs w:val="24"/>
                <w:lang w:val="uk-UA"/>
              </w:rPr>
              <w:t xml:space="preserve">Місце розташування </w:t>
            </w:r>
          </w:p>
          <w:p w14:paraId="4E1A65E9" w14:textId="6A631992" w:rsidR="00C55D6A" w:rsidRPr="00FF3166" w:rsidRDefault="000E05B5" w:rsidP="005D7526">
            <w:pPr>
              <w:pStyle w:val="a4"/>
              <w:shd w:val="clear" w:color="auto" w:fill="auto"/>
              <w:rPr>
                <w:sz w:val="24"/>
                <w:szCs w:val="24"/>
                <w:lang w:val="uk-UA"/>
              </w:rPr>
            </w:pPr>
            <w:r>
              <w:rPr>
                <w:sz w:val="24"/>
                <w:szCs w:val="24"/>
                <w:lang w:val="uk-UA"/>
              </w:rPr>
              <w:t xml:space="preserve"> </w:t>
            </w:r>
            <w:r w:rsidR="00C55D6A" w:rsidRPr="00FF3166">
              <w:rPr>
                <w:sz w:val="24"/>
                <w:szCs w:val="24"/>
                <w:lang w:val="uk-UA"/>
              </w:rPr>
              <w:t>(адреса)</w:t>
            </w:r>
            <w:r w:rsidR="00001BF9">
              <w:rPr>
                <w:sz w:val="24"/>
                <w:szCs w:val="24"/>
                <w:lang w:val="uk-UA"/>
              </w:rPr>
              <w:t xml:space="preserve"> відповідно до відомостей ДЗК</w:t>
            </w:r>
          </w:p>
        </w:tc>
        <w:tc>
          <w:tcPr>
            <w:tcW w:w="6804" w:type="dxa"/>
            <w:shd w:val="clear" w:color="auto" w:fill="FFFFFF"/>
          </w:tcPr>
          <w:p w14:paraId="33B16200" w14:textId="77777777" w:rsidR="00F21F89" w:rsidRDefault="00C55D6A" w:rsidP="00F21F89">
            <w:pPr>
              <w:pStyle w:val="a4"/>
              <w:shd w:val="clear" w:color="auto" w:fill="auto"/>
              <w:spacing w:line="233" w:lineRule="auto"/>
              <w:ind w:left="88" w:right="140"/>
              <w:jc w:val="both"/>
              <w:rPr>
                <w:i/>
                <w:iCs/>
                <w:sz w:val="24"/>
                <w:szCs w:val="24"/>
                <w:lang w:val="uk-UA"/>
              </w:rPr>
            </w:pPr>
            <w:r w:rsidRPr="00C1461A">
              <w:rPr>
                <w:i/>
                <w:iCs/>
                <w:sz w:val="24"/>
                <w:szCs w:val="24"/>
                <w:lang w:val="uk-UA"/>
              </w:rPr>
              <w:t xml:space="preserve">м. Київ, р-н Оболонський, </w:t>
            </w:r>
          </w:p>
          <w:p w14:paraId="10A136AC" w14:textId="5DCC2D5D" w:rsidR="00C55D6A" w:rsidRPr="002462A4" w:rsidRDefault="000014F1" w:rsidP="00B55046">
            <w:pPr>
              <w:pStyle w:val="a4"/>
              <w:shd w:val="clear" w:color="auto" w:fill="auto"/>
              <w:spacing w:line="233" w:lineRule="auto"/>
              <w:ind w:left="88" w:right="140"/>
              <w:jc w:val="both"/>
              <w:rPr>
                <w:i/>
                <w:iCs/>
                <w:sz w:val="24"/>
                <w:szCs w:val="24"/>
                <w:lang w:val="uk-UA"/>
              </w:rPr>
            </w:pPr>
            <w:r w:rsidRPr="00C1461A">
              <w:rPr>
                <w:i/>
                <w:iCs/>
                <w:sz w:val="24"/>
                <w:szCs w:val="24"/>
                <w:lang w:val="uk-UA"/>
              </w:rPr>
              <w:t xml:space="preserve">вул. Героїв полку «Азов», </w:t>
            </w:r>
            <w:r w:rsidR="00F21F89">
              <w:rPr>
                <w:i/>
                <w:iCs/>
                <w:sz w:val="24"/>
                <w:szCs w:val="24"/>
                <w:lang w:val="uk-UA"/>
              </w:rPr>
              <w:t>12-</w:t>
            </w:r>
            <w:r w:rsidR="00B55046">
              <w:rPr>
                <w:i/>
                <w:iCs/>
                <w:sz w:val="24"/>
                <w:szCs w:val="24"/>
                <w:lang w:val="uk-UA"/>
              </w:rPr>
              <w:t>Б</w:t>
            </w:r>
            <w:r w:rsidR="00F21F89">
              <w:rPr>
                <w:i/>
                <w:iCs/>
                <w:sz w:val="24"/>
                <w:szCs w:val="24"/>
                <w:lang w:val="uk-UA"/>
              </w:rPr>
              <w:t xml:space="preserve">, </w:t>
            </w:r>
            <w:r w:rsidRPr="00C1461A">
              <w:rPr>
                <w:i/>
                <w:iCs/>
                <w:sz w:val="24"/>
                <w:szCs w:val="24"/>
                <w:lang w:val="uk-UA"/>
              </w:rPr>
              <w:t>12-</w:t>
            </w:r>
            <w:r w:rsidR="00B55046">
              <w:rPr>
                <w:i/>
                <w:iCs/>
                <w:sz w:val="24"/>
                <w:szCs w:val="24"/>
                <w:lang w:val="uk-UA"/>
              </w:rPr>
              <w:t>В</w:t>
            </w:r>
          </w:p>
        </w:tc>
      </w:tr>
      <w:tr w:rsidR="00C55D6A" w:rsidRPr="00FF3166" w14:paraId="636036DA" w14:textId="77777777" w:rsidTr="000E05B5">
        <w:trPr>
          <w:trHeight w:hRule="exact" w:val="274"/>
        </w:trPr>
        <w:tc>
          <w:tcPr>
            <w:tcW w:w="2552" w:type="dxa"/>
            <w:shd w:val="clear" w:color="auto" w:fill="FFFFFF"/>
          </w:tcPr>
          <w:p w14:paraId="0BC3E7D8" w14:textId="77777777" w:rsidR="00C55D6A" w:rsidRPr="00FF3166" w:rsidRDefault="00CB5B68" w:rsidP="005D7526">
            <w:pPr>
              <w:pStyle w:val="a4"/>
              <w:shd w:val="clear" w:color="auto" w:fill="auto"/>
              <w:rPr>
                <w:sz w:val="24"/>
                <w:szCs w:val="24"/>
                <w:lang w:val="uk-UA"/>
              </w:rPr>
            </w:pPr>
            <w:r w:rsidRPr="00FF3166">
              <w:rPr>
                <w:sz w:val="24"/>
                <w:szCs w:val="24"/>
                <w:lang w:val="uk-UA"/>
              </w:rPr>
              <w:t xml:space="preserve"> </w:t>
            </w:r>
            <w:r w:rsidR="00C55D6A" w:rsidRPr="00FF3166">
              <w:rPr>
                <w:sz w:val="24"/>
                <w:szCs w:val="24"/>
                <w:lang w:val="uk-UA"/>
              </w:rPr>
              <w:t>Площа</w:t>
            </w:r>
          </w:p>
        </w:tc>
        <w:tc>
          <w:tcPr>
            <w:tcW w:w="6804" w:type="dxa"/>
            <w:shd w:val="clear" w:color="auto" w:fill="FFFFFF"/>
          </w:tcPr>
          <w:p w14:paraId="75A20329" w14:textId="77777777" w:rsidR="00C55D6A" w:rsidRPr="00C1461A" w:rsidRDefault="001C374B" w:rsidP="00FF3166">
            <w:pPr>
              <w:pStyle w:val="a4"/>
              <w:shd w:val="clear" w:color="auto" w:fill="auto"/>
              <w:ind w:left="88" w:right="140"/>
              <w:jc w:val="both"/>
              <w:rPr>
                <w:sz w:val="24"/>
                <w:szCs w:val="24"/>
                <w:lang w:val="uk-UA"/>
              </w:rPr>
            </w:pPr>
            <w:r w:rsidRPr="00C1461A">
              <w:rPr>
                <w:rFonts w:eastAsiaTheme="minorHAnsi"/>
                <w:i/>
                <w:sz w:val="24"/>
                <w:szCs w:val="24"/>
                <w:highlight w:val="white"/>
                <w:lang w:val="uk-UA"/>
              </w:rPr>
              <w:t>0,1182</w:t>
            </w:r>
            <w:r w:rsidR="001B5701" w:rsidRPr="00C1461A">
              <w:rPr>
                <w:i/>
                <w:iCs/>
                <w:sz w:val="24"/>
                <w:szCs w:val="24"/>
                <w:lang w:val="uk-UA"/>
              </w:rPr>
              <w:t xml:space="preserve"> </w:t>
            </w:r>
            <w:r w:rsidR="00C55D6A" w:rsidRPr="00C1461A">
              <w:rPr>
                <w:i/>
                <w:iCs/>
                <w:sz w:val="24"/>
                <w:szCs w:val="24"/>
                <w:lang w:val="uk-UA"/>
              </w:rPr>
              <w:t>га</w:t>
            </w:r>
          </w:p>
        </w:tc>
      </w:tr>
      <w:tr w:rsidR="00C55D6A" w:rsidRPr="00FF3166" w14:paraId="32056BC9" w14:textId="77777777" w:rsidTr="000E05B5">
        <w:trPr>
          <w:trHeight w:hRule="exact" w:val="3673"/>
        </w:trPr>
        <w:tc>
          <w:tcPr>
            <w:tcW w:w="2552" w:type="dxa"/>
            <w:shd w:val="clear" w:color="auto" w:fill="FFFFFF"/>
          </w:tcPr>
          <w:p w14:paraId="7CD40CED" w14:textId="77777777" w:rsidR="000E05B5" w:rsidRDefault="00CB5B68" w:rsidP="005D7526">
            <w:pPr>
              <w:pStyle w:val="a4"/>
              <w:shd w:val="clear" w:color="auto" w:fill="auto"/>
              <w:rPr>
                <w:sz w:val="24"/>
                <w:szCs w:val="24"/>
                <w:lang w:val="uk-UA"/>
              </w:rPr>
            </w:pPr>
            <w:r w:rsidRPr="00FF3166">
              <w:rPr>
                <w:sz w:val="24"/>
                <w:szCs w:val="24"/>
                <w:lang w:val="uk-UA"/>
              </w:rPr>
              <w:t xml:space="preserve"> </w:t>
            </w:r>
            <w:r w:rsidR="00C55D6A" w:rsidRPr="00FF3166">
              <w:rPr>
                <w:sz w:val="24"/>
                <w:szCs w:val="24"/>
                <w:lang w:val="uk-UA"/>
              </w:rPr>
              <w:t xml:space="preserve">Вид та термін </w:t>
            </w:r>
          </w:p>
          <w:p w14:paraId="7D2525E1" w14:textId="7E8B7CB8" w:rsidR="00C55D6A" w:rsidRPr="00FF3166" w:rsidRDefault="000E05B5" w:rsidP="005D7526">
            <w:pPr>
              <w:pStyle w:val="a4"/>
              <w:shd w:val="clear" w:color="auto" w:fill="auto"/>
              <w:rPr>
                <w:sz w:val="24"/>
                <w:szCs w:val="24"/>
                <w:lang w:val="uk-UA"/>
              </w:rPr>
            </w:pPr>
            <w:r>
              <w:rPr>
                <w:sz w:val="24"/>
                <w:szCs w:val="24"/>
                <w:lang w:val="uk-UA"/>
              </w:rPr>
              <w:t xml:space="preserve"> к</w:t>
            </w:r>
            <w:r w:rsidR="00C55D6A" w:rsidRPr="00FF3166">
              <w:rPr>
                <w:sz w:val="24"/>
                <w:szCs w:val="24"/>
                <w:lang w:val="uk-UA"/>
              </w:rPr>
              <w:t>ористування</w:t>
            </w:r>
          </w:p>
        </w:tc>
        <w:tc>
          <w:tcPr>
            <w:tcW w:w="6804" w:type="dxa"/>
            <w:shd w:val="clear" w:color="auto" w:fill="FFFFFF"/>
          </w:tcPr>
          <w:p w14:paraId="7EF14E49" w14:textId="4F44B5EC" w:rsidR="00FF3166" w:rsidRPr="00C1461A" w:rsidRDefault="00AD2513" w:rsidP="00FF3166">
            <w:pPr>
              <w:pStyle w:val="a4"/>
              <w:ind w:left="88" w:right="140"/>
              <w:jc w:val="both"/>
              <w:rPr>
                <w:i/>
                <w:sz w:val="24"/>
                <w:szCs w:val="24"/>
                <w:lang w:val="uk-UA"/>
              </w:rPr>
            </w:pPr>
            <w:r w:rsidRPr="00C1461A">
              <w:rPr>
                <w:i/>
                <w:sz w:val="24"/>
                <w:szCs w:val="24"/>
                <w:lang w:val="uk-UA"/>
              </w:rPr>
              <w:t>право в процесі оформлення (</w:t>
            </w:r>
            <w:r w:rsidR="00206F53" w:rsidRPr="00C1461A">
              <w:rPr>
                <w:i/>
                <w:sz w:val="24"/>
                <w:szCs w:val="24"/>
                <w:lang w:val="uk-UA"/>
              </w:rPr>
              <w:t xml:space="preserve">спільна </w:t>
            </w:r>
            <w:r w:rsidR="00073E9B">
              <w:rPr>
                <w:i/>
                <w:sz w:val="24"/>
                <w:szCs w:val="24"/>
                <w:lang w:val="uk-UA"/>
              </w:rPr>
              <w:t>часткова</w:t>
            </w:r>
            <w:r w:rsidR="00206F53" w:rsidRPr="00C1461A">
              <w:rPr>
                <w:i/>
                <w:sz w:val="24"/>
                <w:szCs w:val="24"/>
                <w:lang w:val="uk-UA"/>
              </w:rPr>
              <w:t xml:space="preserve"> </w:t>
            </w:r>
            <w:r w:rsidR="00C55D6A" w:rsidRPr="00C1461A">
              <w:rPr>
                <w:i/>
                <w:sz w:val="24"/>
                <w:szCs w:val="24"/>
                <w:lang w:val="uk-UA"/>
              </w:rPr>
              <w:t>власність</w:t>
            </w:r>
            <w:r w:rsidR="00FF3166" w:rsidRPr="00C1461A">
              <w:rPr>
                <w:i/>
                <w:sz w:val="24"/>
                <w:szCs w:val="24"/>
                <w:lang w:val="uk-UA"/>
              </w:rPr>
              <w:t xml:space="preserve"> з наступним розподілом часток відповідно до заяви ТОВАРИСТВА З ОБМЕЖЕНОЮ ВІДПОВІДАЛЬНІСТЮ «ВОГНІ ОБОЛОНІ» та громадянки </w:t>
            </w:r>
            <w:proofErr w:type="spellStart"/>
            <w:r w:rsidR="00FF3166" w:rsidRPr="00C1461A">
              <w:rPr>
                <w:i/>
                <w:sz w:val="24"/>
                <w:szCs w:val="24"/>
                <w:lang w:val="uk-UA"/>
              </w:rPr>
              <w:t>Муцької</w:t>
            </w:r>
            <w:proofErr w:type="spellEnd"/>
            <w:r w:rsidR="00FF3166" w:rsidRPr="00C1461A">
              <w:rPr>
                <w:i/>
                <w:sz w:val="24"/>
                <w:szCs w:val="24"/>
                <w:lang w:val="uk-UA"/>
              </w:rPr>
              <w:t xml:space="preserve"> Надії Іванівни від </w:t>
            </w:r>
            <w:r w:rsidR="00B7363F" w:rsidRPr="00B7363F">
              <w:rPr>
                <w:i/>
                <w:sz w:val="24"/>
                <w:szCs w:val="24"/>
                <w:lang w:val="uk-UA"/>
              </w:rPr>
              <w:t>30.06.2023, посвідчен</w:t>
            </w:r>
            <w:r w:rsidR="00165356">
              <w:rPr>
                <w:i/>
                <w:sz w:val="24"/>
                <w:szCs w:val="24"/>
                <w:lang w:val="uk-UA"/>
              </w:rPr>
              <w:t>ої</w:t>
            </w:r>
            <w:r w:rsidR="00B7363F" w:rsidRPr="00B7363F">
              <w:rPr>
                <w:i/>
                <w:sz w:val="24"/>
                <w:szCs w:val="24"/>
                <w:lang w:val="uk-UA"/>
              </w:rPr>
              <w:t xml:space="preserve"> приватним нотаріусом Київського міського нотаріального округу Погребняком Г.В. та зареєстрован</w:t>
            </w:r>
            <w:r w:rsidR="00165356">
              <w:rPr>
                <w:i/>
                <w:sz w:val="24"/>
                <w:szCs w:val="24"/>
                <w:lang w:val="uk-UA"/>
              </w:rPr>
              <w:t>ої</w:t>
            </w:r>
            <w:r w:rsidR="00B7363F" w:rsidRPr="00B7363F">
              <w:rPr>
                <w:i/>
                <w:sz w:val="24"/>
                <w:szCs w:val="24"/>
                <w:lang w:val="uk-UA"/>
              </w:rPr>
              <w:t xml:space="preserve"> в реєстрі для реєстрації нотаріальних дій за №№ 1580, 1581</w:t>
            </w:r>
            <w:r w:rsidR="00FF3166" w:rsidRPr="00C1461A">
              <w:rPr>
                <w:i/>
                <w:sz w:val="24"/>
                <w:szCs w:val="24"/>
                <w:lang w:val="uk-UA"/>
              </w:rPr>
              <w:t>:</w:t>
            </w:r>
          </w:p>
          <w:p w14:paraId="0A5544C7" w14:textId="3DA30181" w:rsidR="00FF3166" w:rsidRPr="00C1461A" w:rsidRDefault="00FF3166" w:rsidP="00FF3166">
            <w:pPr>
              <w:pStyle w:val="a4"/>
              <w:ind w:left="88" w:right="140"/>
              <w:jc w:val="both"/>
              <w:rPr>
                <w:i/>
                <w:sz w:val="24"/>
                <w:szCs w:val="24"/>
                <w:lang w:val="uk-UA"/>
              </w:rPr>
            </w:pPr>
            <w:r w:rsidRPr="00C1461A">
              <w:rPr>
                <w:i/>
                <w:sz w:val="24"/>
                <w:szCs w:val="24"/>
                <w:lang w:val="uk-UA"/>
              </w:rPr>
              <w:t>- ТОВАРИСТВУ З ОБМЕЖЕНОЮ ВІДПОВІДАЛЬНІСТЮ «ВОГНІ ОБОЛОНІ» - 3/5 частин земельної ділянки, що складає 0,</w:t>
            </w:r>
            <w:r w:rsidR="00B7363F">
              <w:rPr>
                <w:i/>
                <w:sz w:val="24"/>
                <w:szCs w:val="24"/>
                <w:lang w:val="uk-UA"/>
              </w:rPr>
              <w:t>0</w:t>
            </w:r>
            <w:r w:rsidRPr="00C1461A">
              <w:rPr>
                <w:i/>
                <w:sz w:val="24"/>
                <w:szCs w:val="24"/>
                <w:lang w:val="uk-UA"/>
              </w:rPr>
              <w:t>7092 га;</w:t>
            </w:r>
          </w:p>
          <w:p w14:paraId="152B1D08" w14:textId="1F76D849" w:rsidR="00C55D6A" w:rsidRPr="00C1461A" w:rsidRDefault="00FF3166" w:rsidP="00FF3166">
            <w:pPr>
              <w:pStyle w:val="a4"/>
              <w:shd w:val="clear" w:color="auto" w:fill="auto"/>
              <w:ind w:left="88" w:right="140"/>
              <w:jc w:val="both"/>
              <w:rPr>
                <w:sz w:val="24"/>
                <w:szCs w:val="24"/>
                <w:lang w:val="uk-UA"/>
              </w:rPr>
            </w:pPr>
            <w:r w:rsidRPr="00C1461A">
              <w:rPr>
                <w:i/>
                <w:sz w:val="24"/>
                <w:szCs w:val="24"/>
                <w:lang w:val="uk-UA"/>
              </w:rPr>
              <w:t xml:space="preserve">- громадянці </w:t>
            </w:r>
            <w:proofErr w:type="spellStart"/>
            <w:r w:rsidRPr="00C1461A">
              <w:rPr>
                <w:i/>
                <w:sz w:val="24"/>
                <w:szCs w:val="24"/>
                <w:lang w:val="uk-UA"/>
              </w:rPr>
              <w:t>Муцькій</w:t>
            </w:r>
            <w:proofErr w:type="spellEnd"/>
            <w:r w:rsidRPr="00C1461A">
              <w:rPr>
                <w:i/>
                <w:sz w:val="24"/>
                <w:szCs w:val="24"/>
                <w:lang w:val="uk-UA"/>
              </w:rPr>
              <w:t xml:space="preserve"> Надії Іванівні – 2/5 частин земельно</w:t>
            </w:r>
            <w:r w:rsidR="00DA2248" w:rsidRPr="00C1461A">
              <w:rPr>
                <w:i/>
                <w:sz w:val="24"/>
                <w:szCs w:val="24"/>
                <w:lang w:val="uk-UA"/>
              </w:rPr>
              <w:t>ї ділянки, що складає 0,</w:t>
            </w:r>
            <w:r w:rsidR="00B7363F">
              <w:rPr>
                <w:i/>
                <w:sz w:val="24"/>
                <w:szCs w:val="24"/>
                <w:lang w:val="uk-UA"/>
              </w:rPr>
              <w:t>0</w:t>
            </w:r>
            <w:r w:rsidR="00DA2248" w:rsidRPr="00C1461A">
              <w:rPr>
                <w:i/>
                <w:sz w:val="24"/>
                <w:szCs w:val="24"/>
                <w:lang w:val="uk-UA"/>
              </w:rPr>
              <w:t>4728 га</w:t>
            </w:r>
            <w:r w:rsidR="00AD2513" w:rsidRPr="00C1461A">
              <w:rPr>
                <w:i/>
                <w:sz w:val="24"/>
                <w:szCs w:val="24"/>
                <w:lang w:val="uk-UA"/>
              </w:rPr>
              <w:t>)</w:t>
            </w:r>
            <w:r w:rsidR="00165356">
              <w:rPr>
                <w:i/>
                <w:sz w:val="24"/>
                <w:szCs w:val="24"/>
                <w:lang w:val="uk-UA"/>
              </w:rPr>
              <w:t>.</w:t>
            </w:r>
          </w:p>
        </w:tc>
      </w:tr>
      <w:tr w:rsidR="00793063" w:rsidRPr="00FF3166" w14:paraId="406790C8" w14:textId="77777777" w:rsidTr="000E05B5">
        <w:trPr>
          <w:trHeight w:hRule="exact" w:val="1232"/>
        </w:trPr>
        <w:tc>
          <w:tcPr>
            <w:tcW w:w="2552" w:type="dxa"/>
            <w:shd w:val="clear" w:color="auto" w:fill="FFFFFF"/>
          </w:tcPr>
          <w:p w14:paraId="7A7805B3" w14:textId="77777777" w:rsidR="000E05B5" w:rsidRDefault="00CB5B68" w:rsidP="00D25C14">
            <w:pPr>
              <w:pStyle w:val="a4"/>
              <w:shd w:val="clear" w:color="auto" w:fill="auto"/>
              <w:rPr>
                <w:sz w:val="24"/>
                <w:szCs w:val="24"/>
                <w:lang w:val="uk-UA"/>
              </w:rPr>
            </w:pPr>
            <w:r w:rsidRPr="00FF3166">
              <w:rPr>
                <w:sz w:val="24"/>
                <w:szCs w:val="24"/>
                <w:lang w:val="uk-UA"/>
              </w:rPr>
              <w:t xml:space="preserve"> </w:t>
            </w:r>
            <w:r w:rsidR="000014F1" w:rsidRPr="00FF3166">
              <w:rPr>
                <w:sz w:val="24"/>
                <w:szCs w:val="24"/>
                <w:lang w:val="uk-UA"/>
              </w:rPr>
              <w:t xml:space="preserve">Вид цільового </w:t>
            </w:r>
          </w:p>
          <w:p w14:paraId="71D12222" w14:textId="0B629D30" w:rsidR="00793063" w:rsidRPr="00FF3166" w:rsidRDefault="000E05B5" w:rsidP="00D25C14">
            <w:pPr>
              <w:pStyle w:val="a4"/>
              <w:shd w:val="clear" w:color="auto" w:fill="auto"/>
              <w:rPr>
                <w:sz w:val="24"/>
                <w:szCs w:val="24"/>
                <w:lang w:val="uk-UA"/>
              </w:rPr>
            </w:pPr>
            <w:r>
              <w:rPr>
                <w:sz w:val="24"/>
                <w:szCs w:val="24"/>
                <w:lang w:val="uk-UA"/>
              </w:rPr>
              <w:t xml:space="preserve"> </w:t>
            </w:r>
            <w:r w:rsidR="000014F1" w:rsidRPr="00FF3166">
              <w:rPr>
                <w:sz w:val="24"/>
                <w:szCs w:val="24"/>
                <w:lang w:val="uk-UA"/>
              </w:rPr>
              <w:t xml:space="preserve">призначення </w:t>
            </w:r>
          </w:p>
        </w:tc>
        <w:tc>
          <w:tcPr>
            <w:tcW w:w="6804" w:type="dxa"/>
            <w:shd w:val="clear" w:color="auto" w:fill="FFFFFF"/>
          </w:tcPr>
          <w:p w14:paraId="7F176AC2" w14:textId="03745122" w:rsidR="00793063" w:rsidRPr="00C1461A" w:rsidRDefault="000014F1" w:rsidP="00B7363F">
            <w:pPr>
              <w:pStyle w:val="a4"/>
              <w:shd w:val="clear" w:color="auto" w:fill="auto"/>
              <w:ind w:left="88" w:right="140"/>
              <w:jc w:val="both"/>
              <w:rPr>
                <w:i/>
                <w:sz w:val="24"/>
                <w:szCs w:val="24"/>
                <w:lang w:val="uk-UA"/>
              </w:rPr>
            </w:pPr>
            <w:r w:rsidRPr="00C1461A">
              <w:rPr>
                <w:i/>
                <w:sz w:val="24"/>
                <w:szCs w:val="24"/>
                <w:lang w:val="uk-UA"/>
              </w:rPr>
              <w:t>03.15  для будівництва та обслуговування інших будівель громадської забудови</w:t>
            </w:r>
            <w:r w:rsidR="00D25C14" w:rsidRPr="00C1461A">
              <w:rPr>
                <w:i/>
                <w:sz w:val="24"/>
                <w:szCs w:val="24"/>
                <w:lang w:val="uk-UA"/>
              </w:rPr>
              <w:t xml:space="preserve"> </w:t>
            </w:r>
            <w:r w:rsidR="00D25C14" w:rsidRPr="00C1461A">
              <w:rPr>
                <w:rFonts w:eastAsia="Georgia"/>
                <w:i/>
                <w:iCs/>
                <w:sz w:val="24"/>
                <w:szCs w:val="24"/>
                <w:lang w:val="uk-UA"/>
              </w:rPr>
              <w:t>(для експлуатації та обслуговування існуючих нежитлових будівель і споруд громадського призначення)</w:t>
            </w:r>
          </w:p>
        </w:tc>
      </w:tr>
      <w:tr w:rsidR="00793063" w:rsidRPr="00FF3166" w14:paraId="7A8B3258" w14:textId="77777777" w:rsidTr="000E05B5">
        <w:trPr>
          <w:trHeight w:hRule="exact" w:val="685"/>
        </w:trPr>
        <w:tc>
          <w:tcPr>
            <w:tcW w:w="2552" w:type="dxa"/>
            <w:tcBorders>
              <w:bottom w:val="single" w:sz="4" w:space="0" w:color="auto"/>
            </w:tcBorders>
            <w:shd w:val="clear" w:color="auto" w:fill="FFFFFF"/>
          </w:tcPr>
          <w:p w14:paraId="7EE1527A" w14:textId="77777777" w:rsidR="000E05B5" w:rsidRDefault="00CB5B68" w:rsidP="005D7526">
            <w:pPr>
              <w:pStyle w:val="a4"/>
              <w:shd w:val="clear" w:color="auto" w:fill="auto"/>
              <w:rPr>
                <w:sz w:val="24"/>
                <w:szCs w:val="24"/>
                <w:lang w:val="uk-UA"/>
              </w:rPr>
            </w:pPr>
            <w:r w:rsidRPr="00FF3166">
              <w:rPr>
                <w:sz w:val="24"/>
                <w:szCs w:val="24"/>
                <w:lang w:val="uk-UA"/>
              </w:rPr>
              <w:t xml:space="preserve"> </w:t>
            </w:r>
            <w:r w:rsidR="00793063" w:rsidRPr="00FF3166">
              <w:rPr>
                <w:sz w:val="24"/>
                <w:szCs w:val="24"/>
                <w:lang w:val="uk-UA"/>
              </w:rPr>
              <w:t xml:space="preserve">Експертна грошова </w:t>
            </w:r>
          </w:p>
          <w:p w14:paraId="602A2FAE" w14:textId="74482173" w:rsidR="00793063" w:rsidRPr="00FF3166" w:rsidRDefault="000E05B5" w:rsidP="005D7526">
            <w:pPr>
              <w:pStyle w:val="a4"/>
              <w:shd w:val="clear" w:color="auto" w:fill="auto"/>
              <w:rPr>
                <w:sz w:val="24"/>
                <w:szCs w:val="24"/>
                <w:lang w:val="uk-UA"/>
              </w:rPr>
            </w:pPr>
            <w:r>
              <w:rPr>
                <w:sz w:val="24"/>
                <w:szCs w:val="24"/>
                <w:lang w:val="uk-UA"/>
              </w:rPr>
              <w:t xml:space="preserve"> </w:t>
            </w:r>
            <w:r w:rsidR="00793063" w:rsidRPr="00FF3166">
              <w:rPr>
                <w:sz w:val="24"/>
                <w:szCs w:val="24"/>
                <w:lang w:val="uk-UA"/>
              </w:rPr>
              <w:t>оцінка</w:t>
            </w:r>
          </w:p>
        </w:tc>
        <w:tc>
          <w:tcPr>
            <w:tcW w:w="6804" w:type="dxa"/>
            <w:tcBorders>
              <w:bottom w:val="single" w:sz="4" w:space="0" w:color="auto"/>
            </w:tcBorders>
            <w:shd w:val="clear" w:color="auto" w:fill="FFFFFF"/>
          </w:tcPr>
          <w:p w14:paraId="4D741D0C" w14:textId="683EBF40" w:rsidR="00793063" w:rsidRPr="00C1461A" w:rsidRDefault="000014F1" w:rsidP="00FF3166">
            <w:pPr>
              <w:pStyle w:val="a4"/>
              <w:shd w:val="clear" w:color="auto" w:fill="auto"/>
              <w:ind w:left="88" w:right="140"/>
              <w:jc w:val="both"/>
              <w:rPr>
                <w:i/>
                <w:sz w:val="24"/>
                <w:szCs w:val="24"/>
                <w:highlight w:val="cyan"/>
                <w:lang w:val="uk-UA"/>
              </w:rPr>
            </w:pPr>
            <w:r w:rsidRPr="00C1461A">
              <w:rPr>
                <w:i/>
                <w:sz w:val="24"/>
                <w:szCs w:val="24"/>
                <w:lang w:val="uk-UA"/>
              </w:rPr>
              <w:t xml:space="preserve">5 006 000,00 грн (дата оцінки - </w:t>
            </w:r>
            <w:r w:rsidRPr="00C1461A">
              <w:rPr>
                <w:i/>
                <w:sz w:val="24"/>
                <w:lang w:val="uk-UA"/>
              </w:rPr>
              <w:t>22.06.2023)</w:t>
            </w:r>
          </w:p>
        </w:tc>
      </w:tr>
    </w:tbl>
    <w:p w14:paraId="491743C4" w14:textId="77777777" w:rsidR="00C55D6A" w:rsidRPr="001D2184" w:rsidRDefault="00C55D6A" w:rsidP="00C55D6A">
      <w:pPr>
        <w:spacing w:after="259" w:line="1" w:lineRule="exact"/>
        <w:rPr>
          <w:sz w:val="14"/>
        </w:rPr>
      </w:pPr>
    </w:p>
    <w:p w14:paraId="1C8FA254" w14:textId="1DAB1078" w:rsidR="00C55D6A" w:rsidRPr="00FF3166" w:rsidRDefault="00C55D6A" w:rsidP="00E85A60">
      <w:pPr>
        <w:pStyle w:val="1"/>
        <w:shd w:val="clear" w:color="auto" w:fill="auto"/>
        <w:ind w:firstLine="400"/>
        <w:jc w:val="both"/>
        <w:rPr>
          <w:b/>
          <w:bCs/>
          <w:i w:val="0"/>
          <w:sz w:val="24"/>
          <w:szCs w:val="24"/>
          <w:lang w:val="uk-UA"/>
        </w:rPr>
      </w:pPr>
      <w:r w:rsidRPr="00FF3166">
        <w:rPr>
          <w:b/>
          <w:bCs/>
          <w:i w:val="0"/>
          <w:iCs w:val="0"/>
          <w:sz w:val="24"/>
          <w:szCs w:val="24"/>
          <w:lang w:val="uk-UA"/>
        </w:rPr>
        <w:lastRenderedPageBreak/>
        <w:t xml:space="preserve">3. </w:t>
      </w:r>
      <w:r w:rsidRPr="00FF3166">
        <w:rPr>
          <w:b/>
          <w:bCs/>
          <w:i w:val="0"/>
          <w:sz w:val="24"/>
          <w:szCs w:val="24"/>
          <w:lang w:val="uk-UA"/>
        </w:rPr>
        <w:t>Мета прийняття рішення.</w:t>
      </w:r>
    </w:p>
    <w:p w14:paraId="1EADD63F" w14:textId="7DBE084B" w:rsidR="00321CB7" w:rsidRDefault="00C55D6A" w:rsidP="00FF3166">
      <w:pPr>
        <w:pStyle w:val="1"/>
        <w:shd w:val="clear" w:color="auto" w:fill="auto"/>
        <w:ind w:left="284" w:firstLine="156"/>
        <w:jc w:val="both"/>
        <w:rPr>
          <w:i w:val="0"/>
          <w:sz w:val="24"/>
          <w:szCs w:val="24"/>
          <w:lang w:val="uk-UA"/>
        </w:rPr>
      </w:pPr>
      <w:r w:rsidRPr="00FF3166">
        <w:rPr>
          <w:i w:val="0"/>
          <w:sz w:val="24"/>
          <w:szCs w:val="24"/>
          <w:lang w:val="uk-UA"/>
        </w:rPr>
        <w:t xml:space="preserve">Метою прийняття рішення є забезпечення реалізації встановленого Земельним кодексом України права </w:t>
      </w:r>
      <w:r w:rsidR="00E85A60" w:rsidRPr="00FF3166">
        <w:rPr>
          <w:i w:val="0"/>
          <w:sz w:val="24"/>
          <w:szCs w:val="24"/>
          <w:lang w:val="uk-UA"/>
        </w:rPr>
        <w:t>фізичних та юридичних осіб</w:t>
      </w:r>
      <w:r w:rsidRPr="00FF3166">
        <w:rPr>
          <w:i w:val="0"/>
          <w:sz w:val="24"/>
          <w:szCs w:val="24"/>
          <w:lang w:val="uk-UA"/>
        </w:rPr>
        <w:t xml:space="preserve"> на </w:t>
      </w:r>
      <w:r w:rsidR="00E85A60" w:rsidRPr="00FF3166">
        <w:rPr>
          <w:i w:val="0"/>
          <w:sz w:val="24"/>
          <w:szCs w:val="24"/>
          <w:lang w:val="uk-UA"/>
        </w:rPr>
        <w:t>придбання земельних ділянок у власність.</w:t>
      </w:r>
    </w:p>
    <w:p w14:paraId="7E5126A5" w14:textId="77777777" w:rsidR="00FF3166" w:rsidRPr="001D2184" w:rsidRDefault="00FF3166" w:rsidP="00FF3166">
      <w:pPr>
        <w:pStyle w:val="1"/>
        <w:shd w:val="clear" w:color="auto" w:fill="auto"/>
        <w:ind w:left="284" w:firstLine="156"/>
        <w:jc w:val="both"/>
        <w:rPr>
          <w:i w:val="0"/>
          <w:sz w:val="12"/>
          <w:szCs w:val="24"/>
          <w:lang w:val="uk-UA"/>
        </w:rPr>
      </w:pPr>
    </w:p>
    <w:p w14:paraId="6F51154A" w14:textId="77777777" w:rsidR="00C55D6A" w:rsidRPr="00FF3166" w:rsidRDefault="00E85A60" w:rsidP="00C55D6A">
      <w:pPr>
        <w:pStyle w:val="a7"/>
        <w:shd w:val="clear" w:color="auto" w:fill="auto"/>
        <w:ind w:left="426"/>
        <w:rPr>
          <w:sz w:val="24"/>
          <w:szCs w:val="24"/>
          <w:lang w:val="uk-UA"/>
        </w:rPr>
      </w:pPr>
      <w:r w:rsidRPr="00FF3166">
        <w:rPr>
          <w:sz w:val="24"/>
          <w:szCs w:val="24"/>
          <w:lang w:val="uk-UA"/>
        </w:rPr>
        <w:t>4</w:t>
      </w:r>
      <w:r w:rsidR="00C55D6A" w:rsidRPr="00FF3166">
        <w:rPr>
          <w:sz w:val="24"/>
          <w:szCs w:val="24"/>
          <w:lang w:val="uk-UA"/>
        </w:rPr>
        <w:t>. Особливі характеристики ділянки.</w:t>
      </w:r>
    </w:p>
    <w:tbl>
      <w:tblPr>
        <w:tblStyle w:val="a8"/>
        <w:tblW w:w="9356" w:type="dxa"/>
        <w:tblInd w:w="137" w:type="dxa"/>
        <w:tblLook w:val="04A0" w:firstRow="1" w:lastRow="0" w:firstColumn="1" w:lastColumn="0" w:noHBand="0" w:noVBand="1"/>
      </w:tblPr>
      <w:tblGrid>
        <w:gridCol w:w="2552"/>
        <w:gridCol w:w="6804"/>
      </w:tblGrid>
      <w:tr w:rsidR="00C55D6A" w:rsidRPr="00FF3166" w14:paraId="40E19E96" w14:textId="77777777" w:rsidTr="000E05B5">
        <w:trPr>
          <w:trHeight w:val="2043"/>
        </w:trPr>
        <w:tc>
          <w:tcPr>
            <w:tcW w:w="2552" w:type="dxa"/>
          </w:tcPr>
          <w:p w14:paraId="14AA9AB7" w14:textId="77777777" w:rsidR="00CB5B68" w:rsidRPr="00FF3166" w:rsidRDefault="00CB5B68" w:rsidP="006231B5">
            <w:pPr>
              <w:pStyle w:val="1"/>
              <w:shd w:val="clear" w:color="auto" w:fill="auto"/>
              <w:ind w:left="-113"/>
              <w:rPr>
                <w:i w:val="0"/>
                <w:sz w:val="24"/>
                <w:szCs w:val="24"/>
                <w:lang w:val="uk-UA"/>
              </w:rPr>
            </w:pPr>
            <w:r w:rsidRPr="00FF3166">
              <w:rPr>
                <w:i w:val="0"/>
                <w:sz w:val="24"/>
                <w:szCs w:val="24"/>
                <w:lang w:val="uk-UA"/>
              </w:rPr>
              <w:t xml:space="preserve"> </w:t>
            </w:r>
            <w:r w:rsidR="00C55D6A" w:rsidRPr="00FF3166">
              <w:rPr>
                <w:i w:val="0"/>
                <w:sz w:val="24"/>
                <w:szCs w:val="24"/>
                <w:lang w:val="uk-UA"/>
              </w:rPr>
              <w:t xml:space="preserve">Наявність будівель і споруд </w:t>
            </w:r>
            <w:r w:rsidRPr="00FF3166">
              <w:rPr>
                <w:i w:val="0"/>
                <w:sz w:val="24"/>
                <w:szCs w:val="24"/>
                <w:lang w:val="uk-UA"/>
              </w:rPr>
              <w:t xml:space="preserve"> </w:t>
            </w:r>
          </w:p>
          <w:p w14:paraId="6FFE286F" w14:textId="77777777" w:rsidR="00C55D6A" w:rsidRPr="00FF3166" w:rsidRDefault="00CB5B68" w:rsidP="006231B5">
            <w:pPr>
              <w:pStyle w:val="1"/>
              <w:shd w:val="clear" w:color="auto" w:fill="auto"/>
              <w:ind w:left="-113"/>
              <w:rPr>
                <w:i w:val="0"/>
                <w:sz w:val="24"/>
                <w:szCs w:val="24"/>
                <w:lang w:val="uk-UA"/>
              </w:rPr>
            </w:pPr>
            <w:r w:rsidRPr="00FF3166">
              <w:rPr>
                <w:i w:val="0"/>
                <w:sz w:val="24"/>
                <w:szCs w:val="24"/>
                <w:lang w:val="uk-UA"/>
              </w:rPr>
              <w:t xml:space="preserve"> </w:t>
            </w:r>
            <w:r w:rsidR="00C55D6A" w:rsidRPr="00FF3166">
              <w:rPr>
                <w:i w:val="0"/>
                <w:sz w:val="24"/>
                <w:szCs w:val="24"/>
                <w:lang w:val="uk-UA"/>
              </w:rPr>
              <w:t>на ділянці:</w:t>
            </w:r>
          </w:p>
        </w:tc>
        <w:tc>
          <w:tcPr>
            <w:tcW w:w="6804" w:type="dxa"/>
          </w:tcPr>
          <w:p w14:paraId="36A44A7A" w14:textId="77777777" w:rsidR="002612CE" w:rsidRPr="00FF3166" w:rsidRDefault="002612CE" w:rsidP="002612CE">
            <w:pPr>
              <w:jc w:val="both"/>
              <w:rPr>
                <w:rFonts w:ascii="Times New Roman" w:eastAsia="Times New Roman" w:hAnsi="Times New Roman" w:cs="Times New Roman"/>
                <w:i/>
              </w:rPr>
            </w:pPr>
            <w:r w:rsidRPr="00FF3166">
              <w:rPr>
                <w:rFonts w:ascii="Times New Roman" w:eastAsia="Times New Roman" w:hAnsi="Times New Roman" w:cs="Times New Roman"/>
                <w:i/>
              </w:rPr>
              <w:t>На земельній ділянці розташовані:</w:t>
            </w:r>
          </w:p>
          <w:p w14:paraId="7B2CA760" w14:textId="2F8BA782" w:rsidR="00C55D6A" w:rsidRPr="00FF3166" w:rsidRDefault="002612CE" w:rsidP="002612CE">
            <w:pPr>
              <w:jc w:val="both"/>
              <w:rPr>
                <w:rFonts w:ascii="Times New Roman" w:eastAsia="Times New Roman" w:hAnsi="Times New Roman" w:cs="Times New Roman"/>
                <w:i/>
              </w:rPr>
            </w:pPr>
            <w:r w:rsidRPr="00FF3166">
              <w:rPr>
                <w:rFonts w:ascii="Times New Roman" w:eastAsia="Times New Roman" w:hAnsi="Times New Roman" w:cs="Times New Roman"/>
                <w:i/>
              </w:rPr>
              <w:t xml:space="preserve">- нежитлова будівля соціально-побутового призначення загальною площею 2520 </w:t>
            </w:r>
            <w:proofErr w:type="spellStart"/>
            <w:r w:rsidRPr="00FF3166">
              <w:rPr>
                <w:rFonts w:ascii="Times New Roman" w:eastAsia="Times New Roman" w:hAnsi="Times New Roman" w:cs="Times New Roman"/>
                <w:i/>
              </w:rPr>
              <w:t>кв</w:t>
            </w:r>
            <w:proofErr w:type="spellEnd"/>
            <w:r w:rsidRPr="00FF3166">
              <w:rPr>
                <w:rFonts w:ascii="Times New Roman" w:eastAsia="Times New Roman" w:hAnsi="Times New Roman" w:cs="Times New Roman"/>
                <w:i/>
              </w:rPr>
              <w:t>. м</w:t>
            </w:r>
            <w:r w:rsidR="00001BF9">
              <w:rPr>
                <w:rFonts w:ascii="Times New Roman" w:eastAsia="Times New Roman" w:hAnsi="Times New Roman" w:cs="Times New Roman"/>
                <w:i/>
              </w:rPr>
              <w:t xml:space="preserve"> по вул. Героїв полку «Азов», 12-В</w:t>
            </w:r>
            <w:r w:rsidRPr="00FF3166">
              <w:rPr>
                <w:rFonts w:ascii="Times New Roman" w:eastAsia="Times New Roman" w:hAnsi="Times New Roman" w:cs="Times New Roman"/>
                <w:i/>
              </w:rPr>
              <w:t>, яка перебуває у власності ТОВАРИСТВА З ОБМЕЖЕНОЮ ВІДПОВІДАЛЬНІСТЮ «ВОГНІ ОБОЛОНІ», право власності зареєстровано у Державному реєстрі речових прав на нерухоме майно 13.07.2015, номер запису про право власності 10446824 (інформація з Державного реєстру речових прав на нерухоме майно від 21.0</w:t>
            </w:r>
            <w:r w:rsidR="0096103A">
              <w:rPr>
                <w:rFonts w:ascii="Times New Roman" w:eastAsia="Times New Roman" w:hAnsi="Times New Roman" w:cs="Times New Roman"/>
                <w:i/>
              </w:rPr>
              <w:t>8</w:t>
            </w:r>
            <w:r w:rsidRPr="00FF3166">
              <w:rPr>
                <w:rFonts w:ascii="Times New Roman" w:eastAsia="Times New Roman" w:hAnsi="Times New Roman" w:cs="Times New Roman"/>
                <w:i/>
              </w:rPr>
              <w:t xml:space="preserve">.2023 № </w:t>
            </w:r>
            <w:r w:rsidR="0096103A" w:rsidRPr="0096103A">
              <w:rPr>
                <w:rFonts w:ascii="Times New Roman" w:eastAsia="Times New Roman" w:hAnsi="Times New Roman" w:cs="Times New Roman"/>
                <w:i/>
              </w:rPr>
              <w:t>343537529</w:t>
            </w:r>
            <w:r w:rsidRPr="00FF3166">
              <w:rPr>
                <w:rFonts w:ascii="Times New Roman" w:eastAsia="Times New Roman" w:hAnsi="Times New Roman" w:cs="Times New Roman"/>
                <w:i/>
              </w:rPr>
              <w:t>);</w:t>
            </w:r>
          </w:p>
          <w:p w14:paraId="35733AC6" w14:textId="478716C5" w:rsidR="002612CE" w:rsidRPr="00FF3166" w:rsidRDefault="002612CE" w:rsidP="00321CB7">
            <w:pPr>
              <w:spacing w:line="228" w:lineRule="auto"/>
              <w:ind w:firstLine="35"/>
              <w:jc w:val="both"/>
              <w:rPr>
                <w:rFonts w:ascii="Times New Roman" w:eastAsia="Times New Roman" w:hAnsi="Times New Roman" w:cs="Times New Roman"/>
                <w:i/>
                <w:color w:val="auto"/>
              </w:rPr>
            </w:pPr>
            <w:r w:rsidRPr="00FF3166">
              <w:rPr>
                <w:rFonts w:ascii="Times New Roman" w:eastAsia="Times New Roman" w:hAnsi="Times New Roman" w:cs="Times New Roman"/>
                <w:i/>
                <w:color w:val="auto"/>
              </w:rPr>
              <w:t>- нежитлов</w:t>
            </w:r>
            <w:r w:rsidR="00DA2248">
              <w:rPr>
                <w:rFonts w:ascii="Times New Roman" w:eastAsia="Times New Roman" w:hAnsi="Times New Roman" w:cs="Times New Roman"/>
                <w:i/>
                <w:color w:val="auto"/>
              </w:rPr>
              <w:t>е</w:t>
            </w:r>
            <w:r w:rsidRPr="00FF3166">
              <w:rPr>
                <w:rFonts w:ascii="Times New Roman" w:eastAsia="Times New Roman" w:hAnsi="Times New Roman" w:cs="Times New Roman"/>
                <w:i/>
                <w:color w:val="auto"/>
              </w:rPr>
              <w:t xml:space="preserve"> приміщення, павільйон загальною</w:t>
            </w:r>
            <w:r w:rsidR="00321CB7" w:rsidRPr="00FF3166">
              <w:rPr>
                <w:rFonts w:ascii="Times New Roman" w:eastAsia="Times New Roman" w:hAnsi="Times New Roman" w:cs="Times New Roman"/>
                <w:i/>
                <w:color w:val="auto"/>
              </w:rPr>
              <w:t xml:space="preserve"> </w:t>
            </w:r>
            <w:r w:rsidRPr="00FF3166">
              <w:rPr>
                <w:rFonts w:ascii="Times New Roman" w:eastAsia="Times New Roman" w:hAnsi="Times New Roman" w:cs="Times New Roman"/>
                <w:i/>
                <w:color w:val="auto"/>
              </w:rPr>
              <w:t xml:space="preserve">площею 615,3 </w:t>
            </w:r>
            <w:proofErr w:type="spellStart"/>
            <w:r w:rsidRPr="00FF3166">
              <w:rPr>
                <w:rFonts w:ascii="Times New Roman" w:eastAsia="Times New Roman" w:hAnsi="Times New Roman" w:cs="Times New Roman"/>
                <w:i/>
                <w:color w:val="auto"/>
              </w:rPr>
              <w:t>кв</w:t>
            </w:r>
            <w:proofErr w:type="spellEnd"/>
            <w:r w:rsidRPr="00FF3166">
              <w:rPr>
                <w:rFonts w:ascii="Times New Roman" w:eastAsia="Times New Roman" w:hAnsi="Times New Roman" w:cs="Times New Roman"/>
                <w:i/>
                <w:color w:val="auto"/>
              </w:rPr>
              <w:t>. м</w:t>
            </w:r>
            <w:r w:rsidR="00DA2248">
              <w:rPr>
                <w:rFonts w:ascii="Times New Roman" w:eastAsia="Times New Roman" w:hAnsi="Times New Roman" w:cs="Times New Roman"/>
                <w:i/>
                <w:color w:val="auto"/>
              </w:rPr>
              <w:t xml:space="preserve"> </w:t>
            </w:r>
            <w:r w:rsidR="00DA2248">
              <w:rPr>
                <w:rFonts w:ascii="Times New Roman" w:eastAsia="Times New Roman" w:hAnsi="Times New Roman" w:cs="Times New Roman"/>
                <w:i/>
              </w:rPr>
              <w:t>по вул. Героїв полку «Азов», 12б</w:t>
            </w:r>
            <w:r w:rsidRPr="00FF3166">
              <w:rPr>
                <w:rFonts w:ascii="Times New Roman" w:eastAsia="Times New Roman" w:hAnsi="Times New Roman" w:cs="Times New Roman"/>
                <w:i/>
                <w:color w:val="auto"/>
              </w:rPr>
              <w:t>, як</w:t>
            </w:r>
            <w:r w:rsidR="00DA2248">
              <w:rPr>
                <w:rFonts w:ascii="Times New Roman" w:eastAsia="Times New Roman" w:hAnsi="Times New Roman" w:cs="Times New Roman"/>
                <w:i/>
                <w:color w:val="auto"/>
              </w:rPr>
              <w:t>ий</w:t>
            </w:r>
            <w:r w:rsidRPr="00FF3166">
              <w:rPr>
                <w:rFonts w:ascii="Times New Roman" w:eastAsia="Times New Roman" w:hAnsi="Times New Roman" w:cs="Times New Roman"/>
                <w:i/>
                <w:color w:val="auto"/>
              </w:rPr>
              <w:t xml:space="preserve"> перебуває у власності громадянки </w:t>
            </w:r>
            <w:proofErr w:type="spellStart"/>
            <w:r w:rsidRPr="00FF3166">
              <w:rPr>
                <w:rFonts w:ascii="Times New Roman" w:eastAsia="Times New Roman" w:hAnsi="Times New Roman" w:cs="Times New Roman"/>
                <w:i/>
                <w:color w:val="auto"/>
              </w:rPr>
              <w:t>Муцької</w:t>
            </w:r>
            <w:proofErr w:type="spellEnd"/>
            <w:r w:rsidRPr="00FF3166">
              <w:rPr>
                <w:rFonts w:ascii="Times New Roman" w:eastAsia="Times New Roman" w:hAnsi="Times New Roman" w:cs="Times New Roman"/>
                <w:i/>
                <w:color w:val="auto"/>
              </w:rPr>
              <w:t xml:space="preserve"> Надії Іванівни на підставі договору купівлі-продажу нежитлового приміщення від 08.07.2022 № 1479, право власності зареєстровано у Державному реєстрі речових прав на нерухоме майно 08.07.2022, номер запису про право власності 47278266 (інформація з Державного реєстру речових прав на нерухоме майно від </w:t>
            </w:r>
            <w:r w:rsidR="00DA2248">
              <w:rPr>
                <w:rFonts w:ascii="Times New Roman" w:eastAsia="Times New Roman" w:hAnsi="Times New Roman" w:cs="Times New Roman"/>
                <w:i/>
                <w:color w:val="auto"/>
              </w:rPr>
              <w:t>21.0</w:t>
            </w:r>
            <w:r w:rsidR="0096103A">
              <w:rPr>
                <w:rFonts w:ascii="Times New Roman" w:eastAsia="Times New Roman" w:hAnsi="Times New Roman" w:cs="Times New Roman"/>
                <w:i/>
                <w:color w:val="auto"/>
              </w:rPr>
              <w:t>8</w:t>
            </w:r>
            <w:r w:rsidR="00DA2248">
              <w:rPr>
                <w:rFonts w:ascii="Times New Roman" w:eastAsia="Times New Roman" w:hAnsi="Times New Roman" w:cs="Times New Roman"/>
                <w:i/>
                <w:color w:val="auto"/>
              </w:rPr>
              <w:t>.2023</w:t>
            </w:r>
            <w:r w:rsidR="000E05B5">
              <w:rPr>
                <w:rFonts w:ascii="Times New Roman" w:eastAsia="Times New Roman" w:hAnsi="Times New Roman" w:cs="Times New Roman"/>
                <w:i/>
                <w:color w:val="auto"/>
              </w:rPr>
              <w:t xml:space="preserve"> </w:t>
            </w:r>
            <w:r w:rsidRPr="00FF3166">
              <w:rPr>
                <w:rFonts w:ascii="Times New Roman" w:eastAsia="Times New Roman" w:hAnsi="Times New Roman" w:cs="Times New Roman"/>
                <w:i/>
                <w:color w:val="auto"/>
              </w:rPr>
              <w:t xml:space="preserve">№ </w:t>
            </w:r>
            <w:r w:rsidR="0096103A" w:rsidRPr="0096103A">
              <w:rPr>
                <w:rFonts w:ascii="Times New Roman" w:eastAsia="Times New Roman" w:hAnsi="Times New Roman" w:cs="Times New Roman"/>
                <w:i/>
                <w:color w:val="auto"/>
              </w:rPr>
              <w:t>343533007</w:t>
            </w:r>
            <w:r w:rsidRPr="00FF3166">
              <w:rPr>
                <w:rFonts w:ascii="Times New Roman" w:eastAsia="Times New Roman" w:hAnsi="Times New Roman" w:cs="Times New Roman"/>
                <w:i/>
                <w:color w:val="auto"/>
              </w:rPr>
              <w:t>).</w:t>
            </w:r>
          </w:p>
          <w:p w14:paraId="5455D3AB" w14:textId="77777777" w:rsidR="002612CE" w:rsidRDefault="002612CE" w:rsidP="002612CE">
            <w:pPr>
              <w:jc w:val="both"/>
              <w:rPr>
                <w:rFonts w:ascii="Times New Roman" w:eastAsia="Times New Roman" w:hAnsi="Times New Roman" w:cs="Times New Roman"/>
                <w:i/>
                <w:color w:val="auto"/>
              </w:rPr>
            </w:pPr>
            <w:r w:rsidRPr="00FF3166">
              <w:rPr>
                <w:rFonts w:ascii="Times New Roman" w:eastAsia="Times New Roman" w:hAnsi="Times New Roman" w:cs="Times New Roman"/>
                <w:i/>
                <w:color w:val="auto"/>
              </w:rPr>
              <w:t xml:space="preserve">Згідно з листом ТОВ «ВОГНІ ОБОЛОНІ та громадянки </w:t>
            </w:r>
            <w:r w:rsidR="000E05B5">
              <w:rPr>
                <w:rFonts w:ascii="Times New Roman" w:eastAsia="Times New Roman" w:hAnsi="Times New Roman" w:cs="Times New Roman"/>
                <w:i/>
                <w:color w:val="auto"/>
              </w:rPr>
              <w:br/>
            </w:r>
            <w:proofErr w:type="spellStart"/>
            <w:r w:rsidRPr="00FF3166">
              <w:rPr>
                <w:rFonts w:ascii="Times New Roman" w:eastAsia="Times New Roman" w:hAnsi="Times New Roman" w:cs="Times New Roman"/>
                <w:i/>
                <w:color w:val="auto"/>
              </w:rPr>
              <w:t>Муцької</w:t>
            </w:r>
            <w:proofErr w:type="spellEnd"/>
            <w:r w:rsidRPr="00FF3166">
              <w:rPr>
                <w:rFonts w:ascii="Times New Roman" w:eastAsia="Times New Roman" w:hAnsi="Times New Roman" w:cs="Times New Roman"/>
                <w:i/>
                <w:color w:val="auto"/>
              </w:rPr>
              <w:t xml:space="preserve"> Н.І. від 13.02.2023, на земельній ділянці нерухомого майна, що перебуває у власності інших осіб, немає.</w:t>
            </w:r>
          </w:p>
          <w:p w14:paraId="04620EE2" w14:textId="06FDDEB7" w:rsidR="00C965C9" w:rsidRPr="00FF3166" w:rsidRDefault="00C965C9" w:rsidP="002612CE">
            <w:pPr>
              <w:jc w:val="both"/>
              <w:rPr>
                <w:rFonts w:ascii="Times New Roman" w:eastAsia="Times New Roman" w:hAnsi="Times New Roman" w:cs="Times New Roman"/>
                <w:i/>
              </w:rPr>
            </w:pPr>
          </w:p>
        </w:tc>
      </w:tr>
      <w:tr w:rsidR="00C55D6A" w:rsidRPr="00FF3166" w14:paraId="68B78928" w14:textId="77777777" w:rsidTr="000E05B5">
        <w:trPr>
          <w:trHeight w:val="403"/>
        </w:trPr>
        <w:tc>
          <w:tcPr>
            <w:tcW w:w="2552" w:type="dxa"/>
          </w:tcPr>
          <w:p w14:paraId="2A8DB9F5" w14:textId="77777777" w:rsidR="00C55D6A" w:rsidRPr="00FF3166" w:rsidRDefault="00CB5B68" w:rsidP="006231B5">
            <w:pPr>
              <w:pStyle w:val="1"/>
              <w:shd w:val="clear" w:color="auto" w:fill="auto"/>
              <w:tabs>
                <w:tab w:val="left" w:pos="1861"/>
              </w:tabs>
              <w:ind w:left="-113"/>
              <w:rPr>
                <w:i w:val="0"/>
                <w:sz w:val="24"/>
                <w:szCs w:val="24"/>
                <w:lang w:val="uk-UA"/>
              </w:rPr>
            </w:pPr>
            <w:r w:rsidRPr="00FF3166">
              <w:rPr>
                <w:i w:val="0"/>
                <w:sz w:val="24"/>
                <w:szCs w:val="24"/>
                <w:lang w:val="uk-UA"/>
              </w:rPr>
              <w:t xml:space="preserve"> </w:t>
            </w:r>
            <w:r w:rsidR="00C55D6A" w:rsidRPr="00FF3166">
              <w:rPr>
                <w:i w:val="0"/>
                <w:sz w:val="24"/>
                <w:szCs w:val="24"/>
                <w:lang w:val="uk-UA"/>
              </w:rPr>
              <w:t>Наявність ДПТ:</w:t>
            </w:r>
          </w:p>
        </w:tc>
        <w:tc>
          <w:tcPr>
            <w:tcW w:w="6804" w:type="dxa"/>
          </w:tcPr>
          <w:p w14:paraId="6372DD03" w14:textId="77777777" w:rsidR="00C55D6A" w:rsidRDefault="00C55D6A" w:rsidP="004E78B3">
            <w:pPr>
              <w:jc w:val="both"/>
              <w:rPr>
                <w:rFonts w:ascii="Times New Roman" w:eastAsia="Times New Roman" w:hAnsi="Times New Roman" w:cs="Times New Roman"/>
                <w:i/>
                <w:color w:val="auto"/>
              </w:rPr>
            </w:pPr>
            <w:r w:rsidRPr="00FF3166">
              <w:rPr>
                <w:rFonts w:ascii="Times New Roman" w:eastAsia="Times New Roman" w:hAnsi="Times New Roman" w:cs="Times New Roman"/>
                <w:i/>
                <w:color w:val="auto"/>
              </w:rPr>
              <w:t>Детальний план території відсутній.</w:t>
            </w:r>
          </w:p>
          <w:p w14:paraId="1A23C133" w14:textId="2F2CC448" w:rsidR="00C965C9" w:rsidRPr="00FF3166" w:rsidRDefault="00C965C9" w:rsidP="004E78B3">
            <w:pPr>
              <w:jc w:val="both"/>
              <w:rPr>
                <w:rFonts w:ascii="Times New Roman" w:eastAsia="Times New Roman" w:hAnsi="Times New Roman" w:cs="Times New Roman"/>
                <w:i/>
                <w:color w:val="auto"/>
              </w:rPr>
            </w:pPr>
          </w:p>
        </w:tc>
      </w:tr>
      <w:tr w:rsidR="00C55D6A" w:rsidRPr="00FF3166" w14:paraId="1DD089C7" w14:textId="77777777" w:rsidTr="000E05B5">
        <w:trPr>
          <w:trHeight w:val="1146"/>
        </w:trPr>
        <w:tc>
          <w:tcPr>
            <w:tcW w:w="2552" w:type="dxa"/>
          </w:tcPr>
          <w:p w14:paraId="6415B63F" w14:textId="77777777" w:rsidR="00CB5B68" w:rsidRPr="00FF3166" w:rsidRDefault="00CB5B68" w:rsidP="006231B5">
            <w:pPr>
              <w:ind w:left="-113"/>
              <w:rPr>
                <w:rFonts w:ascii="Times New Roman" w:hAnsi="Times New Roman" w:cs="Times New Roman"/>
              </w:rPr>
            </w:pPr>
            <w:r w:rsidRPr="00FF3166">
              <w:rPr>
                <w:rFonts w:ascii="Times New Roman" w:hAnsi="Times New Roman" w:cs="Times New Roman"/>
              </w:rPr>
              <w:t xml:space="preserve"> </w:t>
            </w:r>
            <w:r w:rsidR="00C55D6A" w:rsidRPr="00FF3166">
              <w:rPr>
                <w:rFonts w:ascii="Times New Roman" w:hAnsi="Times New Roman" w:cs="Times New Roman"/>
              </w:rPr>
              <w:t xml:space="preserve">Функціональне призначення </w:t>
            </w:r>
            <w:r w:rsidRPr="00FF3166">
              <w:rPr>
                <w:rFonts w:ascii="Times New Roman" w:hAnsi="Times New Roman" w:cs="Times New Roman"/>
              </w:rPr>
              <w:t xml:space="preserve"> </w:t>
            </w:r>
          </w:p>
          <w:p w14:paraId="2FFD6C40" w14:textId="77777777" w:rsidR="00C55D6A" w:rsidRPr="00FF3166" w:rsidRDefault="00CB5B68" w:rsidP="006231B5">
            <w:pPr>
              <w:ind w:left="-113"/>
              <w:rPr>
                <w:rFonts w:ascii="Times New Roman" w:hAnsi="Times New Roman" w:cs="Times New Roman"/>
              </w:rPr>
            </w:pPr>
            <w:r w:rsidRPr="00FF3166">
              <w:rPr>
                <w:rFonts w:ascii="Times New Roman" w:hAnsi="Times New Roman" w:cs="Times New Roman"/>
              </w:rPr>
              <w:t xml:space="preserve"> </w:t>
            </w:r>
            <w:r w:rsidR="00C55D6A" w:rsidRPr="00FF3166">
              <w:rPr>
                <w:rFonts w:ascii="Times New Roman" w:hAnsi="Times New Roman" w:cs="Times New Roman"/>
              </w:rPr>
              <w:t>згідно з Генпланом:</w:t>
            </w:r>
          </w:p>
        </w:tc>
        <w:tc>
          <w:tcPr>
            <w:tcW w:w="6804" w:type="dxa"/>
          </w:tcPr>
          <w:p w14:paraId="446207E6" w14:textId="0A467AA4" w:rsidR="002612CE" w:rsidRPr="00FF3166" w:rsidRDefault="002612CE" w:rsidP="002612CE">
            <w:pPr>
              <w:jc w:val="both"/>
              <w:rPr>
                <w:rFonts w:ascii="Times New Roman" w:eastAsia="Times New Roman" w:hAnsi="Times New Roman" w:cs="Times New Roman"/>
                <w:i/>
              </w:rPr>
            </w:pPr>
            <w:r w:rsidRPr="00FF3166">
              <w:rPr>
                <w:rFonts w:ascii="Times New Roman" w:eastAsia="Times New Roman" w:hAnsi="Times New Roman" w:cs="Times New Roman"/>
                <w:i/>
              </w:rPr>
              <w:t>Відповідно до Генерального плану міста Києва, затвердженого рішенням Київської міської ради</w:t>
            </w:r>
            <w:r w:rsidR="000E05B5">
              <w:rPr>
                <w:rFonts w:ascii="Times New Roman" w:eastAsia="Times New Roman" w:hAnsi="Times New Roman" w:cs="Times New Roman"/>
                <w:i/>
              </w:rPr>
              <w:t xml:space="preserve"> </w:t>
            </w:r>
            <w:r w:rsidRPr="00FF3166">
              <w:rPr>
                <w:rFonts w:ascii="Times New Roman" w:eastAsia="Times New Roman" w:hAnsi="Times New Roman" w:cs="Times New Roman"/>
                <w:i/>
              </w:rPr>
              <w:t>від 28.03.2002 № 370/1804, земельна ділянка за функціональним призначенням належить до громадських будівель та споруд.</w:t>
            </w:r>
          </w:p>
          <w:p w14:paraId="6D002570" w14:textId="77777777" w:rsidR="00C55D6A" w:rsidRDefault="00B7363F" w:rsidP="00B7363F">
            <w:pPr>
              <w:jc w:val="both"/>
              <w:rPr>
                <w:rFonts w:ascii="Times New Roman" w:hAnsi="Times New Roman" w:cs="Times New Roman"/>
                <w:i/>
              </w:rPr>
            </w:pPr>
            <w:r>
              <w:rPr>
                <w:rFonts w:ascii="Times New Roman" w:eastAsia="Times New Roman" w:hAnsi="Times New Roman" w:cs="Times New Roman"/>
                <w:i/>
              </w:rPr>
              <w:t>Департамент</w:t>
            </w:r>
            <w:r w:rsidR="002612CE" w:rsidRPr="00FF3166">
              <w:rPr>
                <w:rFonts w:ascii="Times New Roman" w:eastAsia="Times New Roman" w:hAnsi="Times New Roman" w:cs="Times New Roman"/>
                <w:i/>
              </w:rPr>
              <w:t xml:space="preserve"> містобудування та архітектури виконавчого органу Київської міської ради (Київської міської державної</w:t>
            </w:r>
            <w:r>
              <w:rPr>
                <w:rFonts w:ascii="Times New Roman" w:eastAsia="Times New Roman" w:hAnsi="Times New Roman" w:cs="Times New Roman"/>
                <w:i/>
              </w:rPr>
              <w:t xml:space="preserve"> адміністрації)</w:t>
            </w:r>
            <w:r w:rsidR="002612CE" w:rsidRPr="00FF3166">
              <w:rPr>
                <w:rFonts w:ascii="Times New Roman" w:eastAsia="Times New Roman" w:hAnsi="Times New Roman" w:cs="Times New Roman"/>
                <w:i/>
              </w:rPr>
              <w:t xml:space="preserve"> листом від 20.02.2023 № 055-1033 </w:t>
            </w:r>
            <w:r>
              <w:rPr>
                <w:rFonts w:ascii="Times New Roman" w:eastAsia="Times New Roman" w:hAnsi="Times New Roman" w:cs="Times New Roman"/>
                <w:i/>
              </w:rPr>
              <w:t xml:space="preserve">повідомив, що </w:t>
            </w:r>
            <w:r w:rsidRPr="00B7363F">
              <w:rPr>
                <w:rFonts w:ascii="Times New Roman" w:hAnsi="Times New Roman" w:cs="Times New Roman"/>
                <w:i/>
              </w:rPr>
              <w:t>місце розташування та цільове призначення земельної ділянки відповідає містобудівній документації за функціональним призначенням.</w:t>
            </w:r>
          </w:p>
          <w:p w14:paraId="282E932A" w14:textId="0D255A26" w:rsidR="00C965C9" w:rsidRPr="00FF3166" w:rsidRDefault="00C965C9" w:rsidP="00B7363F">
            <w:pPr>
              <w:jc w:val="both"/>
              <w:rPr>
                <w:rFonts w:ascii="Times New Roman" w:eastAsia="Times New Roman" w:hAnsi="Times New Roman" w:cs="Times New Roman"/>
                <w:i/>
              </w:rPr>
            </w:pPr>
          </w:p>
        </w:tc>
      </w:tr>
      <w:tr w:rsidR="00C55D6A" w:rsidRPr="00FF3166" w14:paraId="1710C9CE" w14:textId="77777777" w:rsidTr="000E05B5">
        <w:trPr>
          <w:trHeight w:val="581"/>
        </w:trPr>
        <w:tc>
          <w:tcPr>
            <w:tcW w:w="2552" w:type="dxa"/>
          </w:tcPr>
          <w:p w14:paraId="644250C3" w14:textId="77777777" w:rsidR="00C55D6A" w:rsidRPr="00FF3166" w:rsidRDefault="00CB5B68" w:rsidP="006231B5">
            <w:pPr>
              <w:ind w:left="-113"/>
              <w:rPr>
                <w:rFonts w:ascii="Times New Roman" w:hAnsi="Times New Roman" w:cs="Times New Roman"/>
              </w:rPr>
            </w:pPr>
            <w:r w:rsidRPr="00FF3166">
              <w:rPr>
                <w:rFonts w:ascii="Times New Roman" w:hAnsi="Times New Roman" w:cs="Times New Roman"/>
              </w:rPr>
              <w:t xml:space="preserve"> </w:t>
            </w:r>
            <w:r w:rsidR="00C55D6A" w:rsidRPr="00FF3166">
              <w:rPr>
                <w:rFonts w:ascii="Times New Roman" w:hAnsi="Times New Roman" w:cs="Times New Roman"/>
              </w:rPr>
              <w:t>Правовий режим:</w:t>
            </w:r>
          </w:p>
        </w:tc>
        <w:tc>
          <w:tcPr>
            <w:tcW w:w="6804" w:type="dxa"/>
          </w:tcPr>
          <w:p w14:paraId="078C93B2" w14:textId="77777777" w:rsidR="00C55D6A" w:rsidRDefault="002612CE" w:rsidP="006616DD">
            <w:pPr>
              <w:ind w:left="30"/>
              <w:jc w:val="both"/>
              <w:rPr>
                <w:rFonts w:ascii="Times New Roman" w:hAnsi="Times New Roman" w:cs="Times New Roman"/>
                <w:i/>
              </w:rPr>
            </w:pPr>
            <w:r w:rsidRPr="00FF3166">
              <w:rPr>
                <w:rFonts w:ascii="Times New Roman" w:hAnsi="Times New Roman" w:cs="Times New Roman"/>
                <w:i/>
              </w:rPr>
              <w:t>Земельна ділянка належить до земель комунальної власності територіальної громади міста Києва, право власності зареєстровано у Державному реєстрі речових прав на нерухоме майно 23.03.2017, номер запису про право власності 19605173 (інформація з Державного реєстру речових прав на нерухоме майно від 21.0</w:t>
            </w:r>
            <w:r w:rsidR="006616DD">
              <w:rPr>
                <w:rFonts w:ascii="Times New Roman" w:hAnsi="Times New Roman" w:cs="Times New Roman"/>
                <w:i/>
              </w:rPr>
              <w:t>8</w:t>
            </w:r>
            <w:r w:rsidRPr="00FF3166">
              <w:rPr>
                <w:rFonts w:ascii="Times New Roman" w:hAnsi="Times New Roman" w:cs="Times New Roman"/>
                <w:i/>
              </w:rPr>
              <w:t>.2023</w:t>
            </w:r>
            <w:r w:rsidR="000E05B5">
              <w:rPr>
                <w:rFonts w:ascii="Times New Roman" w:hAnsi="Times New Roman" w:cs="Times New Roman"/>
                <w:i/>
              </w:rPr>
              <w:t xml:space="preserve"> </w:t>
            </w:r>
            <w:r w:rsidRPr="00FF3166">
              <w:rPr>
                <w:rFonts w:ascii="Times New Roman" w:hAnsi="Times New Roman" w:cs="Times New Roman"/>
                <w:i/>
              </w:rPr>
              <w:t xml:space="preserve">№ </w:t>
            </w:r>
            <w:r w:rsidR="006616DD" w:rsidRPr="006616DD">
              <w:rPr>
                <w:rFonts w:ascii="Times New Roman" w:hAnsi="Times New Roman" w:cs="Times New Roman"/>
                <w:i/>
              </w:rPr>
              <w:t>343533007</w:t>
            </w:r>
            <w:r w:rsidRPr="00FF3166">
              <w:rPr>
                <w:rFonts w:ascii="Times New Roman" w:hAnsi="Times New Roman" w:cs="Times New Roman"/>
                <w:i/>
              </w:rPr>
              <w:t>).</w:t>
            </w:r>
          </w:p>
          <w:p w14:paraId="5F212EE4" w14:textId="3D913AE1" w:rsidR="00C965C9" w:rsidRPr="00FF3166" w:rsidRDefault="00C965C9" w:rsidP="006616DD">
            <w:pPr>
              <w:ind w:left="30"/>
              <w:jc w:val="both"/>
              <w:rPr>
                <w:rFonts w:ascii="Times New Roman" w:hAnsi="Times New Roman" w:cs="Times New Roman"/>
                <w:i/>
              </w:rPr>
            </w:pPr>
          </w:p>
        </w:tc>
      </w:tr>
      <w:tr w:rsidR="00C55D6A" w:rsidRPr="00FF3166" w14:paraId="52E98C3D" w14:textId="77777777" w:rsidTr="000E05B5">
        <w:trPr>
          <w:trHeight w:val="1785"/>
        </w:trPr>
        <w:tc>
          <w:tcPr>
            <w:tcW w:w="2552" w:type="dxa"/>
          </w:tcPr>
          <w:p w14:paraId="7A1AA9AA" w14:textId="77777777" w:rsidR="00C55D6A" w:rsidRPr="00FF3166" w:rsidRDefault="00CB5B68" w:rsidP="006231B5">
            <w:pPr>
              <w:ind w:left="-113"/>
              <w:rPr>
                <w:rFonts w:ascii="Times New Roman" w:hAnsi="Times New Roman" w:cs="Times New Roman"/>
              </w:rPr>
            </w:pPr>
            <w:r w:rsidRPr="00FF3166">
              <w:rPr>
                <w:rFonts w:ascii="Times New Roman" w:hAnsi="Times New Roman" w:cs="Times New Roman"/>
              </w:rPr>
              <w:t xml:space="preserve"> </w:t>
            </w:r>
            <w:r w:rsidR="00C55D6A" w:rsidRPr="00FF3166">
              <w:rPr>
                <w:rFonts w:ascii="Times New Roman" w:hAnsi="Times New Roman" w:cs="Times New Roman"/>
              </w:rPr>
              <w:t>Інші особливості:</w:t>
            </w:r>
          </w:p>
        </w:tc>
        <w:tc>
          <w:tcPr>
            <w:tcW w:w="6804" w:type="dxa"/>
          </w:tcPr>
          <w:p w14:paraId="61E43FE9" w14:textId="7BD8D9B1" w:rsidR="002612CE" w:rsidRDefault="002612CE" w:rsidP="002612CE">
            <w:pPr>
              <w:jc w:val="both"/>
              <w:rPr>
                <w:rFonts w:ascii="Times New Roman" w:hAnsi="Times New Roman" w:cs="Times New Roman"/>
                <w:i/>
              </w:rPr>
            </w:pPr>
            <w:r w:rsidRPr="00FF3166">
              <w:rPr>
                <w:rFonts w:ascii="Times New Roman" w:hAnsi="Times New Roman" w:cs="Times New Roman"/>
                <w:i/>
              </w:rPr>
              <w:t xml:space="preserve">Земельна ділянка на підставі рішення Київської </w:t>
            </w:r>
            <w:r w:rsidR="00D25C14" w:rsidRPr="00FF3166">
              <w:rPr>
                <w:rFonts w:ascii="Times New Roman" w:hAnsi="Times New Roman" w:cs="Times New Roman"/>
                <w:i/>
              </w:rPr>
              <w:br/>
            </w:r>
            <w:r w:rsidRPr="00FF3166">
              <w:rPr>
                <w:rFonts w:ascii="Times New Roman" w:hAnsi="Times New Roman" w:cs="Times New Roman"/>
                <w:i/>
              </w:rPr>
              <w:t xml:space="preserve">міської ради від 20.06.2017 № 467/2689 </w:t>
            </w:r>
            <w:r w:rsidR="006616DD">
              <w:rPr>
                <w:rFonts w:ascii="Times New Roman" w:hAnsi="Times New Roman" w:cs="Times New Roman"/>
                <w:i/>
              </w:rPr>
              <w:t xml:space="preserve">була </w:t>
            </w:r>
            <w:r w:rsidRPr="00FF3166">
              <w:rPr>
                <w:rFonts w:ascii="Times New Roman" w:hAnsi="Times New Roman" w:cs="Times New Roman"/>
                <w:i/>
              </w:rPr>
              <w:t xml:space="preserve">передана в оренду на 15 років ТОВАРИСТВУ З ОБМЕЖЕНОЮ ВІДПОВІДАЛЬНІСТЮ «ВОГНІ ОБОЛОНІ» та громадянці </w:t>
            </w:r>
            <w:proofErr w:type="spellStart"/>
            <w:r w:rsidRPr="00FF3166">
              <w:rPr>
                <w:rFonts w:ascii="Times New Roman" w:hAnsi="Times New Roman" w:cs="Times New Roman"/>
                <w:i/>
              </w:rPr>
              <w:t>Кацовській</w:t>
            </w:r>
            <w:proofErr w:type="spellEnd"/>
            <w:r w:rsidRPr="00FF3166">
              <w:rPr>
                <w:rFonts w:ascii="Times New Roman" w:hAnsi="Times New Roman" w:cs="Times New Roman"/>
                <w:i/>
              </w:rPr>
              <w:t xml:space="preserve"> Тетяні Юхимівні (попередній власниці нерухомого майна, яке наразі перебуває у власності громадянки </w:t>
            </w:r>
            <w:proofErr w:type="spellStart"/>
            <w:r w:rsidRPr="00FF3166">
              <w:rPr>
                <w:rFonts w:ascii="Times New Roman" w:hAnsi="Times New Roman" w:cs="Times New Roman"/>
                <w:i/>
              </w:rPr>
              <w:t>Муцької</w:t>
            </w:r>
            <w:proofErr w:type="spellEnd"/>
            <w:r w:rsidRPr="00FF3166">
              <w:rPr>
                <w:rFonts w:ascii="Times New Roman" w:hAnsi="Times New Roman" w:cs="Times New Roman"/>
                <w:i/>
              </w:rPr>
              <w:t xml:space="preserve"> Надії Іванівни на підставі договору купівлі-продажу нежитлового приміщення від 08.07.2022 </w:t>
            </w:r>
            <w:r w:rsidR="00DA2248">
              <w:rPr>
                <w:rFonts w:ascii="Times New Roman" w:hAnsi="Times New Roman" w:cs="Times New Roman"/>
                <w:i/>
              </w:rPr>
              <w:t xml:space="preserve">№ 1479) з наступним </w:t>
            </w:r>
            <w:r w:rsidR="00DA2248">
              <w:rPr>
                <w:rFonts w:ascii="Times New Roman" w:hAnsi="Times New Roman" w:cs="Times New Roman"/>
                <w:i/>
              </w:rPr>
              <w:lastRenderedPageBreak/>
              <w:t xml:space="preserve">розподілом часток: </w:t>
            </w:r>
          </w:p>
          <w:p w14:paraId="75D3A589" w14:textId="4B9445BC" w:rsidR="00DA2248" w:rsidRPr="00C1461A" w:rsidRDefault="00C1461A" w:rsidP="00DA2248">
            <w:pPr>
              <w:pStyle w:val="a4"/>
              <w:ind w:left="88" w:right="140"/>
              <w:jc w:val="both"/>
              <w:rPr>
                <w:rFonts w:eastAsia="Courier New"/>
                <w:i/>
                <w:color w:val="000000"/>
                <w:sz w:val="24"/>
                <w:szCs w:val="24"/>
                <w:lang w:val="uk-UA" w:eastAsia="uk-UA" w:bidi="uk-UA"/>
              </w:rPr>
            </w:pPr>
            <w:r>
              <w:rPr>
                <w:i/>
                <w:sz w:val="24"/>
                <w:szCs w:val="24"/>
                <w:lang w:val="uk-UA"/>
              </w:rPr>
              <w:t xml:space="preserve">- </w:t>
            </w:r>
            <w:r w:rsidR="00DA2248" w:rsidRPr="00C1461A">
              <w:rPr>
                <w:rFonts w:eastAsia="Courier New"/>
                <w:i/>
                <w:color w:val="000000"/>
                <w:sz w:val="24"/>
                <w:szCs w:val="24"/>
                <w:lang w:val="uk-UA" w:eastAsia="uk-UA" w:bidi="uk-UA"/>
              </w:rPr>
              <w:t>ТОВАРИСТВУ З ОБМЕЖЕНОЮ ВІДПОВІДАЛЬНІСТЮ «ВОГНІ ОБОЛОНІ» - 3/5 частин земельної ділянки;</w:t>
            </w:r>
          </w:p>
          <w:p w14:paraId="63B3AFCC" w14:textId="576F3378" w:rsidR="00DA2248" w:rsidRDefault="00DA2248" w:rsidP="00DA2248">
            <w:pPr>
              <w:jc w:val="both"/>
              <w:rPr>
                <w:rFonts w:ascii="Times New Roman" w:hAnsi="Times New Roman" w:cs="Times New Roman"/>
                <w:i/>
              </w:rPr>
            </w:pPr>
            <w:r w:rsidRPr="00C1461A">
              <w:rPr>
                <w:rFonts w:ascii="Times New Roman" w:hAnsi="Times New Roman" w:cs="Times New Roman"/>
                <w:i/>
              </w:rPr>
              <w:t xml:space="preserve">- громадянці </w:t>
            </w:r>
            <w:proofErr w:type="spellStart"/>
            <w:r w:rsidR="00C1461A" w:rsidRPr="00FF3166">
              <w:rPr>
                <w:rFonts w:ascii="Times New Roman" w:hAnsi="Times New Roman" w:cs="Times New Roman"/>
                <w:i/>
              </w:rPr>
              <w:t>Кацовській</w:t>
            </w:r>
            <w:proofErr w:type="spellEnd"/>
            <w:r w:rsidR="00C1461A" w:rsidRPr="00FF3166">
              <w:rPr>
                <w:rFonts w:ascii="Times New Roman" w:hAnsi="Times New Roman" w:cs="Times New Roman"/>
                <w:i/>
              </w:rPr>
              <w:t xml:space="preserve"> Тетяні Юхимівні</w:t>
            </w:r>
            <w:r w:rsidRPr="00C1461A">
              <w:rPr>
                <w:rFonts w:ascii="Times New Roman" w:hAnsi="Times New Roman" w:cs="Times New Roman"/>
                <w:i/>
              </w:rPr>
              <w:t xml:space="preserve"> – 2/5 частин земельно</w:t>
            </w:r>
            <w:r w:rsidR="00C1461A">
              <w:rPr>
                <w:rFonts w:ascii="Times New Roman" w:hAnsi="Times New Roman" w:cs="Times New Roman"/>
                <w:i/>
              </w:rPr>
              <w:t>ї ділянки.</w:t>
            </w:r>
          </w:p>
          <w:p w14:paraId="356B9A51" w14:textId="1440F166" w:rsidR="006616DD" w:rsidRPr="00C20928" w:rsidRDefault="006616DD" w:rsidP="00C20928">
            <w:pPr>
              <w:spacing w:line="228" w:lineRule="auto"/>
              <w:ind w:firstLine="35"/>
              <w:jc w:val="both"/>
              <w:rPr>
                <w:rFonts w:ascii="Times New Roman" w:eastAsia="Times New Roman" w:hAnsi="Times New Roman" w:cs="Times New Roman"/>
                <w:i/>
                <w:color w:val="auto"/>
              </w:rPr>
            </w:pPr>
            <w:r>
              <w:rPr>
                <w:rFonts w:ascii="Times New Roman" w:hAnsi="Times New Roman" w:cs="Times New Roman"/>
                <w:i/>
              </w:rPr>
              <w:t xml:space="preserve">Відповідно до відомостей </w:t>
            </w:r>
            <w:r w:rsidRPr="006616DD">
              <w:rPr>
                <w:rFonts w:ascii="Times New Roman" w:hAnsi="Times New Roman" w:cs="Times New Roman"/>
                <w:i/>
              </w:rPr>
              <w:t>з Державного реєстру речових прав на нерухоме майно</w:t>
            </w:r>
            <w:r>
              <w:rPr>
                <w:rFonts w:ascii="Times New Roman" w:hAnsi="Times New Roman" w:cs="Times New Roman"/>
                <w:i/>
              </w:rPr>
              <w:t xml:space="preserve"> земельна ділянка перебуває в оренді </w:t>
            </w:r>
            <w:r w:rsidRPr="006616DD">
              <w:rPr>
                <w:rFonts w:ascii="Times New Roman" w:hAnsi="Times New Roman" w:cs="Times New Roman"/>
                <w:i/>
              </w:rPr>
              <w:t>ТОВАРИСТВ</w:t>
            </w:r>
            <w:r>
              <w:rPr>
                <w:rFonts w:ascii="Times New Roman" w:hAnsi="Times New Roman" w:cs="Times New Roman"/>
                <w:i/>
              </w:rPr>
              <w:t>А</w:t>
            </w:r>
            <w:r w:rsidRPr="006616DD">
              <w:rPr>
                <w:rFonts w:ascii="Times New Roman" w:hAnsi="Times New Roman" w:cs="Times New Roman"/>
                <w:i/>
              </w:rPr>
              <w:t xml:space="preserve"> З ОБМЕЖЕНОЮ ВІДПОВІДАЛЬНІСТЮ «ВОГНІ ОБОЛОНІ» </w:t>
            </w:r>
            <w:r w:rsidR="00C20928">
              <w:rPr>
                <w:rFonts w:ascii="Times New Roman" w:hAnsi="Times New Roman" w:cs="Times New Roman"/>
                <w:i/>
              </w:rPr>
              <w:t>(</w:t>
            </w:r>
            <w:r w:rsidRPr="006616DD">
              <w:rPr>
                <w:rFonts w:ascii="Times New Roman" w:hAnsi="Times New Roman" w:cs="Times New Roman"/>
                <w:i/>
              </w:rPr>
              <w:t>3/5 частин земельної ділянки</w:t>
            </w:r>
            <w:r w:rsidR="00C20928">
              <w:rPr>
                <w:rFonts w:ascii="Times New Roman" w:hAnsi="Times New Roman" w:cs="Times New Roman"/>
                <w:i/>
              </w:rPr>
              <w:t xml:space="preserve">) та </w:t>
            </w:r>
            <w:r w:rsidRPr="006616DD">
              <w:rPr>
                <w:rFonts w:ascii="Times New Roman" w:hAnsi="Times New Roman" w:cs="Times New Roman"/>
                <w:i/>
              </w:rPr>
              <w:t>громадян</w:t>
            </w:r>
            <w:r w:rsidR="00C20928">
              <w:rPr>
                <w:rFonts w:ascii="Times New Roman" w:hAnsi="Times New Roman" w:cs="Times New Roman"/>
                <w:i/>
              </w:rPr>
              <w:t>ки</w:t>
            </w:r>
            <w:r w:rsidRPr="006616DD">
              <w:rPr>
                <w:rFonts w:ascii="Times New Roman" w:hAnsi="Times New Roman" w:cs="Times New Roman"/>
                <w:i/>
              </w:rPr>
              <w:t xml:space="preserve"> </w:t>
            </w:r>
            <w:proofErr w:type="spellStart"/>
            <w:r w:rsidR="00C20928" w:rsidRPr="00C20928">
              <w:rPr>
                <w:rFonts w:ascii="Times New Roman" w:hAnsi="Times New Roman" w:cs="Times New Roman"/>
                <w:i/>
              </w:rPr>
              <w:t>Муцьк</w:t>
            </w:r>
            <w:r w:rsidR="00C20928">
              <w:rPr>
                <w:rFonts w:ascii="Times New Roman" w:hAnsi="Times New Roman" w:cs="Times New Roman"/>
                <w:i/>
              </w:rPr>
              <w:t>ої</w:t>
            </w:r>
            <w:proofErr w:type="spellEnd"/>
            <w:r w:rsidR="00C20928" w:rsidRPr="00C20928">
              <w:rPr>
                <w:rFonts w:ascii="Times New Roman" w:hAnsi="Times New Roman" w:cs="Times New Roman"/>
                <w:i/>
              </w:rPr>
              <w:t xml:space="preserve"> Надії Іванівн</w:t>
            </w:r>
            <w:r w:rsidR="00C20928">
              <w:rPr>
                <w:rFonts w:ascii="Times New Roman" w:hAnsi="Times New Roman" w:cs="Times New Roman"/>
                <w:i/>
              </w:rPr>
              <w:t>и</w:t>
            </w:r>
            <w:r w:rsidR="00C20928" w:rsidRPr="00C20928">
              <w:rPr>
                <w:rFonts w:ascii="Times New Roman" w:hAnsi="Times New Roman" w:cs="Times New Roman"/>
                <w:i/>
              </w:rPr>
              <w:t xml:space="preserve"> </w:t>
            </w:r>
            <w:r w:rsidR="00C20928">
              <w:rPr>
                <w:rFonts w:ascii="Times New Roman" w:hAnsi="Times New Roman" w:cs="Times New Roman"/>
                <w:i/>
              </w:rPr>
              <w:t>(</w:t>
            </w:r>
            <w:r w:rsidRPr="006616DD">
              <w:rPr>
                <w:rFonts w:ascii="Times New Roman" w:hAnsi="Times New Roman" w:cs="Times New Roman"/>
                <w:i/>
              </w:rPr>
              <w:t>2/5 частин земельної</w:t>
            </w:r>
            <w:r w:rsidR="00C20928">
              <w:rPr>
                <w:rFonts w:ascii="Times New Roman" w:hAnsi="Times New Roman" w:cs="Times New Roman"/>
                <w:i/>
              </w:rPr>
              <w:t xml:space="preserve"> ділянки)</w:t>
            </w:r>
            <w:r w:rsidR="002D0B7A">
              <w:rPr>
                <w:rFonts w:ascii="Times New Roman" w:hAnsi="Times New Roman" w:cs="Times New Roman"/>
                <w:i/>
              </w:rPr>
              <w:t xml:space="preserve"> у зв’язку з набуттям останньою права власності на об’єкт нерухомого майна, розташований на земельній ділянці </w:t>
            </w:r>
            <w:r w:rsidR="002D0B7A" w:rsidRPr="00FF3166">
              <w:rPr>
                <w:rFonts w:ascii="Times New Roman" w:hAnsi="Times New Roman" w:cs="Times New Roman"/>
                <w:i/>
              </w:rPr>
              <w:t xml:space="preserve">на підставі договору купівлі-продажу нежитлового приміщення від 08.07.2022 </w:t>
            </w:r>
            <w:r w:rsidR="002D0B7A">
              <w:rPr>
                <w:rFonts w:ascii="Times New Roman" w:hAnsi="Times New Roman" w:cs="Times New Roman"/>
                <w:i/>
              </w:rPr>
              <w:t>№ 1479</w:t>
            </w:r>
            <w:r w:rsidR="00C20928" w:rsidRPr="00FF3166">
              <w:rPr>
                <w:rFonts w:ascii="Times New Roman" w:eastAsia="Times New Roman" w:hAnsi="Times New Roman" w:cs="Times New Roman"/>
                <w:i/>
                <w:color w:val="auto"/>
              </w:rPr>
              <w:t xml:space="preserve"> (інформація з Державного реєстру речових прав на нерухоме майно від </w:t>
            </w:r>
            <w:r w:rsidR="00C20928">
              <w:rPr>
                <w:rFonts w:ascii="Times New Roman" w:eastAsia="Times New Roman" w:hAnsi="Times New Roman" w:cs="Times New Roman"/>
                <w:i/>
                <w:color w:val="auto"/>
              </w:rPr>
              <w:t xml:space="preserve">21.08.2023 </w:t>
            </w:r>
            <w:r w:rsidR="00C20928" w:rsidRPr="00FF3166">
              <w:rPr>
                <w:rFonts w:ascii="Times New Roman" w:eastAsia="Times New Roman" w:hAnsi="Times New Roman" w:cs="Times New Roman"/>
                <w:i/>
                <w:color w:val="auto"/>
              </w:rPr>
              <w:t xml:space="preserve">№ </w:t>
            </w:r>
            <w:r w:rsidR="00C20928" w:rsidRPr="0096103A">
              <w:rPr>
                <w:rFonts w:ascii="Times New Roman" w:eastAsia="Times New Roman" w:hAnsi="Times New Roman" w:cs="Times New Roman"/>
                <w:i/>
                <w:color w:val="auto"/>
              </w:rPr>
              <w:t>343533007</w:t>
            </w:r>
            <w:r w:rsidR="00C20928" w:rsidRPr="00FF3166">
              <w:rPr>
                <w:rFonts w:ascii="Times New Roman" w:eastAsia="Times New Roman" w:hAnsi="Times New Roman" w:cs="Times New Roman"/>
                <w:i/>
                <w:color w:val="auto"/>
              </w:rPr>
              <w:t>).</w:t>
            </w:r>
          </w:p>
          <w:p w14:paraId="0C74BF8A" w14:textId="14BD5D8B" w:rsidR="002612CE" w:rsidRDefault="002612CE" w:rsidP="002612CE">
            <w:pPr>
              <w:jc w:val="both"/>
              <w:rPr>
                <w:rFonts w:ascii="Times New Roman" w:hAnsi="Times New Roman" w:cs="Times New Roman"/>
                <w:i/>
              </w:rPr>
            </w:pPr>
            <w:r w:rsidRPr="00FF3166">
              <w:rPr>
                <w:rFonts w:ascii="Times New Roman" w:hAnsi="Times New Roman" w:cs="Times New Roman"/>
                <w:i/>
              </w:rPr>
              <w:t>Договір оренди земельної ділянки від 22.12.2017 № 401, термін дії оренди до 22.12.2032.</w:t>
            </w:r>
          </w:p>
          <w:p w14:paraId="3FBA6341" w14:textId="45B5D009" w:rsidR="00F21F89" w:rsidRPr="00F21F89" w:rsidRDefault="00F21F89" w:rsidP="002612CE">
            <w:pPr>
              <w:jc w:val="both"/>
              <w:rPr>
                <w:rFonts w:ascii="Times New Roman" w:hAnsi="Times New Roman" w:cs="Times New Roman"/>
                <w:i/>
              </w:rPr>
            </w:pPr>
            <w:r w:rsidRPr="00F21F89">
              <w:rPr>
                <w:rFonts w:ascii="Times New Roman" w:hAnsi="Times New Roman" w:cs="Times New Roman"/>
                <w:i/>
              </w:rPr>
              <w:t xml:space="preserve">Наказом </w:t>
            </w:r>
            <w:r w:rsidR="0012207B">
              <w:rPr>
                <w:rFonts w:ascii="Times New Roman" w:hAnsi="Times New Roman" w:cs="Times New Roman"/>
                <w:i/>
              </w:rPr>
              <w:t xml:space="preserve">Департаменту </w:t>
            </w:r>
            <w:r>
              <w:rPr>
                <w:rFonts w:ascii="Times New Roman" w:hAnsi="Times New Roman" w:cs="Times New Roman"/>
                <w:i/>
              </w:rPr>
              <w:t>містобудування та архітектури</w:t>
            </w:r>
            <w:r w:rsidR="0012207B">
              <w:rPr>
                <w:rFonts w:ascii="Times New Roman" w:hAnsi="Times New Roman" w:cs="Times New Roman"/>
                <w:i/>
              </w:rPr>
              <w:t xml:space="preserve"> виконавчого органу Київської міської ради (Київської міської державної адміністрації)</w:t>
            </w:r>
            <w:r>
              <w:rPr>
                <w:rFonts w:ascii="Times New Roman" w:hAnsi="Times New Roman" w:cs="Times New Roman"/>
                <w:i/>
              </w:rPr>
              <w:t xml:space="preserve"> від 28.08.2018 № 834 </w:t>
            </w:r>
            <w:r w:rsidR="0012207B">
              <w:rPr>
                <w:rFonts w:ascii="Times New Roman" w:hAnsi="Times New Roman" w:cs="Times New Roman"/>
                <w:i/>
              </w:rPr>
              <w:t xml:space="preserve">«Про присвоєння поштової адреси об’єкту нерухомості у місті Києві» </w:t>
            </w:r>
            <w:r>
              <w:rPr>
                <w:rFonts w:ascii="Times New Roman" w:hAnsi="Times New Roman" w:cs="Times New Roman"/>
                <w:i/>
              </w:rPr>
              <w:t xml:space="preserve">об’єкту нерухомого майна </w:t>
            </w:r>
            <w:r w:rsidRPr="00FF3166">
              <w:rPr>
                <w:rFonts w:ascii="Times New Roman" w:hAnsi="Times New Roman" w:cs="Times New Roman"/>
                <w:i/>
              </w:rPr>
              <w:t>ТОВАРИСТВ</w:t>
            </w:r>
            <w:r w:rsidR="0012207B">
              <w:rPr>
                <w:rFonts w:ascii="Times New Roman" w:hAnsi="Times New Roman" w:cs="Times New Roman"/>
                <w:i/>
              </w:rPr>
              <w:t>А</w:t>
            </w:r>
            <w:r w:rsidRPr="00FF3166">
              <w:rPr>
                <w:rFonts w:ascii="Times New Roman" w:hAnsi="Times New Roman" w:cs="Times New Roman"/>
                <w:i/>
              </w:rPr>
              <w:t xml:space="preserve"> З ОБМЕЖЕНОЮ ВІДПОВІДАЛЬНІСТЮ «ВОГНІ ОБОЛОНІ»</w:t>
            </w:r>
            <w:r>
              <w:rPr>
                <w:rFonts w:ascii="Times New Roman" w:hAnsi="Times New Roman" w:cs="Times New Roman"/>
                <w:i/>
              </w:rPr>
              <w:t xml:space="preserve"> (будівлі соціально-побутового призначення) на </w:t>
            </w:r>
            <w:proofErr w:type="spellStart"/>
            <w:r>
              <w:rPr>
                <w:rFonts w:ascii="Times New Roman" w:hAnsi="Times New Roman" w:cs="Times New Roman"/>
                <w:i/>
              </w:rPr>
              <w:t>просп</w:t>
            </w:r>
            <w:proofErr w:type="spellEnd"/>
            <w:r>
              <w:rPr>
                <w:rFonts w:ascii="Times New Roman" w:hAnsi="Times New Roman" w:cs="Times New Roman"/>
                <w:i/>
              </w:rPr>
              <w:t>. Оболонському, 1-В у Оболонському районі</w:t>
            </w:r>
            <w:r w:rsidR="000E05B5">
              <w:rPr>
                <w:rFonts w:ascii="Times New Roman" w:hAnsi="Times New Roman" w:cs="Times New Roman"/>
                <w:i/>
              </w:rPr>
              <w:t xml:space="preserve"> </w:t>
            </w:r>
            <w:r>
              <w:rPr>
                <w:rFonts w:ascii="Times New Roman" w:hAnsi="Times New Roman" w:cs="Times New Roman"/>
                <w:i/>
              </w:rPr>
              <w:t xml:space="preserve">м. Києва присвоєно </w:t>
            </w:r>
            <w:r w:rsidRPr="00F21F89">
              <w:rPr>
                <w:rFonts w:ascii="Times New Roman" w:hAnsi="Times New Roman" w:cs="Times New Roman"/>
                <w:i/>
              </w:rPr>
              <w:t xml:space="preserve">поштову адресу: </w:t>
            </w:r>
            <w:r w:rsidR="000E05B5">
              <w:rPr>
                <w:rFonts w:ascii="Times New Roman" w:hAnsi="Times New Roman" w:cs="Times New Roman"/>
                <w:i/>
              </w:rPr>
              <w:br/>
            </w:r>
            <w:r w:rsidRPr="00F21F89">
              <w:rPr>
                <w:rFonts w:ascii="Times New Roman" w:hAnsi="Times New Roman" w:cs="Times New Roman"/>
                <w:i/>
              </w:rPr>
              <w:t>вул. Маршала Малиновського (нині – вул.</w:t>
            </w:r>
            <w:r w:rsidRPr="00F21F89">
              <w:rPr>
                <w:rFonts w:eastAsia="Georgia"/>
                <w:i/>
                <w:iCs/>
              </w:rPr>
              <w:t xml:space="preserve"> </w:t>
            </w:r>
            <w:r w:rsidRPr="00F21F89">
              <w:rPr>
                <w:rFonts w:ascii="Times New Roman" w:hAnsi="Times New Roman" w:cs="Times New Roman"/>
                <w:i/>
                <w:iCs/>
              </w:rPr>
              <w:t xml:space="preserve">Героїв полку </w:t>
            </w:r>
            <w:r w:rsidR="000E05B5">
              <w:rPr>
                <w:rFonts w:ascii="Times New Roman" w:hAnsi="Times New Roman" w:cs="Times New Roman"/>
                <w:i/>
                <w:iCs/>
              </w:rPr>
              <w:br/>
            </w:r>
            <w:r w:rsidRPr="00F21F89">
              <w:rPr>
                <w:rFonts w:ascii="Times New Roman" w:hAnsi="Times New Roman" w:cs="Times New Roman"/>
                <w:i/>
                <w:iCs/>
              </w:rPr>
              <w:t>«Азов»)</w:t>
            </w:r>
            <w:r w:rsidRPr="00F21F89">
              <w:rPr>
                <w:rFonts w:ascii="Times New Roman" w:hAnsi="Times New Roman" w:cs="Times New Roman"/>
                <w:i/>
              </w:rPr>
              <w:t>, 12-В у Оболонському районі м. Києва.</w:t>
            </w:r>
          </w:p>
          <w:p w14:paraId="75E4C834" w14:textId="77777777" w:rsidR="002612CE" w:rsidRPr="00FF3166" w:rsidRDefault="002612CE" w:rsidP="002612CE">
            <w:pPr>
              <w:jc w:val="both"/>
              <w:rPr>
                <w:rFonts w:ascii="Times New Roman" w:hAnsi="Times New Roman" w:cs="Times New Roman"/>
                <w:i/>
              </w:rPr>
            </w:pPr>
            <w:r w:rsidRPr="00F21F89">
              <w:rPr>
                <w:rFonts w:ascii="Times New Roman" w:hAnsi="Times New Roman" w:cs="Times New Roman"/>
                <w:i/>
              </w:rPr>
              <w:t>Земельна ділянка розташована поза межами</w:t>
            </w:r>
            <w:r w:rsidRPr="00FF3166">
              <w:rPr>
                <w:rFonts w:ascii="Times New Roman" w:hAnsi="Times New Roman" w:cs="Times New Roman"/>
                <w:i/>
              </w:rPr>
              <w:t xml:space="preserve"> червоних ліній.</w:t>
            </w:r>
          </w:p>
          <w:p w14:paraId="5B226E2D" w14:textId="6006F255" w:rsidR="00920B3A" w:rsidRPr="00FF3166" w:rsidRDefault="002612CE" w:rsidP="00B7363F">
            <w:pPr>
              <w:jc w:val="both"/>
              <w:rPr>
                <w:rFonts w:ascii="Times New Roman" w:hAnsi="Times New Roman" w:cs="Times New Roman"/>
                <w:i/>
              </w:rPr>
            </w:pPr>
            <w:r w:rsidRPr="00FF3166">
              <w:rPr>
                <w:rFonts w:ascii="Times New Roman" w:hAnsi="Times New Roman" w:cs="Times New Roman"/>
                <w:i/>
              </w:rPr>
              <w:t>Зважаючи на положення статей 9, 122 Земельного кодексу України та пункту 34 частини першої статті 26 Закону України «Про міс</w:t>
            </w:r>
            <w:r w:rsidR="00B7363F">
              <w:rPr>
                <w:rFonts w:ascii="Times New Roman" w:hAnsi="Times New Roman" w:cs="Times New Roman"/>
                <w:i/>
              </w:rPr>
              <w:t>цеве самоврядування в Україні»</w:t>
            </w:r>
            <w:r w:rsidRPr="00FF3166">
              <w:rPr>
                <w:rFonts w:ascii="Times New Roman" w:hAnsi="Times New Roman" w:cs="Times New Roman"/>
                <w:i/>
              </w:rPr>
              <w:t xml:space="preserve"> вказаний проєкт рішення направляється для подальшого розгляду Київською міською радою.</w:t>
            </w:r>
          </w:p>
        </w:tc>
      </w:tr>
    </w:tbl>
    <w:p w14:paraId="64B5DC78" w14:textId="68C5394B" w:rsidR="00C55D6A" w:rsidRDefault="00C55D6A" w:rsidP="00C55D6A">
      <w:pPr>
        <w:pStyle w:val="a7"/>
        <w:shd w:val="clear" w:color="auto" w:fill="auto"/>
        <w:rPr>
          <w:lang w:val="uk-UA"/>
        </w:rPr>
      </w:pPr>
    </w:p>
    <w:p w14:paraId="7133D693" w14:textId="77777777" w:rsidR="002D0B7A" w:rsidRPr="00FF3166" w:rsidRDefault="002D0B7A" w:rsidP="00C55D6A">
      <w:pPr>
        <w:pStyle w:val="a7"/>
        <w:shd w:val="clear" w:color="auto" w:fill="auto"/>
        <w:rPr>
          <w:lang w:val="uk-UA"/>
        </w:rPr>
      </w:pPr>
    </w:p>
    <w:p w14:paraId="2FD7DF68" w14:textId="77777777" w:rsidR="00C55D6A" w:rsidRPr="00FF3166" w:rsidRDefault="00925E31" w:rsidP="006231B5">
      <w:pPr>
        <w:pStyle w:val="a7"/>
        <w:shd w:val="clear" w:color="auto" w:fill="auto"/>
        <w:spacing w:line="233" w:lineRule="auto"/>
        <w:ind w:left="284" w:firstLine="142"/>
        <w:jc w:val="both"/>
        <w:rPr>
          <w:sz w:val="24"/>
          <w:szCs w:val="24"/>
          <w:lang w:val="uk-UA"/>
        </w:rPr>
      </w:pPr>
      <w:r w:rsidRPr="00FF3166">
        <w:rPr>
          <w:sz w:val="24"/>
          <w:szCs w:val="24"/>
          <w:lang w:val="uk-UA"/>
        </w:rPr>
        <w:t>5</w:t>
      </w:r>
      <w:r w:rsidR="00C55D6A" w:rsidRPr="00FF3166">
        <w:rPr>
          <w:sz w:val="24"/>
          <w:szCs w:val="24"/>
          <w:lang w:val="uk-UA"/>
        </w:rPr>
        <w:t>. Стан нормативно-правової бази у даній сфері правового регулювання.</w:t>
      </w:r>
    </w:p>
    <w:p w14:paraId="07A25D45" w14:textId="20AF40B1" w:rsidR="00C55D6A" w:rsidRPr="00FF3166" w:rsidRDefault="00C55D6A" w:rsidP="00925E31">
      <w:pPr>
        <w:pStyle w:val="1"/>
        <w:shd w:val="clear" w:color="auto" w:fill="auto"/>
        <w:tabs>
          <w:tab w:val="left" w:pos="709"/>
          <w:tab w:val="left" w:pos="851"/>
        </w:tabs>
        <w:ind w:firstLine="284"/>
        <w:jc w:val="both"/>
        <w:rPr>
          <w:i w:val="0"/>
          <w:sz w:val="24"/>
          <w:szCs w:val="24"/>
          <w:lang w:val="uk-UA"/>
        </w:rPr>
      </w:pPr>
      <w:r w:rsidRPr="00FF3166">
        <w:rPr>
          <w:i w:val="0"/>
          <w:sz w:val="24"/>
          <w:szCs w:val="24"/>
          <w:lang w:val="uk-UA"/>
        </w:rPr>
        <w:t xml:space="preserve">Загальні засади та порядок </w:t>
      </w:r>
      <w:r w:rsidR="00925E31" w:rsidRPr="00FF3166">
        <w:rPr>
          <w:i w:val="0"/>
          <w:sz w:val="24"/>
          <w:szCs w:val="24"/>
          <w:lang w:val="uk-UA"/>
        </w:rPr>
        <w:t xml:space="preserve">продажу земельних ділянок у власність юридичним та фізичним особам визначено статтями 9, 128 Земельного кодексу України, Законом України «Про Державний земельний кадастр», Законом України «Про оцінку земель», Законом України «Про державну реєстрацію речових прав на </w:t>
      </w:r>
      <w:r w:rsidR="00B7363F">
        <w:rPr>
          <w:i w:val="0"/>
          <w:sz w:val="24"/>
          <w:szCs w:val="24"/>
          <w:lang w:val="uk-UA"/>
        </w:rPr>
        <w:t>нерухоме майно та їх обмежень».</w:t>
      </w:r>
    </w:p>
    <w:p w14:paraId="7AE0D44A" w14:textId="57C0B10D" w:rsidR="0099284D" w:rsidRPr="00FF3166" w:rsidRDefault="002612CE" w:rsidP="00A4638D">
      <w:pPr>
        <w:pStyle w:val="1"/>
        <w:shd w:val="clear" w:color="auto" w:fill="auto"/>
        <w:tabs>
          <w:tab w:val="left" w:pos="709"/>
          <w:tab w:val="left" w:pos="851"/>
        </w:tabs>
        <w:ind w:firstLine="284"/>
        <w:jc w:val="both"/>
        <w:rPr>
          <w:i w:val="0"/>
          <w:sz w:val="24"/>
          <w:szCs w:val="24"/>
          <w:lang w:val="uk-UA"/>
        </w:rPr>
      </w:pPr>
      <w:r w:rsidRPr="00FF3166">
        <w:rPr>
          <w:i w:val="0"/>
          <w:sz w:val="24"/>
          <w:szCs w:val="24"/>
          <w:lang w:val="uk-UA"/>
        </w:rPr>
        <w:t xml:space="preserve">Проект рішення </w:t>
      </w:r>
      <w:r w:rsidR="0099284D" w:rsidRPr="00FF3166">
        <w:rPr>
          <w:i w:val="0"/>
          <w:sz w:val="24"/>
          <w:szCs w:val="24"/>
          <w:lang w:val="uk-UA"/>
        </w:rPr>
        <w:t>не містить інформацію з обмеженим доступом у розумінні статті 6 Закону України «Про доступ до публічної інформації».</w:t>
      </w:r>
    </w:p>
    <w:p w14:paraId="1E3D0BE1" w14:textId="4FBB74C9" w:rsidR="004525DF" w:rsidRPr="00FF3166" w:rsidRDefault="00A4638D" w:rsidP="001D2184">
      <w:pPr>
        <w:pStyle w:val="1"/>
        <w:shd w:val="clear" w:color="auto" w:fill="auto"/>
        <w:spacing w:after="120"/>
        <w:ind w:firstLine="284"/>
        <w:jc w:val="both"/>
        <w:rPr>
          <w:i w:val="0"/>
          <w:sz w:val="24"/>
          <w:szCs w:val="24"/>
          <w:lang w:val="uk-UA"/>
        </w:rPr>
      </w:pPr>
      <w:r w:rsidRPr="00FF3166">
        <w:rPr>
          <w:i w:val="0"/>
          <w:sz w:val="24"/>
          <w:szCs w:val="24"/>
          <w:lang w:val="uk-UA"/>
        </w:rPr>
        <w:t>Проєкт рішення не стосується прав і соціальної захищеності осіб з інвалідністю та не матиме впливу на життєдіяльність цієї категорії.</w:t>
      </w:r>
    </w:p>
    <w:p w14:paraId="26FD66EB" w14:textId="77777777" w:rsidR="00C55D6A" w:rsidRPr="00FF3166" w:rsidRDefault="004525DF" w:rsidP="006231B5">
      <w:pPr>
        <w:pStyle w:val="1"/>
        <w:shd w:val="clear" w:color="auto" w:fill="auto"/>
        <w:spacing w:line="230" w:lineRule="auto"/>
        <w:ind w:left="284" w:firstLine="142"/>
        <w:rPr>
          <w:i w:val="0"/>
          <w:sz w:val="24"/>
          <w:szCs w:val="24"/>
          <w:lang w:val="uk-UA"/>
        </w:rPr>
      </w:pPr>
      <w:r w:rsidRPr="00FF3166">
        <w:rPr>
          <w:b/>
          <w:bCs/>
          <w:i w:val="0"/>
          <w:sz w:val="24"/>
          <w:szCs w:val="24"/>
          <w:lang w:val="uk-UA"/>
        </w:rPr>
        <w:t>6</w:t>
      </w:r>
      <w:r w:rsidR="00C55D6A" w:rsidRPr="00FF3166">
        <w:rPr>
          <w:b/>
          <w:bCs/>
          <w:i w:val="0"/>
          <w:sz w:val="24"/>
          <w:szCs w:val="24"/>
          <w:lang w:val="uk-UA"/>
        </w:rPr>
        <w:t>. Фінансово-економічне обґрунтування.</w:t>
      </w:r>
    </w:p>
    <w:p w14:paraId="62621757" w14:textId="0ECEBB16" w:rsidR="00C55D6A" w:rsidRPr="00FF3166" w:rsidRDefault="00C55D6A" w:rsidP="00C55D6A">
      <w:pPr>
        <w:pStyle w:val="1"/>
        <w:shd w:val="clear" w:color="auto" w:fill="auto"/>
        <w:spacing w:line="230" w:lineRule="auto"/>
        <w:ind w:firstLine="280"/>
        <w:jc w:val="both"/>
        <w:rPr>
          <w:i w:val="0"/>
          <w:sz w:val="24"/>
          <w:szCs w:val="24"/>
          <w:lang w:val="uk-UA"/>
        </w:rPr>
      </w:pPr>
      <w:r w:rsidRPr="00FF3166">
        <w:rPr>
          <w:i w:val="0"/>
          <w:sz w:val="24"/>
          <w:szCs w:val="24"/>
          <w:lang w:val="uk-UA"/>
        </w:rPr>
        <w:t>Реалізація рішення не потребує дод</w:t>
      </w:r>
      <w:r w:rsidR="004525DF" w:rsidRPr="00FF3166">
        <w:rPr>
          <w:i w:val="0"/>
          <w:sz w:val="24"/>
          <w:szCs w:val="24"/>
          <w:lang w:val="uk-UA"/>
        </w:rPr>
        <w:t>аткових витрат міського бюджету, натомість дозволить забезпечити надходження коштів до бюджету за рахунок продажу земельної ділянки (ринкова вартість земе</w:t>
      </w:r>
      <w:r w:rsidR="00EB2634" w:rsidRPr="00FF3166">
        <w:rPr>
          <w:i w:val="0"/>
          <w:sz w:val="24"/>
          <w:szCs w:val="24"/>
          <w:lang w:val="uk-UA"/>
        </w:rPr>
        <w:t xml:space="preserve">льної ділянки станом на 22.06.2023 </w:t>
      </w:r>
      <w:r w:rsidR="004525DF" w:rsidRPr="00FF3166">
        <w:rPr>
          <w:i w:val="0"/>
          <w:sz w:val="24"/>
          <w:szCs w:val="24"/>
          <w:lang w:val="uk-UA"/>
        </w:rPr>
        <w:t xml:space="preserve">становить </w:t>
      </w:r>
      <w:r w:rsidR="00EB2634" w:rsidRPr="00FF3166">
        <w:rPr>
          <w:i w:val="0"/>
          <w:sz w:val="24"/>
          <w:lang w:val="uk-UA"/>
        </w:rPr>
        <w:t>5 006 000,00</w:t>
      </w:r>
      <w:r w:rsidR="00EB2634" w:rsidRPr="00FF3166">
        <w:rPr>
          <w:sz w:val="24"/>
          <w:lang w:val="uk-UA"/>
        </w:rPr>
        <w:t xml:space="preserve"> </w:t>
      </w:r>
      <w:r w:rsidR="004525DF" w:rsidRPr="00FF3166">
        <w:rPr>
          <w:i w:val="0"/>
          <w:sz w:val="24"/>
          <w:szCs w:val="24"/>
          <w:lang w:val="uk-UA"/>
        </w:rPr>
        <w:t xml:space="preserve">грн, що в розрахунку на 1 </w:t>
      </w:r>
      <w:proofErr w:type="spellStart"/>
      <w:r w:rsidR="004525DF" w:rsidRPr="00FF3166">
        <w:rPr>
          <w:i w:val="0"/>
          <w:sz w:val="24"/>
          <w:szCs w:val="24"/>
          <w:lang w:val="uk-UA"/>
        </w:rPr>
        <w:t>кв</w:t>
      </w:r>
      <w:proofErr w:type="spellEnd"/>
      <w:r w:rsidR="004525DF" w:rsidRPr="00FF3166">
        <w:rPr>
          <w:i w:val="0"/>
          <w:sz w:val="24"/>
          <w:szCs w:val="24"/>
          <w:lang w:val="uk-UA"/>
        </w:rPr>
        <w:t xml:space="preserve">. м дорівнює </w:t>
      </w:r>
      <w:r w:rsidR="00EB2634" w:rsidRPr="00FF3166">
        <w:rPr>
          <w:i w:val="0"/>
          <w:sz w:val="24"/>
          <w:szCs w:val="24"/>
          <w:lang w:val="uk-UA"/>
        </w:rPr>
        <w:t xml:space="preserve">4 235,19 </w:t>
      </w:r>
      <w:r w:rsidR="004525DF" w:rsidRPr="00FF3166">
        <w:rPr>
          <w:i w:val="0"/>
          <w:sz w:val="24"/>
          <w:szCs w:val="24"/>
          <w:lang w:val="uk-UA"/>
        </w:rPr>
        <w:t>грн).</w:t>
      </w:r>
    </w:p>
    <w:p w14:paraId="682659DE" w14:textId="77777777" w:rsidR="00C55D6A" w:rsidRPr="00FF3166" w:rsidRDefault="00C55D6A" w:rsidP="00C55D6A">
      <w:pPr>
        <w:pStyle w:val="1"/>
        <w:shd w:val="clear" w:color="auto" w:fill="auto"/>
        <w:spacing w:line="230" w:lineRule="auto"/>
        <w:ind w:firstLine="440"/>
        <w:jc w:val="both"/>
        <w:rPr>
          <w:lang w:val="uk-UA"/>
        </w:rPr>
      </w:pPr>
    </w:p>
    <w:p w14:paraId="22527DC1" w14:textId="77777777" w:rsidR="00C55D6A" w:rsidRPr="00FF3166" w:rsidRDefault="004525DF" w:rsidP="006231B5">
      <w:pPr>
        <w:pStyle w:val="1"/>
        <w:shd w:val="clear" w:color="auto" w:fill="auto"/>
        <w:ind w:firstLine="426"/>
        <w:jc w:val="both"/>
        <w:rPr>
          <w:i w:val="0"/>
          <w:sz w:val="24"/>
          <w:szCs w:val="24"/>
          <w:lang w:val="uk-UA"/>
        </w:rPr>
      </w:pPr>
      <w:r w:rsidRPr="00FF3166">
        <w:rPr>
          <w:b/>
          <w:bCs/>
          <w:i w:val="0"/>
          <w:sz w:val="24"/>
          <w:szCs w:val="24"/>
          <w:lang w:val="uk-UA"/>
        </w:rPr>
        <w:t>7</w:t>
      </w:r>
      <w:r w:rsidR="00C55D6A" w:rsidRPr="00FF3166">
        <w:rPr>
          <w:b/>
          <w:bCs/>
          <w:i w:val="0"/>
          <w:sz w:val="24"/>
          <w:szCs w:val="24"/>
          <w:lang w:val="uk-UA"/>
        </w:rPr>
        <w:t>. Прогноз соціально-економічних та інших наслідків прийняття рішення.</w:t>
      </w:r>
    </w:p>
    <w:p w14:paraId="51AF225D" w14:textId="77777777" w:rsidR="00C55D6A" w:rsidRPr="00FF3166" w:rsidRDefault="00C55D6A" w:rsidP="00EB2634">
      <w:pPr>
        <w:pStyle w:val="1"/>
        <w:shd w:val="clear" w:color="auto" w:fill="auto"/>
        <w:ind w:firstLine="280"/>
        <w:jc w:val="both"/>
        <w:rPr>
          <w:i w:val="0"/>
          <w:sz w:val="24"/>
          <w:szCs w:val="24"/>
          <w:lang w:val="uk-UA"/>
        </w:rPr>
      </w:pPr>
      <w:r w:rsidRPr="00FF3166">
        <w:rPr>
          <w:i w:val="0"/>
          <w:sz w:val="24"/>
          <w:szCs w:val="24"/>
          <w:lang w:val="uk-UA"/>
        </w:rPr>
        <w:t>Наслідками прийняття розробленого проєкту рішення стане:</w:t>
      </w:r>
    </w:p>
    <w:p w14:paraId="3BE110D2" w14:textId="77777777" w:rsidR="004525DF" w:rsidRPr="00FF3166" w:rsidRDefault="00C55D6A" w:rsidP="00EB2634">
      <w:pPr>
        <w:pStyle w:val="1"/>
        <w:numPr>
          <w:ilvl w:val="0"/>
          <w:numId w:val="2"/>
        </w:numPr>
        <w:shd w:val="clear" w:color="auto" w:fill="auto"/>
        <w:ind w:left="426" w:hanging="284"/>
        <w:jc w:val="both"/>
        <w:rPr>
          <w:i w:val="0"/>
          <w:sz w:val="24"/>
          <w:szCs w:val="24"/>
          <w:lang w:val="uk-UA"/>
        </w:rPr>
      </w:pPr>
      <w:r w:rsidRPr="00FF3166">
        <w:rPr>
          <w:i w:val="0"/>
          <w:sz w:val="24"/>
          <w:szCs w:val="24"/>
          <w:lang w:val="uk-UA"/>
        </w:rPr>
        <w:t>реалізація зацік</w:t>
      </w:r>
      <w:r w:rsidR="004525DF" w:rsidRPr="00FF3166">
        <w:rPr>
          <w:i w:val="0"/>
          <w:sz w:val="24"/>
          <w:szCs w:val="24"/>
          <w:lang w:val="uk-UA"/>
        </w:rPr>
        <w:t>авленою особою своїх прав щодо набуття права власності на земельну ділянку та подальшого її використання;</w:t>
      </w:r>
    </w:p>
    <w:p w14:paraId="444F244D" w14:textId="5844814F" w:rsidR="00C55D6A" w:rsidRPr="00FF3166" w:rsidRDefault="004525DF" w:rsidP="00EB2634">
      <w:pPr>
        <w:pStyle w:val="1"/>
        <w:numPr>
          <w:ilvl w:val="0"/>
          <w:numId w:val="2"/>
        </w:numPr>
        <w:shd w:val="clear" w:color="auto" w:fill="auto"/>
        <w:ind w:left="426" w:hanging="284"/>
        <w:jc w:val="both"/>
        <w:rPr>
          <w:i w:val="0"/>
          <w:sz w:val="24"/>
          <w:szCs w:val="24"/>
          <w:lang w:val="uk-UA"/>
        </w:rPr>
      </w:pPr>
      <w:r w:rsidRPr="00FF3166">
        <w:rPr>
          <w:i w:val="0"/>
          <w:sz w:val="24"/>
          <w:szCs w:val="24"/>
          <w:lang w:val="uk-UA"/>
        </w:rPr>
        <w:lastRenderedPageBreak/>
        <w:t>збільшення планових показників з наповнення міського бюджету від продажу земельн</w:t>
      </w:r>
      <w:r w:rsidR="00EB2634" w:rsidRPr="00FF3166">
        <w:rPr>
          <w:i w:val="0"/>
          <w:sz w:val="24"/>
          <w:szCs w:val="24"/>
          <w:lang w:val="uk-UA"/>
        </w:rPr>
        <w:t>ої</w:t>
      </w:r>
      <w:r w:rsidRPr="00FF3166">
        <w:rPr>
          <w:i w:val="0"/>
          <w:sz w:val="24"/>
          <w:szCs w:val="24"/>
          <w:lang w:val="uk-UA"/>
        </w:rPr>
        <w:t xml:space="preserve"> ділян</w:t>
      </w:r>
      <w:r w:rsidR="00EB2634" w:rsidRPr="00FF3166">
        <w:rPr>
          <w:i w:val="0"/>
          <w:sz w:val="24"/>
          <w:szCs w:val="24"/>
          <w:lang w:val="uk-UA"/>
        </w:rPr>
        <w:t>ки</w:t>
      </w:r>
      <w:r w:rsidRPr="00FF3166">
        <w:rPr>
          <w:i w:val="0"/>
          <w:sz w:val="24"/>
          <w:szCs w:val="24"/>
          <w:lang w:val="uk-UA"/>
        </w:rPr>
        <w:t xml:space="preserve"> несіль</w:t>
      </w:r>
      <w:r w:rsidR="00AD2513" w:rsidRPr="00FF3166">
        <w:rPr>
          <w:i w:val="0"/>
          <w:sz w:val="24"/>
          <w:szCs w:val="24"/>
          <w:lang w:val="uk-UA"/>
        </w:rPr>
        <w:t>сь</w:t>
      </w:r>
      <w:r w:rsidRPr="00FF3166">
        <w:rPr>
          <w:i w:val="0"/>
          <w:sz w:val="24"/>
          <w:szCs w:val="24"/>
          <w:lang w:val="uk-UA"/>
        </w:rPr>
        <w:t>когосподарського призначення у м. Києві</w:t>
      </w:r>
      <w:r w:rsidR="00C55D6A" w:rsidRPr="00FF3166">
        <w:rPr>
          <w:i w:val="0"/>
          <w:sz w:val="24"/>
          <w:szCs w:val="24"/>
          <w:lang w:val="uk-UA"/>
        </w:rPr>
        <w:t>.</w:t>
      </w:r>
    </w:p>
    <w:p w14:paraId="57219CE6" w14:textId="77777777" w:rsidR="00EB2634" w:rsidRPr="00FF3166" w:rsidRDefault="00EB2634" w:rsidP="00EB2634">
      <w:pPr>
        <w:pStyle w:val="1"/>
        <w:shd w:val="clear" w:color="auto" w:fill="auto"/>
        <w:ind w:left="426"/>
        <w:jc w:val="both"/>
        <w:rPr>
          <w:i w:val="0"/>
          <w:sz w:val="24"/>
          <w:szCs w:val="24"/>
          <w:lang w:val="uk-UA"/>
        </w:rPr>
      </w:pPr>
    </w:p>
    <w:p w14:paraId="7DC1B49C" w14:textId="6AE1C71D" w:rsidR="00C55D6A" w:rsidRPr="001D2184" w:rsidRDefault="00C55D6A" w:rsidP="001D2184">
      <w:pPr>
        <w:pStyle w:val="22"/>
        <w:shd w:val="clear" w:color="auto" w:fill="auto"/>
        <w:spacing w:after="0"/>
        <w:ind w:firstLine="280"/>
        <w:jc w:val="left"/>
        <w:rPr>
          <w:sz w:val="20"/>
          <w:szCs w:val="20"/>
          <w:lang w:val="uk-UA"/>
        </w:rPr>
      </w:pPr>
      <w:r w:rsidRPr="00FF3166">
        <w:rPr>
          <w:i w:val="0"/>
          <w:iCs w:val="0"/>
          <w:sz w:val="20"/>
          <w:szCs w:val="20"/>
          <w:lang w:val="uk-UA"/>
        </w:rPr>
        <w:t xml:space="preserve">Доповідач: директор Департаменту земельних ресурсів </w:t>
      </w:r>
      <w:r w:rsidRPr="00FF3166">
        <w:rPr>
          <w:b/>
          <w:i w:val="0"/>
          <w:iCs w:val="0"/>
          <w:sz w:val="20"/>
          <w:szCs w:val="20"/>
          <w:lang w:val="uk-UA"/>
        </w:rPr>
        <w:t>Валентина ПЕЛИХ.</w:t>
      </w:r>
    </w:p>
    <w:tbl>
      <w:tblPr>
        <w:tblStyle w:val="a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882"/>
      </w:tblGrid>
      <w:tr w:rsidR="009A1548" w:rsidRPr="00FF3166" w14:paraId="4E3DD28E" w14:textId="77777777" w:rsidTr="006231B5">
        <w:trPr>
          <w:trHeight w:val="663"/>
        </w:trPr>
        <w:tc>
          <w:tcPr>
            <w:tcW w:w="4757" w:type="dxa"/>
            <w:hideMark/>
          </w:tcPr>
          <w:p w14:paraId="0B3AC421" w14:textId="77777777" w:rsidR="006204D9" w:rsidRPr="00FF3166" w:rsidRDefault="006204D9">
            <w:pPr>
              <w:pStyle w:val="30"/>
              <w:ind w:hanging="120"/>
              <w:jc w:val="both"/>
              <w:rPr>
                <w:rStyle w:val="ab"/>
                <w:b w:val="0"/>
                <w:sz w:val="24"/>
                <w:szCs w:val="24"/>
                <w:lang w:val="uk-UA"/>
              </w:rPr>
            </w:pPr>
          </w:p>
          <w:p w14:paraId="6882D86A" w14:textId="77777777" w:rsidR="009A1548" w:rsidRPr="00FF3166" w:rsidRDefault="006709BB" w:rsidP="001D2184">
            <w:pPr>
              <w:pStyle w:val="30"/>
              <w:ind w:firstLine="37"/>
              <w:jc w:val="both"/>
              <w:rPr>
                <w:rStyle w:val="ab"/>
                <w:b w:val="0"/>
                <w:sz w:val="24"/>
                <w:szCs w:val="24"/>
                <w:lang w:val="uk-UA"/>
              </w:rPr>
            </w:pPr>
            <w:r w:rsidRPr="00FF3166">
              <w:rPr>
                <w:rStyle w:val="ab"/>
                <w:b w:val="0"/>
                <w:sz w:val="24"/>
                <w:szCs w:val="24"/>
                <w:lang w:val="uk-UA"/>
              </w:rPr>
              <w:t xml:space="preserve">Директор </w:t>
            </w:r>
            <w:r w:rsidR="009A1548" w:rsidRPr="00FF3166">
              <w:rPr>
                <w:rStyle w:val="ab"/>
                <w:b w:val="0"/>
                <w:sz w:val="24"/>
                <w:szCs w:val="24"/>
                <w:lang w:val="uk-UA"/>
              </w:rPr>
              <w:t>Департаменту земельних ресурсів</w:t>
            </w:r>
          </w:p>
          <w:p w14:paraId="7EB53DB6" w14:textId="77777777" w:rsidR="009A1548" w:rsidRPr="00FF3166" w:rsidRDefault="009A1548">
            <w:pPr>
              <w:pStyle w:val="30"/>
              <w:shd w:val="clear" w:color="auto" w:fill="auto"/>
              <w:ind w:left="-120"/>
              <w:jc w:val="both"/>
              <w:rPr>
                <w:rStyle w:val="ab"/>
                <w:sz w:val="24"/>
                <w:szCs w:val="24"/>
                <w:lang w:val="uk-UA"/>
              </w:rPr>
            </w:pPr>
          </w:p>
        </w:tc>
        <w:tc>
          <w:tcPr>
            <w:tcW w:w="4882" w:type="dxa"/>
          </w:tcPr>
          <w:p w14:paraId="0A0D5BD7" w14:textId="77777777" w:rsidR="009A1548" w:rsidRPr="00FF3166" w:rsidRDefault="009A1548">
            <w:pPr>
              <w:pStyle w:val="30"/>
              <w:shd w:val="clear" w:color="auto" w:fill="auto"/>
              <w:jc w:val="right"/>
              <w:rPr>
                <w:rStyle w:val="ab"/>
                <w:sz w:val="24"/>
                <w:szCs w:val="24"/>
                <w:lang w:val="uk-UA"/>
              </w:rPr>
            </w:pPr>
          </w:p>
          <w:p w14:paraId="3D891029" w14:textId="77777777" w:rsidR="009A1548" w:rsidRPr="00FF3166" w:rsidRDefault="009A1548" w:rsidP="006231B5">
            <w:pPr>
              <w:pStyle w:val="30"/>
              <w:shd w:val="clear" w:color="auto" w:fill="auto"/>
              <w:ind w:right="-108"/>
              <w:jc w:val="right"/>
              <w:rPr>
                <w:rStyle w:val="ab"/>
                <w:sz w:val="24"/>
                <w:szCs w:val="24"/>
                <w:lang w:val="uk-UA"/>
              </w:rPr>
            </w:pPr>
            <w:r w:rsidRPr="00FF3166">
              <w:rPr>
                <w:rStyle w:val="ab"/>
                <w:b w:val="0"/>
                <w:sz w:val="24"/>
                <w:szCs w:val="24"/>
                <w:lang w:val="uk-UA"/>
              </w:rPr>
              <w:t>Валентина ПЕЛИХ</w:t>
            </w:r>
          </w:p>
        </w:tc>
      </w:tr>
    </w:tbl>
    <w:p w14:paraId="040D1F9E" w14:textId="77777777" w:rsidR="00F0697A" w:rsidRPr="00FF3166" w:rsidRDefault="00F0697A" w:rsidP="001D2184">
      <w:pPr>
        <w:rPr>
          <w:rFonts w:ascii="Times New Roman" w:hAnsi="Times New Roman" w:cs="Times New Roman"/>
          <w:sz w:val="28"/>
          <w:szCs w:val="28"/>
        </w:rPr>
      </w:pPr>
    </w:p>
    <w:sectPr w:rsidR="00F0697A" w:rsidRPr="00FF3166" w:rsidSect="002612CE">
      <w:headerReference w:type="default" r:id="rId10"/>
      <w:footerReference w:type="default" r:id="rId11"/>
      <w:pgSz w:w="11907" w:h="16839" w:code="9"/>
      <w:pgMar w:top="1134" w:right="708" w:bottom="851" w:left="1701"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84ED9" w14:textId="77777777" w:rsidR="000C6666" w:rsidRDefault="000C6666">
      <w:r>
        <w:separator/>
      </w:r>
    </w:p>
  </w:endnote>
  <w:endnote w:type="continuationSeparator" w:id="0">
    <w:p w14:paraId="2C969ACB" w14:textId="77777777" w:rsidR="000C6666" w:rsidRDefault="000C6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98AA7" w14:textId="77777777" w:rsidR="008A338E" w:rsidRDefault="0028325A">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18AB071D" wp14:editId="743CB547">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14:paraId="275E2D64" w14:textId="77777777" w:rsidR="002D306E" w:rsidRPr="00BE5B9A" w:rsidRDefault="0028325A">
                          <w:pPr>
                            <w:pStyle w:val="20"/>
                            <w:shd w:val="clear" w:color="auto" w:fill="auto"/>
                            <w:tabs>
                              <w:tab w:val="right" w:pos="3175"/>
                              <w:tab w:val="right" w:pos="6991"/>
                            </w:tabs>
                            <w:rPr>
                              <w:rFonts w:ascii="Arial" w:eastAsia="Arial" w:hAnsi="Arial" w:cs="Arial"/>
                              <w:b/>
                              <w:bCs/>
                              <w:sz w:val="8"/>
                              <w:szCs w:val="8"/>
                              <w:lang w:val="ru-RU"/>
                            </w:rPr>
                          </w:pPr>
                          <w:proofErr w:type="spellStart"/>
                          <w:r w:rsidRPr="00BE5B9A">
                            <w:rPr>
                              <w:rFonts w:ascii="Arial" w:eastAsia="Arial" w:hAnsi="Arial" w:cs="Arial"/>
                              <w:b/>
                              <w:bCs/>
                              <w:sz w:val="8"/>
                              <w:szCs w:val="8"/>
                              <w:lang w:val="ru-RU"/>
                            </w:rPr>
                            <w:t>Виготовлено</w:t>
                          </w:r>
                          <w:proofErr w:type="spellEnd"/>
                          <w:r w:rsidRPr="00BE5B9A">
                            <w:rPr>
                              <w:rFonts w:ascii="Arial" w:eastAsia="Arial" w:hAnsi="Arial" w:cs="Arial"/>
                              <w:b/>
                              <w:bCs/>
                              <w:sz w:val="8"/>
                              <w:szCs w:val="8"/>
                              <w:lang w:val="ru-RU"/>
                            </w:rPr>
                            <w:t xml:space="preserve"> за </w:t>
                          </w:r>
                          <w:proofErr w:type="spellStart"/>
                          <w:r w:rsidRPr="00BE5B9A">
                            <w:rPr>
                              <w:rFonts w:ascii="Arial" w:eastAsia="Arial" w:hAnsi="Arial" w:cs="Arial"/>
                              <w:b/>
                              <w:bCs/>
                              <w:sz w:val="8"/>
                              <w:szCs w:val="8"/>
                              <w:lang w:val="ru-RU"/>
                            </w:rPr>
                            <w:t>даними</w:t>
                          </w:r>
                          <w:proofErr w:type="spellEnd"/>
                          <w:r w:rsidRPr="00BE5B9A">
                            <w:rPr>
                              <w:rFonts w:ascii="Arial" w:eastAsia="Arial" w:hAnsi="Arial" w:cs="Arial"/>
                              <w:b/>
                              <w:bCs/>
                              <w:sz w:val="8"/>
                              <w:szCs w:val="8"/>
                              <w:lang w:val="ru-RU"/>
                            </w:rPr>
                            <w:t xml:space="preserve"> </w:t>
                          </w:r>
                          <w:proofErr w:type="spellStart"/>
                          <w:r w:rsidRPr="00BE5B9A">
                            <w:rPr>
                              <w:rFonts w:ascii="Arial" w:eastAsia="Arial" w:hAnsi="Arial" w:cs="Arial"/>
                              <w:b/>
                              <w:bCs/>
                              <w:sz w:val="8"/>
                              <w:szCs w:val="8"/>
                              <w:lang w:val="ru-RU"/>
                            </w:rPr>
                            <w:t>міського</w:t>
                          </w:r>
                          <w:proofErr w:type="spellEnd"/>
                          <w:r w:rsidRPr="00BE5B9A">
                            <w:rPr>
                              <w:rFonts w:ascii="Arial" w:eastAsia="Arial" w:hAnsi="Arial" w:cs="Arial"/>
                              <w:b/>
                              <w:bCs/>
                              <w:sz w:val="8"/>
                              <w:szCs w:val="8"/>
                              <w:lang w:val="ru-RU"/>
                            </w:rPr>
                            <w:t xml:space="preserve"> земельного кадастру</w:t>
                          </w:r>
                          <w:r w:rsidRPr="00BE5B9A">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18AB071D"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14:paraId="275E2D64" w14:textId="77777777" w:rsidR="002D306E" w:rsidRPr="00BE5B9A" w:rsidRDefault="0028325A">
                    <w:pPr>
                      <w:pStyle w:val="20"/>
                      <w:shd w:val="clear" w:color="auto" w:fill="auto"/>
                      <w:tabs>
                        <w:tab w:val="right" w:pos="3175"/>
                        <w:tab w:val="right" w:pos="6991"/>
                      </w:tabs>
                      <w:rPr>
                        <w:rFonts w:ascii="Arial" w:eastAsia="Arial" w:hAnsi="Arial" w:cs="Arial"/>
                        <w:b/>
                        <w:bCs/>
                        <w:sz w:val="8"/>
                        <w:szCs w:val="8"/>
                        <w:lang w:val="ru-RU"/>
                      </w:rPr>
                    </w:pPr>
                    <w:proofErr w:type="spellStart"/>
                    <w:r w:rsidRPr="00BE5B9A">
                      <w:rPr>
                        <w:rFonts w:ascii="Arial" w:eastAsia="Arial" w:hAnsi="Arial" w:cs="Arial"/>
                        <w:b/>
                        <w:bCs/>
                        <w:sz w:val="8"/>
                        <w:szCs w:val="8"/>
                        <w:lang w:val="ru-RU"/>
                      </w:rPr>
                      <w:t>Виготовлено</w:t>
                    </w:r>
                    <w:proofErr w:type="spellEnd"/>
                    <w:r w:rsidRPr="00BE5B9A">
                      <w:rPr>
                        <w:rFonts w:ascii="Arial" w:eastAsia="Arial" w:hAnsi="Arial" w:cs="Arial"/>
                        <w:b/>
                        <w:bCs/>
                        <w:sz w:val="8"/>
                        <w:szCs w:val="8"/>
                        <w:lang w:val="ru-RU"/>
                      </w:rPr>
                      <w:t xml:space="preserve"> за </w:t>
                    </w:r>
                    <w:proofErr w:type="spellStart"/>
                    <w:r w:rsidRPr="00BE5B9A">
                      <w:rPr>
                        <w:rFonts w:ascii="Arial" w:eastAsia="Arial" w:hAnsi="Arial" w:cs="Arial"/>
                        <w:b/>
                        <w:bCs/>
                        <w:sz w:val="8"/>
                        <w:szCs w:val="8"/>
                        <w:lang w:val="ru-RU"/>
                      </w:rPr>
                      <w:t>даними</w:t>
                    </w:r>
                    <w:proofErr w:type="spellEnd"/>
                    <w:r w:rsidRPr="00BE5B9A">
                      <w:rPr>
                        <w:rFonts w:ascii="Arial" w:eastAsia="Arial" w:hAnsi="Arial" w:cs="Arial"/>
                        <w:b/>
                        <w:bCs/>
                        <w:sz w:val="8"/>
                        <w:szCs w:val="8"/>
                        <w:lang w:val="ru-RU"/>
                      </w:rPr>
                      <w:t xml:space="preserve"> </w:t>
                    </w:r>
                    <w:proofErr w:type="spellStart"/>
                    <w:r w:rsidRPr="00BE5B9A">
                      <w:rPr>
                        <w:rFonts w:ascii="Arial" w:eastAsia="Arial" w:hAnsi="Arial" w:cs="Arial"/>
                        <w:b/>
                        <w:bCs/>
                        <w:sz w:val="8"/>
                        <w:szCs w:val="8"/>
                        <w:lang w:val="ru-RU"/>
                      </w:rPr>
                      <w:t>міського</w:t>
                    </w:r>
                    <w:proofErr w:type="spellEnd"/>
                    <w:r w:rsidRPr="00BE5B9A">
                      <w:rPr>
                        <w:rFonts w:ascii="Arial" w:eastAsia="Arial" w:hAnsi="Arial" w:cs="Arial"/>
                        <w:b/>
                        <w:bCs/>
                        <w:sz w:val="8"/>
                        <w:szCs w:val="8"/>
                        <w:lang w:val="ru-RU"/>
                      </w:rPr>
                      <w:t xml:space="preserve"> земельного кадастру</w:t>
                    </w:r>
                    <w:r w:rsidRPr="00BE5B9A">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26C06" w14:textId="77777777" w:rsidR="000C6666" w:rsidRDefault="000C6666">
      <w:r>
        <w:separator/>
      </w:r>
    </w:p>
  </w:footnote>
  <w:footnote w:type="continuationSeparator" w:id="0">
    <w:p w14:paraId="0D2D7271" w14:textId="77777777" w:rsidR="000C6666" w:rsidRDefault="000C66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1880970589"/>
      <w:docPartObj>
        <w:docPartGallery w:val="Page Numbers (Top of Page)"/>
        <w:docPartUnique/>
      </w:docPartObj>
    </w:sdtPr>
    <w:sdtEndPr>
      <w:rPr>
        <w:rFonts w:ascii="Times New Roman" w:hAnsi="Times New Roman" w:cs="Times New Roman"/>
      </w:rPr>
    </w:sdtEndPr>
    <w:sdtContent>
      <w:p w14:paraId="61E3464A" w14:textId="77777777" w:rsidR="0070323B" w:rsidRPr="00BE5B9A" w:rsidRDefault="00F24DAE" w:rsidP="00F24DAE">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24E65">
          <w:rPr>
            <w:rFonts w:ascii="Courier New" w:eastAsia="Courier New" w:hAnsi="Courier New" w:cs="Courier New"/>
            <w:i w:val="0"/>
            <w:iCs w:val="0"/>
            <w:color w:val="000000"/>
            <w:sz w:val="24"/>
            <w:szCs w:val="24"/>
            <w:lang w:val="uk-UA" w:eastAsia="uk-UA" w:bidi="uk-UA"/>
          </w:rPr>
          <w:t xml:space="preserve">     </w:t>
        </w:r>
        <w:proofErr w:type="spellStart"/>
        <w:r w:rsidR="0028325A" w:rsidRPr="00BE5B9A">
          <w:rPr>
            <w:i w:val="0"/>
            <w:sz w:val="12"/>
            <w:szCs w:val="12"/>
            <w:lang w:val="ru-RU"/>
          </w:rPr>
          <w:t>Пояснювальна</w:t>
        </w:r>
        <w:proofErr w:type="spellEnd"/>
        <w:r w:rsidR="0028325A" w:rsidRPr="00BE5B9A">
          <w:rPr>
            <w:i w:val="0"/>
            <w:sz w:val="12"/>
            <w:szCs w:val="12"/>
            <w:lang w:val="ru-RU"/>
          </w:rPr>
          <w:t xml:space="preserve"> записка №</w:t>
        </w:r>
        <w:r w:rsidR="001B0501">
          <w:rPr>
            <w:i w:val="0"/>
            <w:sz w:val="12"/>
            <w:szCs w:val="12"/>
            <w:lang w:val="ru-RU"/>
          </w:rPr>
          <w:t xml:space="preserve"> ПЗН</w:t>
        </w:r>
        <w:r w:rsidR="0028325A" w:rsidRPr="00BE5B9A">
          <w:rPr>
            <w:i w:val="0"/>
            <w:sz w:val="12"/>
            <w:szCs w:val="12"/>
            <w:lang w:val="ru-RU"/>
          </w:rPr>
          <w:t xml:space="preserve"> </w:t>
        </w:r>
        <w:r w:rsidR="0028325A" w:rsidRPr="006A4A87">
          <w:rPr>
            <w:i w:val="0"/>
            <w:sz w:val="12"/>
            <w:szCs w:val="12"/>
            <w:lang w:val="ru-RU"/>
          </w:rPr>
          <w:t>-44848</w:t>
        </w:r>
        <w:r w:rsidR="0028325A" w:rsidRPr="00800A09">
          <w:rPr>
            <w:i w:val="0"/>
            <w:sz w:val="12"/>
            <w:szCs w:val="12"/>
            <w:lang w:val="ru-RU"/>
          </w:rPr>
          <w:t xml:space="preserve"> </w:t>
        </w:r>
        <w:proofErr w:type="spellStart"/>
        <w:r w:rsidR="0028325A" w:rsidRPr="00BE5B9A">
          <w:rPr>
            <w:i w:val="0"/>
            <w:sz w:val="12"/>
            <w:szCs w:val="12"/>
            <w:lang w:val="ru-RU"/>
          </w:rPr>
          <w:t>від</w:t>
        </w:r>
        <w:proofErr w:type="spellEnd"/>
        <w:r w:rsidR="0028325A" w:rsidRPr="00BE5B9A">
          <w:rPr>
            <w:i w:val="0"/>
            <w:sz w:val="12"/>
            <w:szCs w:val="12"/>
            <w:lang w:val="ru-RU"/>
          </w:rPr>
          <w:t xml:space="preserve"> </w:t>
        </w:r>
        <w:r w:rsidR="00247BC9" w:rsidRPr="006A4A87">
          <w:rPr>
            <w:bCs/>
            <w:i w:val="0"/>
            <w:sz w:val="12"/>
            <w:szCs w:val="12"/>
            <w:lang w:val="ru-RU"/>
          </w:rPr>
          <w:t>26.06.2023</w:t>
        </w:r>
        <w:r w:rsidR="0028325A" w:rsidRPr="00BE5B9A">
          <w:rPr>
            <w:i w:val="0"/>
            <w:sz w:val="16"/>
            <w:szCs w:val="16"/>
            <w:lang w:val="ru-RU"/>
          </w:rPr>
          <w:t xml:space="preserve"> </w:t>
        </w:r>
        <w:r w:rsidR="0028325A" w:rsidRPr="00BE5B9A">
          <w:rPr>
            <w:i w:val="0"/>
            <w:sz w:val="12"/>
            <w:szCs w:val="12"/>
            <w:lang w:val="ru-RU"/>
          </w:rPr>
          <w:t xml:space="preserve">до </w:t>
        </w:r>
        <w:proofErr w:type="spellStart"/>
        <w:r w:rsidR="0028325A" w:rsidRPr="00BE5B9A">
          <w:rPr>
            <w:i w:val="0"/>
            <w:sz w:val="12"/>
            <w:szCs w:val="12"/>
            <w:lang w:val="ru-RU"/>
          </w:rPr>
          <w:t>клопотання</w:t>
        </w:r>
        <w:proofErr w:type="spellEnd"/>
        <w:r w:rsidR="0028325A" w:rsidRPr="00BE5B9A">
          <w:rPr>
            <w:i w:val="0"/>
            <w:sz w:val="12"/>
            <w:szCs w:val="12"/>
            <w:lang w:val="ru-RU"/>
          </w:rPr>
          <w:t xml:space="preserve"> </w:t>
        </w:r>
        <w:r w:rsidR="0028325A" w:rsidRPr="006A4A87">
          <w:rPr>
            <w:i w:val="0"/>
            <w:sz w:val="12"/>
            <w:szCs w:val="12"/>
            <w:lang w:val="ru-RU"/>
          </w:rPr>
          <w:t>361192929</w:t>
        </w:r>
      </w:p>
      <w:p w14:paraId="670C756C" w14:textId="1E185188" w:rsidR="0070323B" w:rsidRPr="00800A09" w:rsidRDefault="0028325A" w:rsidP="0070323B">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B37CB7" w:rsidRPr="00B37CB7">
          <w:rPr>
            <w:rFonts w:ascii="Times New Roman" w:hAnsi="Times New Roman" w:cs="Times New Roman"/>
            <w:noProof/>
            <w:sz w:val="12"/>
            <w:szCs w:val="12"/>
            <w:lang w:val="ru-RU"/>
          </w:rPr>
          <w:t>4</w:t>
        </w:r>
        <w:r w:rsidRPr="00800A09">
          <w:rPr>
            <w:rFonts w:ascii="Times New Roman" w:hAnsi="Times New Roman" w:cs="Times New Roman"/>
            <w:sz w:val="12"/>
            <w:szCs w:val="12"/>
          </w:rPr>
          <w:fldChar w:fldCharType="end"/>
        </w:r>
      </w:p>
    </w:sdtContent>
  </w:sdt>
  <w:p w14:paraId="6401A9B1" w14:textId="77777777" w:rsidR="0070323B" w:rsidRDefault="00B37CB7" w:rsidP="0070323B">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hybridMultilevel"/>
    <w:tmpl w:val="9674534A"/>
    <w:lvl w:ilvl="0" w:tplc="0CA8056E">
      <w:start w:val="1"/>
      <w:numFmt w:val="decimal"/>
      <w:lvlText w:val="%1."/>
      <w:lvlJc w:val="left"/>
      <w:pPr>
        <w:ind w:left="704" w:hanging="360"/>
      </w:pPr>
      <w:rPr>
        <w:rFonts w:hint="default"/>
      </w:rPr>
    </w:lvl>
    <w:lvl w:ilvl="1" w:tplc="04220019" w:tentative="1">
      <w:start w:val="1"/>
      <w:numFmt w:val="lowerLetter"/>
      <w:lvlText w:val="%2."/>
      <w:lvlJc w:val="left"/>
      <w:pPr>
        <w:ind w:left="1424" w:hanging="360"/>
      </w:pPr>
    </w:lvl>
    <w:lvl w:ilvl="2" w:tplc="0422001B" w:tentative="1">
      <w:start w:val="1"/>
      <w:numFmt w:val="lowerRoman"/>
      <w:lvlText w:val="%3."/>
      <w:lvlJc w:val="right"/>
      <w:pPr>
        <w:ind w:left="2144" w:hanging="180"/>
      </w:pPr>
    </w:lvl>
    <w:lvl w:ilvl="3" w:tplc="0422000F" w:tentative="1">
      <w:start w:val="1"/>
      <w:numFmt w:val="decimal"/>
      <w:lvlText w:val="%4."/>
      <w:lvlJc w:val="left"/>
      <w:pPr>
        <w:ind w:left="2864" w:hanging="360"/>
      </w:pPr>
    </w:lvl>
    <w:lvl w:ilvl="4" w:tplc="04220019" w:tentative="1">
      <w:start w:val="1"/>
      <w:numFmt w:val="lowerLetter"/>
      <w:lvlText w:val="%5."/>
      <w:lvlJc w:val="left"/>
      <w:pPr>
        <w:ind w:left="3584" w:hanging="360"/>
      </w:pPr>
    </w:lvl>
    <w:lvl w:ilvl="5" w:tplc="0422001B" w:tentative="1">
      <w:start w:val="1"/>
      <w:numFmt w:val="lowerRoman"/>
      <w:lvlText w:val="%6."/>
      <w:lvlJc w:val="right"/>
      <w:pPr>
        <w:ind w:left="4304" w:hanging="180"/>
      </w:pPr>
    </w:lvl>
    <w:lvl w:ilvl="6" w:tplc="0422000F" w:tentative="1">
      <w:start w:val="1"/>
      <w:numFmt w:val="decimal"/>
      <w:lvlText w:val="%7."/>
      <w:lvlJc w:val="left"/>
      <w:pPr>
        <w:ind w:left="5024" w:hanging="360"/>
      </w:pPr>
    </w:lvl>
    <w:lvl w:ilvl="7" w:tplc="04220019" w:tentative="1">
      <w:start w:val="1"/>
      <w:numFmt w:val="lowerLetter"/>
      <w:lvlText w:val="%8."/>
      <w:lvlJc w:val="left"/>
      <w:pPr>
        <w:ind w:left="5744" w:hanging="360"/>
      </w:pPr>
    </w:lvl>
    <w:lvl w:ilvl="8" w:tplc="0422001B" w:tentative="1">
      <w:start w:val="1"/>
      <w:numFmt w:val="lowerRoman"/>
      <w:lvlText w:val="%9."/>
      <w:lvlJc w:val="right"/>
      <w:pPr>
        <w:ind w:left="6464" w:hanging="180"/>
      </w:pPr>
    </w:lvl>
  </w:abstractNum>
  <w:abstractNum w:abstractNumId="1" w15:restartNumberingAfterBreak="0">
    <w:nsid w:val="6DB61ED7"/>
    <w:multiLevelType w:val="hybridMultilevel"/>
    <w:tmpl w:val="9AA67DFE"/>
    <w:lvl w:ilvl="0" w:tplc="C68213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D6A"/>
    <w:rsid w:val="000014F1"/>
    <w:rsid w:val="00001BF9"/>
    <w:rsid w:val="00034CA2"/>
    <w:rsid w:val="00073E9B"/>
    <w:rsid w:val="000C6666"/>
    <w:rsid w:val="000C7236"/>
    <w:rsid w:val="000E05B5"/>
    <w:rsid w:val="00120C50"/>
    <w:rsid w:val="0012207B"/>
    <w:rsid w:val="00165356"/>
    <w:rsid w:val="001B0501"/>
    <w:rsid w:val="001B5701"/>
    <w:rsid w:val="001C374B"/>
    <w:rsid w:val="001D2184"/>
    <w:rsid w:val="00206F53"/>
    <w:rsid w:val="00235A34"/>
    <w:rsid w:val="002462A4"/>
    <w:rsid w:val="002467A2"/>
    <w:rsid w:val="00247BC9"/>
    <w:rsid w:val="002612CE"/>
    <w:rsid w:val="0028325A"/>
    <w:rsid w:val="002D0B7A"/>
    <w:rsid w:val="002D778E"/>
    <w:rsid w:val="002E3AE0"/>
    <w:rsid w:val="00321CB7"/>
    <w:rsid w:val="003B07D2"/>
    <w:rsid w:val="00401F79"/>
    <w:rsid w:val="00435A1C"/>
    <w:rsid w:val="004525DF"/>
    <w:rsid w:val="004E78B3"/>
    <w:rsid w:val="005036A3"/>
    <w:rsid w:val="00532890"/>
    <w:rsid w:val="00552C52"/>
    <w:rsid w:val="00565EDB"/>
    <w:rsid w:val="005924B9"/>
    <w:rsid w:val="00614CC4"/>
    <w:rsid w:val="006204D9"/>
    <w:rsid w:val="006231B5"/>
    <w:rsid w:val="00645284"/>
    <w:rsid w:val="006616DD"/>
    <w:rsid w:val="006709BB"/>
    <w:rsid w:val="00676545"/>
    <w:rsid w:val="006A4A87"/>
    <w:rsid w:val="006A60F7"/>
    <w:rsid w:val="006C13FA"/>
    <w:rsid w:val="007121CA"/>
    <w:rsid w:val="007130F3"/>
    <w:rsid w:val="00724E65"/>
    <w:rsid w:val="007353C7"/>
    <w:rsid w:val="00793063"/>
    <w:rsid w:val="007D1D84"/>
    <w:rsid w:val="00823E0C"/>
    <w:rsid w:val="008A789E"/>
    <w:rsid w:val="00916F78"/>
    <w:rsid w:val="00920B3A"/>
    <w:rsid w:val="00925E31"/>
    <w:rsid w:val="00945752"/>
    <w:rsid w:val="00957B92"/>
    <w:rsid w:val="0096103A"/>
    <w:rsid w:val="0099284D"/>
    <w:rsid w:val="009A1548"/>
    <w:rsid w:val="009C61FC"/>
    <w:rsid w:val="00A3277B"/>
    <w:rsid w:val="00A4638D"/>
    <w:rsid w:val="00A91671"/>
    <w:rsid w:val="00AC1120"/>
    <w:rsid w:val="00AD2513"/>
    <w:rsid w:val="00B0357E"/>
    <w:rsid w:val="00B37CB7"/>
    <w:rsid w:val="00B55046"/>
    <w:rsid w:val="00B7363F"/>
    <w:rsid w:val="00C1461A"/>
    <w:rsid w:val="00C20928"/>
    <w:rsid w:val="00C55D6A"/>
    <w:rsid w:val="00C965C9"/>
    <w:rsid w:val="00CB5B68"/>
    <w:rsid w:val="00D25C14"/>
    <w:rsid w:val="00D32AA6"/>
    <w:rsid w:val="00DA2248"/>
    <w:rsid w:val="00DC7351"/>
    <w:rsid w:val="00DF2155"/>
    <w:rsid w:val="00E5298F"/>
    <w:rsid w:val="00E81F2C"/>
    <w:rsid w:val="00E85A60"/>
    <w:rsid w:val="00EB2634"/>
    <w:rsid w:val="00EE10DC"/>
    <w:rsid w:val="00F0697A"/>
    <w:rsid w:val="00F21F89"/>
    <w:rsid w:val="00F24DAE"/>
    <w:rsid w:val="00F27081"/>
    <w:rsid w:val="00F31A73"/>
    <w:rsid w:val="00F50656"/>
    <w:rsid w:val="00F80003"/>
    <w:rsid w:val="00F8292D"/>
    <w:rsid w:val="00FC6B1D"/>
    <w:rsid w:val="00FF3166"/>
    <w:rsid w:val="00FF6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CE30F"/>
  <w15:chartTrackingRefBased/>
  <w15:docId w15:val="{3C106ABC-B953-495E-89D7-477F9DE8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55D6A"/>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55D6A"/>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55D6A"/>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55D6A"/>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55D6A"/>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55D6A"/>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55D6A"/>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55D6A"/>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55D6A"/>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55D6A"/>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55D6A"/>
    <w:pPr>
      <w:tabs>
        <w:tab w:val="center" w:pos="4819"/>
        <w:tab w:val="right" w:pos="9639"/>
      </w:tabs>
    </w:pPr>
  </w:style>
  <w:style w:type="character" w:customStyle="1" w:styleId="aa">
    <w:name w:val="Верхній колонтитул Знак"/>
    <w:basedOn w:val="a0"/>
    <w:link w:val="a9"/>
    <w:uiPriority w:val="99"/>
    <w:rsid w:val="00C55D6A"/>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55D6A"/>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55D6A"/>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55D6A"/>
    <w:rPr>
      <w:b/>
      <w:bCs/>
    </w:rPr>
  </w:style>
  <w:style w:type="character" w:styleId="ac">
    <w:name w:val="Emphasis"/>
    <w:basedOn w:val="a0"/>
    <w:uiPriority w:val="20"/>
    <w:qFormat/>
    <w:rsid w:val="00C55D6A"/>
    <w:rPr>
      <w:i/>
      <w:iCs/>
    </w:rPr>
  </w:style>
  <w:style w:type="paragraph" w:styleId="ad">
    <w:name w:val="No Spacing"/>
    <w:uiPriority w:val="1"/>
    <w:qFormat/>
    <w:rsid w:val="00C55D6A"/>
    <w:pPr>
      <w:widowControl w:val="0"/>
      <w:spacing w:after="0" w:line="240" w:lineRule="auto"/>
    </w:pPr>
    <w:rPr>
      <w:rFonts w:ascii="Courier New" w:eastAsia="Courier New" w:hAnsi="Courier New" w:cs="Courier New"/>
      <w:color w:val="000000"/>
      <w:sz w:val="24"/>
      <w:szCs w:val="24"/>
      <w:lang w:val="uk-UA" w:eastAsia="uk-UA" w:bidi="uk-UA"/>
    </w:rPr>
  </w:style>
  <w:style w:type="character" w:customStyle="1" w:styleId="3">
    <w:name w:val="Основной текст (3)_"/>
    <w:basedOn w:val="a0"/>
    <w:link w:val="30"/>
    <w:rsid w:val="00C55D6A"/>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C55D6A"/>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e">
    <w:name w:val="footer"/>
    <w:basedOn w:val="a"/>
    <w:link w:val="af"/>
    <w:uiPriority w:val="99"/>
    <w:unhideWhenUsed/>
    <w:rsid w:val="00247BC9"/>
    <w:pPr>
      <w:tabs>
        <w:tab w:val="center" w:pos="4844"/>
        <w:tab w:val="right" w:pos="9689"/>
      </w:tabs>
    </w:pPr>
  </w:style>
  <w:style w:type="character" w:customStyle="1" w:styleId="af">
    <w:name w:val="Нижній колонтитул Знак"/>
    <w:basedOn w:val="a0"/>
    <w:link w:val="ae"/>
    <w:uiPriority w:val="99"/>
    <w:rsid w:val="00247BC9"/>
    <w:rPr>
      <w:rFonts w:ascii="Courier New" w:eastAsia="Courier New" w:hAnsi="Courier New" w:cs="Courier New"/>
      <w:color w:val="000000"/>
      <w:sz w:val="24"/>
      <w:szCs w:val="24"/>
      <w:lang w:val="uk-UA" w:eastAsia="uk-UA" w:bidi="uk-UA"/>
    </w:rPr>
  </w:style>
  <w:style w:type="paragraph" w:styleId="af0">
    <w:name w:val="Balloon Text"/>
    <w:basedOn w:val="a"/>
    <w:link w:val="af1"/>
    <w:uiPriority w:val="99"/>
    <w:semiHidden/>
    <w:unhideWhenUsed/>
    <w:rsid w:val="00F0697A"/>
    <w:rPr>
      <w:rFonts w:ascii="Segoe UI" w:hAnsi="Segoe UI" w:cs="Segoe UI"/>
      <w:sz w:val="18"/>
      <w:szCs w:val="18"/>
    </w:rPr>
  </w:style>
  <w:style w:type="character" w:customStyle="1" w:styleId="af1">
    <w:name w:val="Текст у виносці Знак"/>
    <w:basedOn w:val="a0"/>
    <w:link w:val="af0"/>
    <w:uiPriority w:val="99"/>
    <w:semiHidden/>
    <w:rsid w:val="00F0697A"/>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5297">
      <w:bodyDiv w:val="1"/>
      <w:marLeft w:val="0"/>
      <w:marRight w:val="0"/>
      <w:marTop w:val="0"/>
      <w:marBottom w:val="0"/>
      <w:divBdr>
        <w:top w:val="none" w:sz="0" w:space="0" w:color="auto"/>
        <w:left w:val="none" w:sz="0" w:space="0" w:color="auto"/>
        <w:bottom w:val="none" w:sz="0" w:space="0" w:color="auto"/>
        <w:right w:val="none" w:sz="0" w:space="0" w:color="auto"/>
      </w:divBdr>
    </w:div>
    <w:div w:id="166759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olesya.kornijchuk\Downloads\request_qr_co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1230</Words>
  <Characters>7014</Characters>
  <Application>Microsoft Office Word</Application>
  <DocSecurity>0</DocSecurity>
  <Lines>58</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про продаж земельної ділянки</vt:lpstr>
      <vt:lpstr/>
    </vt:vector>
  </TitlesOfParts>
  <Manager>Відділ підготовки до продажу</Manager>
  <Company>ДЕПАРТАМЕНТ ЗЕМЕЛЬНИХ РЕСУРСІВ</Company>
  <LinksUpToDate>false</LinksUpToDate>
  <CharactersWithSpaces>8228</CharactersWithSpaces>
  <SharedDoc>false</SharedDoc>
  <HyperlinkBase>189</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про продаж земельної ділянки</dc:title>
  <dc:subject/>
  <dc:creator>Сізон Олена Миколаївна</dc:creator>
  <cp:keywords/>
  <dc:description/>
  <cp:lastModifiedBy>Корнійчук Олеся Михайлівна</cp:lastModifiedBy>
  <cp:revision>2</cp:revision>
  <cp:lastPrinted>2023-06-30T10:57:00Z</cp:lastPrinted>
  <dcterms:created xsi:type="dcterms:W3CDTF">2023-08-22T06:16:00Z</dcterms:created>
  <dcterms:modified xsi:type="dcterms:W3CDTF">2023-08-22T06:16:00Z</dcterms:modified>
</cp:coreProperties>
</file>