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6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6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3ABEBCE2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7E5BBE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62363562" w:rsidR="00F6318B" w:rsidRPr="00B0502F" w:rsidRDefault="00E2725F" w:rsidP="00172643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7E5BBE" w:rsidRPr="007E5BBE">
              <w:rPr>
                <w:rFonts w:ascii="Segoe UI" w:hAnsi="Segoe UI" w:cs="Segoe UI"/>
                <w:color w:val="212529"/>
                <w:shd w:val="clear" w:color="auto" w:fill="FFFFFF"/>
                <w:lang w:val="uk-UA"/>
              </w:rPr>
              <w:t xml:space="preserve"> </w:t>
            </w:r>
            <w:r w:rsidR="007E5BBE" w:rsidRPr="007E5BBE">
              <w:rPr>
                <w:b/>
                <w:sz w:val="28"/>
                <w:szCs w:val="28"/>
                <w:lang w:val="uk-UA"/>
              </w:rPr>
              <w:t>кооператив</w:t>
            </w:r>
            <w:r w:rsidR="007E5BBE">
              <w:rPr>
                <w:b/>
                <w:sz w:val="28"/>
                <w:szCs w:val="28"/>
                <w:lang w:val="uk-UA"/>
              </w:rPr>
              <w:t>у</w:t>
            </w:r>
            <w:r w:rsidR="007E5BBE" w:rsidRPr="007E5BBE">
              <w:rPr>
                <w:b/>
                <w:sz w:val="28"/>
                <w:szCs w:val="28"/>
                <w:lang w:val="uk-UA"/>
              </w:rPr>
              <w:t xml:space="preserve"> по будівництву та експлуатації індивідуальних гаражів </w:t>
            </w:r>
            <w:r w:rsidR="007E5BBE">
              <w:rPr>
                <w:b/>
                <w:sz w:val="28"/>
                <w:szCs w:val="28"/>
                <w:lang w:val="uk-UA"/>
              </w:rPr>
              <w:t>«</w:t>
            </w:r>
            <w:r w:rsidR="009A07A7" w:rsidRPr="007E5BBE">
              <w:rPr>
                <w:b/>
                <w:sz w:val="28"/>
                <w:szCs w:val="28"/>
                <w:lang w:val="uk-UA"/>
              </w:rPr>
              <w:t>Надія</w:t>
            </w:r>
            <w:r w:rsidR="007E5BBE" w:rsidRPr="007E5BBE">
              <w:rPr>
                <w:b/>
                <w:sz w:val="28"/>
                <w:szCs w:val="28"/>
                <w:lang w:val="uk-UA"/>
              </w:rPr>
              <w:t>-3М</w:t>
            </w:r>
            <w:r w:rsidR="007E5BBE">
              <w:rPr>
                <w:b/>
                <w:sz w:val="28"/>
                <w:szCs w:val="28"/>
                <w:lang w:val="uk-UA"/>
              </w:rPr>
              <w:t>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27 вересня 2005 року № 75-6-00234</w:t>
            </w:r>
            <w:r w:rsidR="007E5BBE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8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0"/>
                                <w:i w:val="0"/>
                                <w:lang w:val="en-US"/>
                              </w:rPr>
                              <w:t>360522264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0"/>
                          <w:i w:val="0"/>
                          <w:lang w:val="en-US"/>
                        </w:rPr>
                        <w:t>360522264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6EF86211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 та враховуючи звернення </w:t>
      </w:r>
      <w:r w:rsidR="007E5BBE" w:rsidRPr="007E5BBE">
        <w:rPr>
          <w:snapToGrid w:val="0"/>
          <w:sz w:val="28"/>
          <w:lang w:val="uk-UA"/>
        </w:rPr>
        <w:t xml:space="preserve">кооперативу по будівництву та експлуатації індивідуальних гаражів </w:t>
      </w:r>
      <w:r w:rsidR="007E5BBE">
        <w:rPr>
          <w:snapToGrid w:val="0"/>
          <w:sz w:val="28"/>
          <w:lang w:val="uk-UA"/>
        </w:rPr>
        <w:t>«</w:t>
      </w:r>
      <w:r w:rsidR="009A07A7" w:rsidRPr="007E5BBE">
        <w:rPr>
          <w:snapToGrid w:val="0"/>
          <w:sz w:val="28"/>
          <w:lang w:val="uk-UA"/>
        </w:rPr>
        <w:t>Надія</w:t>
      </w:r>
      <w:r w:rsidR="007E5BBE" w:rsidRPr="007E5BBE">
        <w:rPr>
          <w:snapToGrid w:val="0"/>
          <w:sz w:val="28"/>
          <w:lang w:val="uk-UA"/>
        </w:rPr>
        <w:t>-3М</w:t>
      </w:r>
      <w:r w:rsidR="007E5BBE">
        <w:rPr>
          <w:snapToGrid w:val="0"/>
          <w:sz w:val="28"/>
          <w:lang w:val="uk-UA"/>
        </w:rPr>
        <w:t>»</w:t>
      </w:r>
      <w:r>
        <w:rPr>
          <w:snapToGrid w:val="0"/>
          <w:sz w:val="28"/>
          <w:lang w:val="uk-UA"/>
        </w:rPr>
        <w:t xml:space="preserve"> від </w:t>
      </w:r>
      <w:r w:rsidR="005C6107" w:rsidRPr="0034723A">
        <w:rPr>
          <w:snapToGrid w:val="0"/>
          <w:sz w:val="28"/>
          <w:lang w:val="uk-UA"/>
        </w:rPr>
        <w:t>05 жовтня 2021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34723A">
        <w:rPr>
          <w:snapToGrid w:val="0"/>
          <w:sz w:val="28"/>
          <w:lang w:val="uk-UA"/>
        </w:rPr>
        <w:t>360522264</w:t>
      </w:r>
      <w:r>
        <w:rPr>
          <w:snapToGrid w:val="0"/>
          <w:sz w:val="28"/>
          <w:lang w:val="uk-UA"/>
        </w:rPr>
        <w:t>,</w:t>
      </w:r>
      <w:r w:rsidR="007E5BBE">
        <w:rPr>
          <w:snapToGrid w:val="0"/>
          <w:sz w:val="28"/>
          <w:lang w:val="uk-UA"/>
        </w:rPr>
        <w:t xml:space="preserve"> листів від 2</w:t>
      </w:r>
      <w:r w:rsidR="00F65FFA">
        <w:rPr>
          <w:snapToGrid w:val="0"/>
          <w:sz w:val="28"/>
          <w:lang w:val="uk-UA"/>
        </w:rPr>
        <w:t>9</w:t>
      </w:r>
      <w:r w:rsidR="007E5BBE">
        <w:rPr>
          <w:snapToGrid w:val="0"/>
          <w:sz w:val="28"/>
          <w:lang w:val="uk-UA"/>
        </w:rPr>
        <w:t xml:space="preserve"> листопада 2021 року № </w:t>
      </w:r>
      <w:r w:rsidR="00F65FFA">
        <w:rPr>
          <w:snapToGrid w:val="0"/>
          <w:sz w:val="28"/>
          <w:lang w:val="uk-UA"/>
        </w:rPr>
        <w:t>44419</w:t>
      </w:r>
      <w:r w:rsidR="007E5BBE">
        <w:rPr>
          <w:snapToGrid w:val="0"/>
          <w:sz w:val="28"/>
          <w:lang w:val="uk-UA"/>
        </w:rPr>
        <w:t xml:space="preserve">, </w:t>
      </w:r>
      <w:r w:rsidR="00A57B8B">
        <w:rPr>
          <w:snapToGrid w:val="0"/>
          <w:sz w:val="28"/>
          <w:lang w:val="uk-UA"/>
        </w:rPr>
        <w:t xml:space="preserve">                                  </w:t>
      </w:r>
      <w:r w:rsidR="007E5BBE">
        <w:rPr>
          <w:snapToGrid w:val="0"/>
          <w:sz w:val="28"/>
          <w:lang w:val="uk-UA"/>
        </w:rPr>
        <w:t>від</w:t>
      </w:r>
      <w:r w:rsidR="000977B2">
        <w:rPr>
          <w:snapToGrid w:val="0"/>
          <w:sz w:val="28"/>
          <w:lang w:val="uk-UA"/>
        </w:rPr>
        <w:t xml:space="preserve"> </w:t>
      </w:r>
      <w:r w:rsidR="007E5BBE">
        <w:rPr>
          <w:snapToGrid w:val="0"/>
          <w:sz w:val="28"/>
          <w:lang w:val="uk-UA"/>
        </w:rPr>
        <w:t>01 лютого 2022 року №</w:t>
      </w:r>
      <w:r w:rsidR="00F65FFA">
        <w:rPr>
          <w:snapToGrid w:val="0"/>
          <w:sz w:val="28"/>
          <w:lang w:val="uk-UA"/>
        </w:rPr>
        <w:t xml:space="preserve"> 3576, від 07 червня 2022 </w:t>
      </w:r>
      <w:r w:rsidR="00A57B8B">
        <w:rPr>
          <w:snapToGrid w:val="0"/>
          <w:sz w:val="28"/>
          <w:lang w:val="uk-UA"/>
        </w:rPr>
        <w:t xml:space="preserve">року </w:t>
      </w:r>
      <w:r w:rsidR="00F65FFA">
        <w:rPr>
          <w:snapToGrid w:val="0"/>
          <w:sz w:val="28"/>
          <w:lang w:val="uk-UA"/>
        </w:rPr>
        <w:t>№ 057/4449 та від 18 липня 2022</w:t>
      </w:r>
      <w:r w:rsidR="00A57B8B">
        <w:rPr>
          <w:snapToGrid w:val="0"/>
          <w:sz w:val="28"/>
          <w:lang w:val="uk-UA"/>
        </w:rPr>
        <w:t xml:space="preserve"> року</w:t>
      </w:r>
      <w:r w:rsidR="00F65FFA">
        <w:rPr>
          <w:snapToGrid w:val="0"/>
          <w:sz w:val="28"/>
          <w:lang w:val="uk-UA"/>
        </w:rPr>
        <w:t xml:space="preserve"> № 16165,</w:t>
      </w:r>
      <w:r w:rsidR="007E5BBE">
        <w:rPr>
          <w:snapToGrid w:val="0"/>
          <w:sz w:val="28"/>
          <w:lang w:val="uk-UA"/>
        </w:rPr>
        <w:t xml:space="preserve"> </w:t>
      </w:r>
      <w:r>
        <w:rPr>
          <w:snapToGrid w:val="0"/>
          <w:sz w:val="28"/>
          <w:lang w:val="uk-UA"/>
        </w:rPr>
        <w:t xml:space="preserve">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6A53BCAD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на </w:t>
      </w:r>
      <w:r w:rsidR="00172643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рок</w:t>
      </w:r>
      <w:r w:rsidR="00172643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договір оренди земельної ділянки (кадастровий номер </w:t>
      </w:r>
      <w:r w:rsidRPr="0034723A">
        <w:rPr>
          <w:rFonts w:ascii="Times New Roman" w:hAnsi="Times New Roman"/>
          <w:sz w:val="28"/>
          <w:szCs w:val="28"/>
          <w:lang w:val="uk-UA"/>
        </w:rPr>
        <w:t>8000000000:75:710:0006</w:t>
      </w:r>
      <w:r>
        <w:rPr>
          <w:rFonts w:ascii="Times New Roman" w:hAnsi="Times New Roman"/>
          <w:sz w:val="28"/>
          <w:szCs w:val="28"/>
          <w:lang w:val="uk-UA"/>
        </w:rPr>
        <w:t xml:space="preserve">, площа </w:t>
      </w:r>
      <w:r w:rsidRPr="0034723A">
        <w:rPr>
          <w:rFonts w:ascii="Times New Roman" w:hAnsi="Times New Roman"/>
          <w:sz w:val="28"/>
          <w:szCs w:val="28"/>
          <w:highlight w:val="white"/>
          <w:lang w:val="uk-UA" w:eastAsia="uk-UA"/>
        </w:rPr>
        <w:t>0,6843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E5C9F">
        <w:rPr>
          <w:rFonts w:ascii="Times New Roman" w:hAnsi="Times New Roman"/>
          <w:sz w:val="28"/>
          <w:szCs w:val="28"/>
          <w:lang w:val="uk-UA"/>
        </w:rPr>
        <w:t>, в тому числі в межах червоних ліній 0,4956 га</w:t>
      </w:r>
      <w:r>
        <w:rPr>
          <w:rFonts w:ascii="Times New Roman" w:hAnsi="Times New Roman"/>
          <w:sz w:val="28"/>
          <w:szCs w:val="28"/>
          <w:lang w:val="uk-UA"/>
        </w:rPr>
        <w:t>) від 27 вересня 2005 року № 75-6-00234</w:t>
      </w:r>
      <w:r w:rsidR="007E5BBE">
        <w:rPr>
          <w:rFonts w:ascii="Times New Roman" w:hAnsi="Times New Roman"/>
          <w:sz w:val="28"/>
          <w:szCs w:val="28"/>
          <w:lang w:val="uk-UA"/>
        </w:rPr>
        <w:t xml:space="preserve"> (зі змінами, внесеними договором про поновлення від 03 грудня 2018 року № 363</w:t>
      </w:r>
      <w:r w:rsidR="00F65FFA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укладений між Київською міською радою та </w:t>
      </w:r>
      <w:r w:rsidR="007E5BBE" w:rsidRPr="007E5BBE">
        <w:rPr>
          <w:rFonts w:ascii="Times New Roman" w:hAnsi="Times New Roman"/>
          <w:sz w:val="28"/>
          <w:szCs w:val="28"/>
          <w:lang w:val="uk-UA"/>
        </w:rPr>
        <w:t>кооперативом по будівництву та експлуатації індивідуальних гаражів</w:t>
      </w:r>
      <w:r w:rsidR="007E5BB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A07A7" w:rsidRPr="007E5BBE">
        <w:rPr>
          <w:rFonts w:ascii="Times New Roman" w:hAnsi="Times New Roman"/>
          <w:sz w:val="28"/>
          <w:szCs w:val="28"/>
          <w:lang w:val="uk-UA"/>
        </w:rPr>
        <w:t>Надія</w:t>
      </w:r>
      <w:r w:rsidR="007E5BBE" w:rsidRPr="007E5BBE">
        <w:rPr>
          <w:rFonts w:ascii="Times New Roman" w:hAnsi="Times New Roman"/>
          <w:sz w:val="28"/>
          <w:szCs w:val="28"/>
          <w:lang w:val="uk-UA"/>
        </w:rPr>
        <w:t>-3М</w:t>
      </w:r>
      <w:r w:rsidR="007E5BBE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34723A">
        <w:rPr>
          <w:rFonts w:ascii="Times New Roman" w:hAnsi="Times New Roman"/>
          <w:sz w:val="28"/>
          <w:szCs w:val="28"/>
          <w:lang w:val="uk-UA"/>
        </w:rPr>
        <w:t>для будівництва, обслуговування та експлуатації індивідуальних гаражів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7E5B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72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r w:rsidR="00F65F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Василя </w:t>
      </w:r>
      <w:proofErr w:type="spellStart"/>
      <w:r w:rsidRPr="009A07A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Степанченка</w:t>
      </w:r>
      <w:proofErr w:type="spellEnd"/>
      <w:r w:rsidRPr="009A07A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4 у Святошинському районі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(справа </w:t>
      </w:r>
      <w:r w:rsidR="00F65F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704893">
        <w:rPr>
          <w:rFonts w:ascii="Times New Roman" w:hAnsi="Times New Roman"/>
          <w:sz w:val="28"/>
          <w:szCs w:val="28"/>
          <w:lang w:val="uk-UA"/>
        </w:rPr>
        <w:t>360522264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4237E4A4" w14:textId="5B19F0A3" w:rsidR="004D40FD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 розмір річної орендної плати та інші умови договору оренди земельної ділянки від 27 вересня 2005 року № 75-6-00234</w:t>
      </w:r>
      <w:r w:rsidR="00F65FFA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підлягають приведенню у відповідність до законодавства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6B9E28B" w14:textId="3E0E5F8E" w:rsidR="00C72FE2" w:rsidRDefault="00F65FFA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</w:t>
      </w:r>
      <w:r w:rsidRPr="007E5BBE">
        <w:rPr>
          <w:rFonts w:ascii="Times New Roman" w:hAnsi="Times New Roman"/>
          <w:sz w:val="28"/>
          <w:szCs w:val="28"/>
          <w:lang w:val="uk-UA"/>
        </w:rPr>
        <w:t>ооператив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E5BBE">
        <w:rPr>
          <w:rFonts w:ascii="Times New Roman" w:hAnsi="Times New Roman"/>
          <w:sz w:val="28"/>
          <w:szCs w:val="28"/>
          <w:lang w:val="uk-UA"/>
        </w:rPr>
        <w:t xml:space="preserve"> по будівництву та експлуатації індивідуальних гаражів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A07A7" w:rsidRPr="007E5BBE">
        <w:rPr>
          <w:rFonts w:ascii="Times New Roman" w:hAnsi="Times New Roman"/>
          <w:sz w:val="28"/>
          <w:szCs w:val="28"/>
          <w:lang w:val="uk-UA"/>
        </w:rPr>
        <w:t>Надія</w:t>
      </w:r>
      <w:r w:rsidRPr="007E5BBE">
        <w:rPr>
          <w:rFonts w:ascii="Times New Roman" w:hAnsi="Times New Roman"/>
          <w:sz w:val="28"/>
          <w:szCs w:val="28"/>
          <w:lang w:val="uk-UA"/>
        </w:rPr>
        <w:t>-3М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у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27 вересня 2005 року № 75-6-00234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5434EA6D" w14:textId="498E32FB" w:rsidR="00C72FE2" w:rsidRPr="00F4560E" w:rsidRDefault="00C72FE2" w:rsidP="00F4560E">
      <w:pPr>
        <w:pStyle w:val="af2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DE99338" w14:textId="77777777" w:rsidR="00F65FFA" w:rsidRPr="00BB564A" w:rsidRDefault="00F65FFA" w:rsidP="00F65FFA">
      <w:pPr>
        <w:pStyle w:val="16"/>
        <w:ind w:right="482" w:firstLine="0"/>
        <w:rPr>
          <w:b/>
          <w:color w:val="auto"/>
          <w:sz w:val="26"/>
          <w:szCs w:val="26"/>
          <w:lang w:val="uk-UA"/>
        </w:rPr>
      </w:pPr>
      <w:r w:rsidRPr="00BB564A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14C1BA77" w14:textId="77777777" w:rsidR="00F65FFA" w:rsidRPr="00BB564A" w:rsidRDefault="00F65FFA" w:rsidP="00F65FFA">
      <w:pPr>
        <w:pStyle w:val="16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F65FFA" w:rsidRPr="00BB564A" w14:paraId="33B5D12A" w14:textId="77777777" w:rsidTr="00BE5C9F">
        <w:tc>
          <w:tcPr>
            <w:tcW w:w="6096" w:type="dxa"/>
          </w:tcPr>
          <w:p w14:paraId="671B2904" w14:textId="77777777" w:rsidR="00F65FFA" w:rsidRPr="00BB564A" w:rsidRDefault="00F65FFA" w:rsidP="00BE5C9F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B56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8016ABA" w14:textId="77777777" w:rsidR="00F65FFA" w:rsidRPr="00BB564A" w:rsidRDefault="00F65FFA" w:rsidP="00BE5C9F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B564A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968271C" w14:textId="77777777" w:rsidR="00F65FFA" w:rsidRPr="00BB564A" w:rsidRDefault="00F65FFA" w:rsidP="00BE5C9F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BB564A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7BB0FFDC" w14:textId="77777777" w:rsidR="00F65FFA" w:rsidRPr="00BB564A" w:rsidRDefault="00F65FFA" w:rsidP="00BE5C9F">
            <w:pPr>
              <w:jc w:val="right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50549EF2" w14:textId="77777777" w:rsidR="00F65FFA" w:rsidRPr="00BB564A" w:rsidRDefault="00F65FFA" w:rsidP="00BE5C9F">
            <w:pPr>
              <w:jc w:val="right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596285DA" w14:textId="77777777" w:rsidR="00F65FFA" w:rsidRPr="00BB564A" w:rsidRDefault="00F65FFA" w:rsidP="00BE5C9F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BB564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Петро ОЛЕНИЧ</w:t>
            </w:r>
          </w:p>
        </w:tc>
      </w:tr>
      <w:tr w:rsidR="00F65FFA" w:rsidRPr="00BB564A" w14:paraId="36AB3AF0" w14:textId="77777777" w:rsidTr="00BE5C9F">
        <w:trPr>
          <w:trHeight w:val="1257"/>
        </w:trPr>
        <w:tc>
          <w:tcPr>
            <w:tcW w:w="6096" w:type="dxa"/>
          </w:tcPr>
          <w:p w14:paraId="61261159" w14:textId="77777777" w:rsidR="00F65FFA" w:rsidRPr="00BB564A" w:rsidRDefault="00F65FFA" w:rsidP="00BE5C9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C745C0D" w14:textId="77777777" w:rsidR="00F65FFA" w:rsidRPr="00BB564A" w:rsidRDefault="00F65FFA" w:rsidP="00BE5C9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Директор Департаменту земельних ресурсів</w:t>
            </w:r>
          </w:p>
          <w:p w14:paraId="66FC1498" w14:textId="77777777" w:rsidR="00F65FFA" w:rsidRPr="00BB564A" w:rsidRDefault="00F65FFA" w:rsidP="00BE5C9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FAEFC0F" w14:textId="77777777" w:rsidR="00F65FFA" w:rsidRPr="00BB564A" w:rsidRDefault="00F65FFA" w:rsidP="00BE5C9F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2708BA6B" w14:textId="77777777" w:rsidR="00F65FFA" w:rsidRPr="00BB564A" w:rsidRDefault="00F65FFA" w:rsidP="00BE5C9F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4E4752A" w14:textId="77777777" w:rsidR="00F65FFA" w:rsidRPr="00BB564A" w:rsidRDefault="00F65FFA" w:rsidP="00BE5C9F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B6F7B04" w14:textId="77777777" w:rsidR="00F65FFA" w:rsidRPr="00BB564A" w:rsidRDefault="00F65FFA" w:rsidP="00BE5C9F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ECF091E" w14:textId="77777777" w:rsidR="00F65FFA" w:rsidRPr="00BB564A" w:rsidRDefault="00F65FFA" w:rsidP="00BE5C9F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079D9460" w14:textId="77777777" w:rsidR="00F65FFA" w:rsidRPr="00BB564A" w:rsidRDefault="00F65FFA" w:rsidP="00BE5C9F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4351DD7F" w14:textId="77777777" w:rsidR="00F65FFA" w:rsidRPr="00BB564A" w:rsidRDefault="00F65FFA" w:rsidP="00BE5C9F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BB564A">
              <w:rPr>
                <w:snapToGrid w:val="0"/>
                <w:sz w:val="28"/>
                <w:szCs w:val="28"/>
                <w:lang w:val="uk-UA" w:eastAsia="en-US"/>
              </w:rPr>
              <w:t>Валентина ПЕЛИХ</w:t>
            </w:r>
          </w:p>
        </w:tc>
      </w:tr>
      <w:tr w:rsidR="00F65FFA" w:rsidRPr="00BB564A" w14:paraId="4F8141B8" w14:textId="77777777" w:rsidTr="00BE5C9F">
        <w:trPr>
          <w:trHeight w:val="1589"/>
        </w:trPr>
        <w:tc>
          <w:tcPr>
            <w:tcW w:w="6096" w:type="dxa"/>
          </w:tcPr>
          <w:p w14:paraId="6200CEF2" w14:textId="77777777" w:rsidR="00F65FFA" w:rsidRPr="00BB564A" w:rsidRDefault="00F65FFA" w:rsidP="00BE5C9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40FF7E0" w14:textId="77777777" w:rsidR="00F65FFA" w:rsidRPr="00BB564A" w:rsidRDefault="00F65FFA" w:rsidP="00BE5C9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03A51DAD" w14:textId="77777777" w:rsidR="00F65FFA" w:rsidRPr="00BB564A" w:rsidRDefault="00F65FFA" w:rsidP="00BE5C9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0702C65" w14:textId="77777777" w:rsidR="00F65FFA" w:rsidRPr="00BB564A" w:rsidRDefault="00F65FFA" w:rsidP="00BE5C9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A640186" w14:textId="77777777" w:rsidR="00F65FFA" w:rsidRPr="00BB564A" w:rsidRDefault="00F65FFA" w:rsidP="00BE5C9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099B3BA3" w14:textId="77777777" w:rsidR="00F65FFA" w:rsidRPr="00BB564A" w:rsidRDefault="00F65FFA" w:rsidP="00BE5C9F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34B9A68" w14:textId="77777777" w:rsidR="00F65FFA" w:rsidRPr="00BB564A" w:rsidRDefault="00F65FFA" w:rsidP="00BE5C9F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66F587B" w14:textId="77777777" w:rsidR="00F65FFA" w:rsidRPr="00BB564A" w:rsidRDefault="00F65FFA" w:rsidP="00BE5C9F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8A23237" w14:textId="77777777" w:rsidR="00F65FFA" w:rsidRPr="00BB564A" w:rsidRDefault="00F65FFA" w:rsidP="00BE5C9F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16D1F0E" w14:textId="77777777" w:rsidR="00F65FFA" w:rsidRPr="00BB564A" w:rsidRDefault="00F65FFA" w:rsidP="00BE5C9F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24D22F7" w14:textId="77777777" w:rsidR="00F65FFA" w:rsidRPr="00BB564A" w:rsidRDefault="00F65FFA" w:rsidP="00BE5C9F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1443577E" w14:textId="77777777" w:rsidR="00F65FFA" w:rsidRPr="00BB564A" w:rsidRDefault="00F65FFA" w:rsidP="00BE5C9F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768036B1" w14:textId="77777777" w:rsidR="00F65FFA" w:rsidRPr="00BB564A" w:rsidRDefault="00F65FFA" w:rsidP="00BE5C9F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BB564A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2FBF0DCD" w14:textId="77777777" w:rsidR="00F65FFA" w:rsidRPr="00BB564A" w:rsidRDefault="00F65FFA" w:rsidP="00BE5C9F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F65FFA" w:rsidRPr="00BB564A" w14:paraId="22878451" w14:textId="77777777" w:rsidTr="00BE5C9F">
        <w:trPr>
          <w:trHeight w:val="1705"/>
        </w:trPr>
        <w:tc>
          <w:tcPr>
            <w:tcW w:w="6096" w:type="dxa"/>
          </w:tcPr>
          <w:p w14:paraId="2CC31E4A" w14:textId="77777777" w:rsidR="00F65FFA" w:rsidRPr="00BB564A" w:rsidRDefault="00F65FFA" w:rsidP="00BE5C9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46DCCAE" w14:textId="77777777" w:rsidR="00F65FFA" w:rsidRPr="00BB564A" w:rsidRDefault="00F65FFA" w:rsidP="00BE5C9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BB564A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13521A36" w14:textId="77777777" w:rsidR="00F65FFA" w:rsidRPr="00BB564A" w:rsidRDefault="00F65FFA" w:rsidP="00BE5C9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FC44BC7" w14:textId="77777777" w:rsidR="00F65FFA" w:rsidRPr="00BB564A" w:rsidRDefault="00F65FFA" w:rsidP="00BE5C9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89BFA0B" w14:textId="77777777" w:rsidR="00F65FFA" w:rsidRDefault="00F65FFA" w:rsidP="00BE5C9F">
            <w:pPr>
              <w:ind w:left="-105"/>
              <w:jc w:val="both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14:paraId="52D44F49" w14:textId="77777777" w:rsidR="00F65FFA" w:rsidRPr="00BB564A" w:rsidRDefault="00F65FFA" w:rsidP="00BE5C9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dxa"/>
          </w:tcPr>
          <w:p w14:paraId="35F294D0" w14:textId="77777777" w:rsidR="00F65FFA" w:rsidRPr="00C560A2" w:rsidRDefault="00F65FFA" w:rsidP="00BE5C9F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643BB9E" w14:textId="77777777" w:rsidR="00F65FFA" w:rsidRPr="00C560A2" w:rsidRDefault="00F65FFA" w:rsidP="00BE5C9F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F815DE2" w14:textId="77777777" w:rsidR="00F65FFA" w:rsidRPr="00C560A2" w:rsidRDefault="00F65FFA" w:rsidP="00BE5C9F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0FB9DDE" w14:textId="77777777" w:rsidR="00F65FFA" w:rsidRPr="00C560A2" w:rsidRDefault="00F65FFA" w:rsidP="00BE5C9F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FE3FD4D" w14:textId="77777777" w:rsidR="00F65FFA" w:rsidRPr="00C560A2" w:rsidRDefault="00F65FFA" w:rsidP="00BE5C9F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87960E4" w14:textId="77777777" w:rsidR="00F65FFA" w:rsidRPr="00C560A2" w:rsidRDefault="00F65FFA" w:rsidP="00BE5C9F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387020A" w14:textId="77777777" w:rsidR="00F65FFA" w:rsidRPr="00C560A2" w:rsidRDefault="00F65FFA" w:rsidP="00BE5C9F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  <w:r w:rsidRPr="00C560A2">
              <w:rPr>
                <w:rStyle w:val="af"/>
                <w:b w:val="0"/>
                <w:sz w:val="28"/>
                <w:szCs w:val="28"/>
                <w:lang w:val="uk-UA"/>
              </w:rPr>
              <w:t>Дмитро РАДЗІЄВСЬКИЙ</w:t>
            </w:r>
          </w:p>
          <w:p w14:paraId="4D66132C" w14:textId="77777777" w:rsidR="00F65FFA" w:rsidRPr="00C560A2" w:rsidRDefault="00F65FFA" w:rsidP="00BE5C9F">
            <w:pPr>
              <w:ind w:left="-105"/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5FFA5B25" w14:textId="77777777" w:rsidR="00F65FFA" w:rsidRPr="00C560A2" w:rsidRDefault="00F65FFA" w:rsidP="00BE5C9F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C560A2">
              <w:rPr>
                <w:snapToGrid w:val="0"/>
                <w:sz w:val="28"/>
                <w:szCs w:val="28"/>
                <w:lang w:val="uk-UA" w:eastAsia="en-US"/>
              </w:rPr>
              <w:t xml:space="preserve">        </w:t>
            </w:r>
          </w:p>
        </w:tc>
      </w:tr>
      <w:tr w:rsidR="00F65FFA" w:rsidRPr="00BB564A" w14:paraId="2EEC318C" w14:textId="77777777" w:rsidTr="00BE5C9F">
        <w:trPr>
          <w:trHeight w:val="1705"/>
        </w:trPr>
        <w:tc>
          <w:tcPr>
            <w:tcW w:w="6096" w:type="dxa"/>
          </w:tcPr>
          <w:p w14:paraId="43EBE427" w14:textId="77777777" w:rsidR="00F65FFA" w:rsidRPr="00BB564A" w:rsidRDefault="00F65FFA" w:rsidP="00BE5C9F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B564A">
              <w:rPr>
                <w:color w:val="000000"/>
                <w:sz w:val="28"/>
                <w:szCs w:val="28"/>
                <w:lang w:val="uk-UA" w:eastAsia="uk-UA"/>
              </w:rPr>
              <w:t>Заступник директора Департаменту -</w:t>
            </w:r>
          </w:p>
          <w:p w14:paraId="4B9C8602" w14:textId="77777777" w:rsidR="00F65FFA" w:rsidRDefault="00F65FFA" w:rsidP="00BE5C9F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B564A"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4ECDCC66" w14:textId="77777777" w:rsidR="00F65FFA" w:rsidRDefault="00F65FFA" w:rsidP="00BE5C9F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та ринку земель </w:t>
            </w:r>
            <w:r w:rsidRPr="00BB564A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</w:t>
            </w:r>
          </w:p>
          <w:p w14:paraId="48273E72" w14:textId="77777777" w:rsidR="00F65FFA" w:rsidRDefault="00F65FFA" w:rsidP="00BE5C9F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B564A">
              <w:rPr>
                <w:color w:val="000000"/>
                <w:sz w:val="28"/>
                <w:szCs w:val="28"/>
                <w:lang w:val="uk-UA" w:eastAsia="uk-UA"/>
              </w:rPr>
              <w:t>ресурсів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B564A"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</w:t>
            </w:r>
          </w:p>
          <w:p w14:paraId="249369A4" w14:textId="77777777" w:rsidR="00F65FFA" w:rsidRDefault="00F65FFA" w:rsidP="00BE5C9F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B564A">
              <w:rPr>
                <w:color w:val="000000"/>
                <w:sz w:val="28"/>
                <w:szCs w:val="28"/>
                <w:lang w:val="uk-UA" w:eastAsia="uk-UA"/>
              </w:rPr>
              <w:t>міської ради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B564A">
              <w:rPr>
                <w:color w:val="000000"/>
                <w:sz w:val="28"/>
                <w:szCs w:val="28"/>
                <w:lang w:val="uk-UA" w:eastAsia="uk-UA"/>
              </w:rPr>
              <w:t xml:space="preserve">(Київської міської </w:t>
            </w:r>
          </w:p>
          <w:p w14:paraId="46488455" w14:textId="77777777" w:rsidR="00F65FFA" w:rsidRDefault="00F65FFA" w:rsidP="00BE5C9F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BB564A">
              <w:rPr>
                <w:color w:val="000000"/>
                <w:sz w:val="28"/>
                <w:szCs w:val="28"/>
                <w:lang w:val="uk-UA" w:eastAsia="uk-UA"/>
              </w:rPr>
              <w:t>державної адміністрації)</w:t>
            </w:r>
          </w:p>
          <w:p w14:paraId="67097CDB" w14:textId="77777777" w:rsidR="00F65FFA" w:rsidRPr="00BB564A" w:rsidRDefault="00F65FFA" w:rsidP="00BE5C9F">
            <w:pPr>
              <w:ind w:left="-105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</w:t>
            </w:r>
          </w:p>
        </w:tc>
        <w:tc>
          <w:tcPr>
            <w:tcW w:w="3543" w:type="dxa"/>
          </w:tcPr>
          <w:p w14:paraId="7207BE70" w14:textId="77777777" w:rsidR="00F65FFA" w:rsidRPr="00C560A2" w:rsidRDefault="00F65FFA" w:rsidP="00BE5C9F">
            <w:pPr>
              <w:ind w:left="-105"/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2E21C992" w14:textId="77777777" w:rsidR="00F65FFA" w:rsidRPr="00C560A2" w:rsidRDefault="00F65FFA" w:rsidP="00BE5C9F">
            <w:pPr>
              <w:ind w:left="-105"/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613EBBAE" w14:textId="77777777" w:rsidR="00F65FFA" w:rsidRPr="00C560A2" w:rsidRDefault="00F65FFA" w:rsidP="00BE5C9F">
            <w:pPr>
              <w:ind w:left="-105"/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3EB2F3A7" w14:textId="77777777" w:rsidR="00F65FFA" w:rsidRPr="00C560A2" w:rsidRDefault="00F65FFA" w:rsidP="00BE5C9F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23A27A7" w14:textId="77777777" w:rsidR="00F65FFA" w:rsidRPr="00C560A2" w:rsidRDefault="00F65FFA" w:rsidP="00BE5C9F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C1037A4" w14:textId="77777777" w:rsidR="00F65FFA" w:rsidRPr="00C560A2" w:rsidRDefault="00F65FFA" w:rsidP="00BE5C9F">
            <w:pPr>
              <w:ind w:left="-105"/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  <w:r w:rsidRPr="00C560A2">
              <w:rPr>
                <w:rStyle w:val="af"/>
                <w:b w:val="0"/>
                <w:sz w:val="28"/>
                <w:szCs w:val="28"/>
                <w:lang w:val="uk-UA"/>
              </w:rPr>
              <w:t>Анна МІЗІН</w:t>
            </w:r>
          </w:p>
          <w:p w14:paraId="55335FB9" w14:textId="77777777" w:rsidR="00F65FFA" w:rsidRPr="00C560A2" w:rsidRDefault="00F65FFA" w:rsidP="00BE5C9F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</w:tc>
      </w:tr>
      <w:tr w:rsidR="00F65FFA" w:rsidRPr="00BB564A" w14:paraId="284E0440" w14:textId="77777777" w:rsidTr="00BE5C9F">
        <w:tc>
          <w:tcPr>
            <w:tcW w:w="6096" w:type="dxa"/>
          </w:tcPr>
          <w:p w14:paraId="36358C92" w14:textId="77777777" w:rsidR="00F65FFA" w:rsidRPr="00BB564A" w:rsidRDefault="00F65FFA" w:rsidP="00BE5C9F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</w:tcPr>
          <w:p w14:paraId="3F5E862B" w14:textId="77777777" w:rsidR="00F65FFA" w:rsidRPr="00BB564A" w:rsidRDefault="00F65FFA" w:rsidP="00BE5C9F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</w:p>
        </w:tc>
      </w:tr>
      <w:tr w:rsidR="00F65FFA" w:rsidRPr="00BB564A" w14:paraId="249D42B9" w14:textId="77777777" w:rsidTr="00BE5C9F">
        <w:tc>
          <w:tcPr>
            <w:tcW w:w="6096" w:type="dxa"/>
          </w:tcPr>
          <w:p w14:paraId="5405E2EA" w14:textId="77777777" w:rsidR="00F65FFA" w:rsidRPr="00BB564A" w:rsidRDefault="00F65FFA" w:rsidP="00BE5C9F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BB564A">
              <w:rPr>
                <w:snapToGrid w:val="0"/>
                <w:sz w:val="28"/>
                <w:szCs w:val="28"/>
                <w:lang w:val="uk-UA" w:eastAsia="en-US"/>
              </w:rPr>
              <w:t>В. о. начальника відділу орендних відносин</w:t>
            </w:r>
          </w:p>
          <w:p w14:paraId="00DF18C8" w14:textId="77777777" w:rsidR="00F65FFA" w:rsidRPr="00BB564A" w:rsidRDefault="00F65FFA" w:rsidP="00BE5C9F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BB564A">
              <w:rPr>
                <w:snapToGrid w:val="0"/>
                <w:sz w:val="28"/>
                <w:szCs w:val="28"/>
                <w:lang w:val="uk-UA" w:eastAsia="en-US"/>
              </w:rPr>
              <w:t>управління</w:t>
            </w:r>
            <w:r>
              <w:t xml:space="preserve"> </w:t>
            </w:r>
            <w:r w:rsidRPr="00034708">
              <w:rPr>
                <w:snapToGrid w:val="0"/>
                <w:sz w:val="28"/>
                <w:szCs w:val="28"/>
                <w:lang w:val="uk-UA" w:eastAsia="en-US"/>
              </w:rPr>
              <w:t>землеустрою та</w:t>
            </w:r>
            <w:r w:rsidRPr="00BB564A">
              <w:rPr>
                <w:snapToGrid w:val="0"/>
                <w:sz w:val="28"/>
                <w:szCs w:val="28"/>
                <w:lang w:val="uk-UA" w:eastAsia="en-US"/>
              </w:rPr>
              <w:t xml:space="preserve"> ринку земель</w:t>
            </w:r>
          </w:p>
          <w:p w14:paraId="09C6681B" w14:textId="77777777" w:rsidR="00F65FFA" w:rsidRPr="00BB564A" w:rsidRDefault="00F65FFA" w:rsidP="00BE5C9F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BB564A"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B94972C" w14:textId="77777777" w:rsidR="00F65FFA" w:rsidRPr="00BB564A" w:rsidRDefault="00F65FFA" w:rsidP="00BE5C9F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BB564A">
              <w:rPr>
                <w:snapToGrid w:val="0"/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E783D47" w14:textId="77777777" w:rsidR="00F65FFA" w:rsidRPr="00BB564A" w:rsidRDefault="00F65FFA" w:rsidP="00BE5C9F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BB564A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55D39729" w14:textId="77777777" w:rsidR="00F65FFA" w:rsidRPr="00BB564A" w:rsidRDefault="00F65FFA" w:rsidP="00BE5C9F">
            <w:pPr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15AD13B" w14:textId="77777777" w:rsidR="00F65FFA" w:rsidRPr="00BB564A" w:rsidRDefault="00F65FFA" w:rsidP="00BE5C9F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419919D" w14:textId="77777777" w:rsidR="00F65FFA" w:rsidRPr="00BB564A" w:rsidRDefault="00F65FFA" w:rsidP="00BE5C9F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3F3EAF5" w14:textId="77777777" w:rsidR="00F65FFA" w:rsidRPr="00BB564A" w:rsidRDefault="00F65FFA" w:rsidP="00BE5C9F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F899851" w14:textId="77777777" w:rsidR="00F65FFA" w:rsidRPr="00BB564A" w:rsidRDefault="00F65FFA" w:rsidP="00BE5C9F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CA510B2" w14:textId="77777777" w:rsidR="00F65FFA" w:rsidRPr="00BB564A" w:rsidRDefault="00F65FFA" w:rsidP="00BE5C9F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37E827C" w14:textId="77777777" w:rsidR="00F65FFA" w:rsidRPr="00BB564A" w:rsidRDefault="00F65FFA" w:rsidP="00BE5C9F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0760B8C6" w14:textId="77777777" w:rsidR="00F65FFA" w:rsidRPr="00BB564A" w:rsidRDefault="00F65FFA" w:rsidP="00BE5C9F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BB564A">
              <w:rPr>
                <w:snapToGrid w:val="0"/>
                <w:sz w:val="28"/>
                <w:szCs w:val="28"/>
                <w:lang w:val="uk-UA" w:eastAsia="en-US"/>
              </w:rPr>
              <w:t>Лілія ПОП</w:t>
            </w:r>
          </w:p>
        </w:tc>
      </w:tr>
    </w:tbl>
    <w:p w14:paraId="40156EED" w14:textId="77777777" w:rsidR="00F65FFA" w:rsidRPr="00BB564A" w:rsidRDefault="00F65FFA" w:rsidP="00F65FFA">
      <w:pPr>
        <w:rPr>
          <w:snapToGrid w:val="0"/>
          <w:color w:val="000000"/>
          <w:sz w:val="26"/>
          <w:szCs w:val="26"/>
          <w:lang w:val="uk-UA"/>
        </w:rPr>
      </w:pPr>
    </w:p>
    <w:p w14:paraId="114D4B06" w14:textId="77777777" w:rsidR="00F65FFA" w:rsidRPr="00BB564A" w:rsidRDefault="00F65FFA" w:rsidP="00F65FFA">
      <w:pPr>
        <w:rPr>
          <w:snapToGrid w:val="0"/>
          <w:sz w:val="26"/>
          <w:szCs w:val="26"/>
          <w:lang w:val="uk-UA"/>
        </w:rPr>
      </w:pPr>
    </w:p>
    <w:p w14:paraId="5D43DF3F" w14:textId="77777777" w:rsidR="00F65FFA" w:rsidRPr="00BB564A" w:rsidRDefault="00F65FFA" w:rsidP="00F65FFA">
      <w:pPr>
        <w:rPr>
          <w:snapToGrid w:val="0"/>
          <w:sz w:val="26"/>
          <w:szCs w:val="26"/>
          <w:lang w:val="uk-UA"/>
        </w:rPr>
      </w:pPr>
      <w:r w:rsidRPr="00BB564A">
        <w:rPr>
          <w:snapToGrid w:val="0"/>
          <w:sz w:val="26"/>
          <w:szCs w:val="26"/>
          <w:lang w:val="uk-UA"/>
        </w:rPr>
        <w:br w:type="page"/>
      </w:r>
    </w:p>
    <w:p w14:paraId="0FD86B53" w14:textId="77777777" w:rsidR="00F65FFA" w:rsidRPr="00BB564A" w:rsidRDefault="00F65FFA" w:rsidP="00F65FFA">
      <w:pPr>
        <w:pStyle w:val="16"/>
        <w:ind w:right="482" w:firstLine="0"/>
        <w:rPr>
          <w:b/>
          <w:color w:val="auto"/>
          <w:sz w:val="26"/>
          <w:szCs w:val="26"/>
          <w:lang w:val="uk-UA"/>
        </w:rPr>
      </w:pPr>
      <w:r w:rsidRPr="00BB564A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F65FFA" w:rsidRPr="00BB564A" w14:paraId="79C047E2" w14:textId="77777777" w:rsidTr="00BE5C9F">
        <w:trPr>
          <w:trHeight w:val="952"/>
        </w:trPr>
        <w:tc>
          <w:tcPr>
            <w:tcW w:w="5988" w:type="dxa"/>
            <w:vAlign w:val="bottom"/>
          </w:tcPr>
          <w:p w14:paraId="7C9A1728" w14:textId="77777777" w:rsidR="00F65FFA" w:rsidRPr="00BB564A" w:rsidRDefault="00F65FFA" w:rsidP="00BE5C9F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3E7748BA" w14:textId="77777777" w:rsidR="00F65FFA" w:rsidRPr="00BB564A" w:rsidRDefault="00F65FFA" w:rsidP="00BE5C9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B56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12DD054" w14:textId="77777777" w:rsidR="00F65FFA" w:rsidRPr="00BB564A" w:rsidRDefault="00F65FFA" w:rsidP="00BE5C9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B564A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59DE84D" w14:textId="77777777" w:rsidR="00F65FFA" w:rsidRPr="00BB564A" w:rsidRDefault="00F65FFA" w:rsidP="00BE5C9F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 w:rsidRPr="00BB564A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25E5BE3F" w14:textId="77777777" w:rsidR="00F65FFA" w:rsidRPr="00BB564A" w:rsidRDefault="00F65FFA" w:rsidP="00BE5C9F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Петро ОЛЕНИЧ</w:t>
            </w:r>
          </w:p>
        </w:tc>
      </w:tr>
      <w:tr w:rsidR="00F65FFA" w:rsidRPr="00BB564A" w14:paraId="1AD04BF8" w14:textId="77777777" w:rsidTr="00BE5C9F">
        <w:trPr>
          <w:trHeight w:val="952"/>
        </w:trPr>
        <w:tc>
          <w:tcPr>
            <w:tcW w:w="5988" w:type="dxa"/>
            <w:vAlign w:val="bottom"/>
          </w:tcPr>
          <w:p w14:paraId="60929080" w14:textId="77777777" w:rsidR="00F65FFA" w:rsidRPr="00BB564A" w:rsidRDefault="00F65FFA" w:rsidP="00BE5C9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1BE71D0" w14:textId="77777777" w:rsidR="00F65FFA" w:rsidRPr="00BB564A" w:rsidRDefault="00F65FFA" w:rsidP="00BE5C9F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 xml:space="preserve">Директор Департаменту земельних ресурсів </w:t>
            </w:r>
          </w:p>
          <w:p w14:paraId="3221274F" w14:textId="77777777" w:rsidR="00F65FFA" w:rsidRPr="00BB564A" w:rsidRDefault="00F65FFA" w:rsidP="00BE5C9F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CEDC729" w14:textId="77777777" w:rsidR="00F65FFA" w:rsidRPr="00BB564A" w:rsidRDefault="00F65FFA" w:rsidP="00BE5C9F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08FE31FC" w14:textId="77777777" w:rsidR="00F65FFA" w:rsidRPr="00BB564A" w:rsidRDefault="00F65FFA" w:rsidP="00BE5C9F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BB564A">
              <w:rPr>
                <w:snapToGrid w:val="0"/>
                <w:sz w:val="28"/>
                <w:szCs w:val="28"/>
                <w:lang w:val="uk-UA" w:eastAsia="en-US"/>
              </w:rPr>
              <w:t>Валентина ПЕЛИХ</w:t>
            </w:r>
          </w:p>
        </w:tc>
      </w:tr>
      <w:tr w:rsidR="00F65FFA" w:rsidRPr="00A70976" w14:paraId="7AF7C2C4" w14:textId="77777777" w:rsidTr="00BE5C9F">
        <w:trPr>
          <w:trHeight w:val="953"/>
        </w:trPr>
        <w:tc>
          <w:tcPr>
            <w:tcW w:w="5988" w:type="dxa"/>
            <w:vAlign w:val="bottom"/>
          </w:tcPr>
          <w:p w14:paraId="43FF1E25" w14:textId="77777777" w:rsidR="00F65FFA" w:rsidRPr="00BB564A" w:rsidRDefault="00F65FFA" w:rsidP="00BE5C9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D343BFF" w14:textId="77777777" w:rsidR="00F65FFA" w:rsidRPr="00BB564A" w:rsidRDefault="00F65FFA" w:rsidP="00BE5C9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BB564A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47EE7536" w14:textId="77777777" w:rsidR="00F65FFA" w:rsidRPr="00BB564A" w:rsidRDefault="00F65FFA" w:rsidP="00BE5C9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2136EB6" w14:textId="77777777" w:rsidR="00F65FFA" w:rsidRPr="00BB564A" w:rsidRDefault="00F65FFA" w:rsidP="00BE5C9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E8B0AA4" w14:textId="77777777" w:rsidR="00F65FFA" w:rsidRPr="00BB564A" w:rsidRDefault="00F65FFA" w:rsidP="00BE5C9F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7241D35" w14:textId="77777777" w:rsidR="00F65FFA" w:rsidRPr="00C560A2" w:rsidRDefault="00F65FFA" w:rsidP="00BE5C9F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  <w:r w:rsidRPr="00C560A2">
              <w:rPr>
                <w:rStyle w:val="af"/>
                <w:b w:val="0"/>
                <w:sz w:val="28"/>
                <w:szCs w:val="28"/>
                <w:lang w:val="uk-UA"/>
              </w:rPr>
              <w:t>Дмитро РАДЗІЄВСЬКИЙ</w:t>
            </w:r>
          </w:p>
          <w:p w14:paraId="5F8135BF" w14:textId="77777777" w:rsidR="00F65FFA" w:rsidRPr="00A70976" w:rsidRDefault="00F65FFA" w:rsidP="00BE5C9F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</w:tc>
      </w:tr>
      <w:tr w:rsidR="00F65FFA" w:rsidRPr="00BB564A" w14:paraId="19429D3F" w14:textId="77777777" w:rsidTr="00BE5C9F">
        <w:trPr>
          <w:trHeight w:val="953"/>
        </w:trPr>
        <w:tc>
          <w:tcPr>
            <w:tcW w:w="5988" w:type="dxa"/>
            <w:vAlign w:val="bottom"/>
          </w:tcPr>
          <w:p w14:paraId="0DF7C601" w14:textId="77777777" w:rsidR="00F65FFA" w:rsidRPr="00BB564A" w:rsidRDefault="00F65FFA" w:rsidP="00BE5C9F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573BDF2" w14:textId="77777777" w:rsidR="00F65FFA" w:rsidRPr="00BB564A" w:rsidRDefault="00F65FFA" w:rsidP="00BE5C9F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44AE5D8" w14:textId="77777777" w:rsidR="00F65FFA" w:rsidRPr="00BB564A" w:rsidRDefault="00F65FFA" w:rsidP="00BE5C9F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BB564A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8609643" w14:textId="77777777" w:rsidR="00F65FFA" w:rsidRPr="00BB564A" w:rsidRDefault="00F65FFA" w:rsidP="00BE5C9F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2C717FDA" w14:textId="77777777" w:rsidR="00F65FFA" w:rsidRPr="00BB564A" w:rsidRDefault="00F65FFA" w:rsidP="00BE5C9F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F65FFA" w:rsidRPr="00BB564A" w14:paraId="7D759C71" w14:textId="77777777" w:rsidTr="00BE5C9F">
        <w:trPr>
          <w:trHeight w:val="953"/>
        </w:trPr>
        <w:tc>
          <w:tcPr>
            <w:tcW w:w="5988" w:type="dxa"/>
            <w:vAlign w:val="bottom"/>
          </w:tcPr>
          <w:p w14:paraId="2B974591" w14:textId="77777777" w:rsidR="00F65FFA" w:rsidRPr="00BB564A" w:rsidRDefault="00F65FFA" w:rsidP="00BE5C9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655490AF" w14:textId="77777777" w:rsidR="00F65FFA" w:rsidRPr="00BB564A" w:rsidRDefault="00F65FFA" w:rsidP="00BE5C9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BB564A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783F6E93" w14:textId="77777777" w:rsidR="00F65FFA" w:rsidRPr="00BB564A" w:rsidRDefault="00F65FFA" w:rsidP="00BE5C9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3481F7E9" w14:textId="77777777" w:rsidR="00F65FFA" w:rsidRPr="00BB564A" w:rsidRDefault="00F65FFA" w:rsidP="00BE5C9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9107EE2" w14:textId="77777777" w:rsidR="00F65FFA" w:rsidRPr="00BB564A" w:rsidRDefault="00F65FFA" w:rsidP="00BE5C9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Голова</w:t>
            </w:r>
            <w:r w:rsidRPr="00BB564A">
              <w:rPr>
                <w:sz w:val="28"/>
                <w:szCs w:val="28"/>
                <w:lang w:val="uk-UA" w:eastAsia="en-US"/>
              </w:rPr>
              <w:tab/>
            </w:r>
          </w:p>
          <w:p w14:paraId="08E08AC2" w14:textId="77777777" w:rsidR="00F65FFA" w:rsidRPr="00BB564A" w:rsidRDefault="00F65FFA" w:rsidP="00BE5C9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937E242" w14:textId="77777777" w:rsidR="00F65FFA" w:rsidRPr="00BB564A" w:rsidRDefault="00F65FFA" w:rsidP="00BE5C9F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Секретар</w:t>
            </w:r>
            <w:r w:rsidRPr="00BB564A">
              <w:rPr>
                <w:sz w:val="28"/>
                <w:szCs w:val="28"/>
                <w:lang w:val="uk-UA" w:eastAsia="en-US"/>
              </w:rPr>
              <w:tab/>
            </w:r>
            <w:r w:rsidRPr="00BB564A">
              <w:rPr>
                <w:sz w:val="28"/>
                <w:szCs w:val="28"/>
                <w:lang w:val="uk-UA" w:eastAsia="en-US"/>
              </w:rPr>
              <w:tab/>
            </w:r>
            <w:r w:rsidRPr="00BB564A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5FEFD724" w14:textId="77777777" w:rsidR="00F65FFA" w:rsidRPr="00BB564A" w:rsidRDefault="00F65FFA" w:rsidP="00BE5C9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F1D5FC4" w14:textId="77777777" w:rsidR="00F65FFA" w:rsidRPr="00BB564A" w:rsidRDefault="00F65FFA" w:rsidP="00BE5C9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4EF93F4" w14:textId="77777777" w:rsidR="00F65FFA" w:rsidRPr="00BB564A" w:rsidRDefault="00F65FFA" w:rsidP="00BE5C9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60BE8DC" w14:textId="77777777" w:rsidR="00F65FFA" w:rsidRPr="00BB564A" w:rsidRDefault="00F65FFA" w:rsidP="00BE5C9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1F10515" w14:textId="77777777" w:rsidR="00F65FFA" w:rsidRPr="00BB564A" w:rsidRDefault="00F65FFA" w:rsidP="00BE5C9F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065CC336" w14:textId="77777777" w:rsidR="00F65FFA" w:rsidRPr="00BB564A" w:rsidRDefault="00F65FFA" w:rsidP="00BE5C9F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B99428" w14:textId="77777777" w:rsidR="00F65FFA" w:rsidRPr="00BB564A" w:rsidRDefault="00F65FFA" w:rsidP="00BE5C9F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F65FFA" w:rsidRPr="00BB564A" w14:paraId="1DAF9F49" w14:textId="77777777" w:rsidTr="00BE5C9F">
        <w:trPr>
          <w:trHeight w:val="953"/>
        </w:trPr>
        <w:tc>
          <w:tcPr>
            <w:tcW w:w="5988" w:type="dxa"/>
            <w:vAlign w:val="bottom"/>
          </w:tcPr>
          <w:p w14:paraId="23FF9A0E" w14:textId="77777777" w:rsidR="00F65FFA" w:rsidRPr="00BB564A" w:rsidRDefault="00F65FFA" w:rsidP="00BE5C9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FC5E06E" w14:textId="77777777" w:rsidR="00F65FFA" w:rsidRPr="00BB564A" w:rsidRDefault="00F65FFA" w:rsidP="00BE5C9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53FB188" w14:textId="77777777" w:rsidR="00F65FFA" w:rsidRPr="00BB564A" w:rsidRDefault="00F65FFA" w:rsidP="00BE5C9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 xml:space="preserve">В. о. начальника управління </w:t>
            </w:r>
          </w:p>
          <w:p w14:paraId="778A7283" w14:textId="77777777" w:rsidR="00F65FFA" w:rsidRPr="00BB564A" w:rsidRDefault="00F65FFA" w:rsidP="00BE5C9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15581011" w14:textId="77777777" w:rsidR="00F65FFA" w:rsidRPr="00BB564A" w:rsidRDefault="00F65FFA" w:rsidP="00BE5C9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6E6D150B" w14:textId="77777777" w:rsidR="00F65FFA" w:rsidRPr="00BB564A" w:rsidRDefault="00F65FFA" w:rsidP="00BE5C9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9CD4207" w14:textId="77777777" w:rsidR="00F65FFA" w:rsidRPr="00BB564A" w:rsidRDefault="00F65FFA" w:rsidP="00BE5C9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26AEA47" w14:textId="77777777" w:rsidR="00F65FFA" w:rsidRPr="00BB564A" w:rsidRDefault="00F65FFA" w:rsidP="00BE5C9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AAA5033" w14:textId="77777777" w:rsidR="00F65FFA" w:rsidRPr="00BB564A" w:rsidRDefault="00F65FFA" w:rsidP="00BE5C9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2D3AD63" w14:textId="77777777" w:rsidR="00F65FFA" w:rsidRPr="00BB564A" w:rsidRDefault="00F65FFA" w:rsidP="00BE5C9F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757E71B5" w14:textId="77777777" w:rsidR="00F65FFA" w:rsidRPr="005464BD" w:rsidRDefault="00F65FFA" w:rsidP="00F65FFA">
      <w:pPr>
        <w:pStyle w:val="16"/>
        <w:ind w:right="482" w:firstLine="0"/>
        <w:rPr>
          <w:lang w:val="uk-UA"/>
        </w:rPr>
      </w:pPr>
    </w:p>
    <w:p w14:paraId="0EDD23D1" w14:textId="77777777" w:rsidR="00F65FFA" w:rsidRDefault="00F65FFA" w:rsidP="00F65FFA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B3D487" w14:textId="77777777" w:rsidR="00F65FFA" w:rsidRDefault="00F65FFA" w:rsidP="00F65FFA">
      <w:pPr>
        <w:rPr>
          <w:lang w:val="uk-UA"/>
        </w:rPr>
      </w:pPr>
    </w:p>
    <w:p w14:paraId="511D233B" w14:textId="77777777" w:rsidR="0035033E" w:rsidRPr="005464BD" w:rsidRDefault="0035033E" w:rsidP="00F65FFA">
      <w:pPr>
        <w:pStyle w:val="16"/>
        <w:ind w:right="482" w:firstLine="0"/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977B2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4C69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643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23A"/>
    <w:rsid w:val="003475E1"/>
    <w:rsid w:val="0035033E"/>
    <w:rsid w:val="003505F5"/>
    <w:rsid w:val="00360306"/>
    <w:rsid w:val="003618FC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5BBE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A07A7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57B8B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E5C9F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0426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65FFA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872241B2-F110-4690-9CE3-EC19F175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22">
    <w:name w:val="Знак Знак2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8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9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a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d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7">
    <w:name w:val="Верхній колонтитул Знак"/>
    <w:link w:val="a6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e">
    <w:name w:val="Основной текст_"/>
    <w:link w:val="110"/>
    <w:rsid w:val="00235CE7"/>
    <w:rPr>
      <w:sz w:val="18"/>
      <w:szCs w:val="18"/>
      <w:shd w:val="clear" w:color="auto" w:fill="FFFFFF"/>
    </w:rPr>
  </w:style>
  <w:style w:type="paragraph" w:customStyle="1" w:styleId="110">
    <w:name w:val="Основной текст11"/>
    <w:basedOn w:val="a"/>
    <w:link w:val="ae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">
    <w:name w:val="Strong"/>
    <w:basedOn w:val="a0"/>
    <w:uiPriority w:val="22"/>
    <w:qFormat/>
    <w:rsid w:val="00B77F10"/>
    <w:rPr>
      <w:b/>
      <w:bCs/>
    </w:rPr>
  </w:style>
  <w:style w:type="character" w:styleId="af0">
    <w:name w:val="Emphasis"/>
    <w:basedOn w:val="a0"/>
    <w:uiPriority w:val="20"/>
    <w:qFormat/>
    <w:rsid w:val="0053046F"/>
    <w:rPr>
      <w:i/>
      <w:iCs/>
    </w:rPr>
  </w:style>
  <w:style w:type="paragraph" w:customStyle="1" w:styleId="16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1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ha.bosovych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4083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dc:description/>
  <cp:lastModifiedBy>Корнійчук Олеся Михайлівна</cp:lastModifiedBy>
  <cp:revision>2</cp:revision>
  <cp:lastPrinted>2022-08-10T14:54:00Z</cp:lastPrinted>
  <dcterms:created xsi:type="dcterms:W3CDTF">2022-12-22T07:23:00Z</dcterms:created>
  <dcterms:modified xsi:type="dcterms:W3CDTF">2022-12-22T07:23:00Z</dcterms:modified>
</cp:coreProperties>
</file>