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C900" w14:textId="77777777" w:rsidR="0011115D" w:rsidRPr="004248DE" w:rsidRDefault="0011115D" w:rsidP="0011115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B52D03" wp14:editId="43B416C0">
            <wp:extent cx="432000" cy="612000"/>
            <wp:effectExtent l="0" t="0" r="6350" b="0"/>
            <wp:docPr id="2" name="Рисунок 2" descr="Зображення, що містить символ, логотип, емблема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логотип, емблема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D04D" w14:textId="77777777" w:rsidR="0011115D" w:rsidRPr="005250F2" w:rsidRDefault="0011115D" w:rsidP="0011115D">
      <w:pPr>
        <w:tabs>
          <w:tab w:val="left" w:pos="4395"/>
        </w:tabs>
        <w:ind w:right="-1"/>
        <w:rPr>
          <w:sz w:val="28"/>
          <w:szCs w:val="28"/>
        </w:rPr>
      </w:pPr>
    </w:p>
    <w:p w14:paraId="480408DE" w14:textId="77777777" w:rsidR="0011115D" w:rsidRDefault="0011115D" w:rsidP="0011115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5DD4FFE4" w14:textId="77777777" w:rsidR="0011115D" w:rsidRPr="00C65838" w:rsidRDefault="0011115D" w:rsidP="0011115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F69C676" w14:textId="77777777" w:rsidR="0011115D" w:rsidRDefault="0011115D" w:rsidP="0011115D">
      <w:pPr>
        <w:tabs>
          <w:tab w:val="left" w:pos="4395"/>
        </w:tabs>
        <w:ind w:right="-1"/>
        <w:jc w:val="center"/>
        <w:rPr>
          <w:szCs w:val="24"/>
        </w:rPr>
      </w:pPr>
    </w:p>
    <w:p w14:paraId="27EF87A4" w14:textId="77777777" w:rsidR="0011115D" w:rsidRDefault="0011115D" w:rsidP="0011115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2B337233" w14:textId="77777777" w:rsidR="0011115D" w:rsidRDefault="0011115D" w:rsidP="0011115D">
      <w:pPr>
        <w:tabs>
          <w:tab w:val="left" w:pos="4395"/>
        </w:tabs>
        <w:ind w:right="-1"/>
        <w:jc w:val="center"/>
        <w:rPr>
          <w:szCs w:val="24"/>
        </w:rPr>
      </w:pPr>
    </w:p>
    <w:p w14:paraId="6FB0DD46" w14:textId="77777777" w:rsidR="0011115D" w:rsidRDefault="0011115D" w:rsidP="0011115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6F25C2F5" w14:textId="77777777" w:rsidR="0011115D" w:rsidRPr="00C65838" w:rsidRDefault="0011115D" w:rsidP="0011115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03A2011E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094CD535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7D6FDA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06AD07D5" w:rsidR="00F6318B" w:rsidRPr="00B0502F" w:rsidRDefault="001D1AE5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1D1AE5">
              <w:rPr>
                <w:b/>
                <w:sz w:val="28"/>
                <w:szCs w:val="28"/>
                <w:lang w:val="uk-UA"/>
              </w:rPr>
              <w:t>Про поновлення товариству з обмеженою відповідальністю «ДІК» договору на право тимчасового довгострокового користування землею на умовах оренди від 07 вересня 1999 року № 85-5-00031 для експлуатації та обслуговування дитячого ігрового комплексу на вул.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Pr="001D1AE5">
              <w:rPr>
                <w:b/>
                <w:sz w:val="28"/>
                <w:szCs w:val="28"/>
                <w:lang w:val="uk-UA"/>
              </w:rPr>
              <w:t>Межигірській, 56/63 у Подільському районі м. 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350512626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350512626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4368BEF2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1D1AE5" w:rsidRPr="001D1AE5">
        <w:rPr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1D1AE5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1D1AE5" w:rsidRPr="001D1AE5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Pr="001D1AE5">
        <w:rPr>
          <w:color w:val="000000"/>
          <w:sz w:val="28"/>
          <w:szCs w:val="28"/>
          <w:shd w:val="clear" w:color="auto" w:fill="FFFFFF"/>
          <w:lang w:val="uk-UA"/>
        </w:rPr>
        <w:t xml:space="preserve"> «ДІК»</w:t>
      </w:r>
      <w:r w:rsidRPr="00DC7BC1">
        <w:rPr>
          <w:snapToGrid w:val="0"/>
          <w:sz w:val="28"/>
          <w:lang w:val="uk-UA"/>
        </w:rPr>
        <w:t xml:space="preserve"> (код ЄДРПОУ 24589888, місцезнаходження юридичної особи: 04071, м. Київ, вул. Межигірська, буд. 56/63-А) від 02 липня 2024 року № 350512626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Закону України «Про оренду землі», </w:t>
      </w:r>
      <w:r w:rsidR="00C72FE2" w:rsidRPr="001D1AE5">
        <w:rPr>
          <w:snapToGrid w:val="0"/>
          <w:sz w:val="28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C72FE2">
        <w:rPr>
          <w:snapToGrid w:val="0"/>
          <w:sz w:val="28"/>
          <w:lang w:val="uk-UA"/>
        </w:rPr>
        <w:t xml:space="preserve">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, </w:t>
      </w:r>
      <w:r w:rsidR="00B3289E" w:rsidRPr="001D1AE5">
        <w:rPr>
          <w:snapToGrid w:val="0"/>
          <w:sz w:val="28"/>
          <w:lang w:val="uk-UA"/>
        </w:rPr>
        <w:t>статті 60</w:t>
      </w:r>
      <w:r w:rsidR="00C72FE2">
        <w:rPr>
          <w:snapToGrid w:val="0"/>
          <w:sz w:val="28"/>
          <w:lang w:val="uk-UA"/>
        </w:rPr>
        <w:t xml:space="preserve"> 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69A9CC6D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83760">
        <w:rPr>
          <w:rFonts w:ascii="Times New Roman" w:hAnsi="Times New Roman"/>
          <w:snapToGrid w:val="0"/>
          <w:sz w:val="28"/>
          <w:szCs w:val="20"/>
          <w:lang w:val="uk-UA"/>
        </w:rPr>
        <w:t xml:space="preserve">Поновити </w:t>
      </w:r>
      <w:r w:rsidR="00383760" w:rsidRPr="00383760">
        <w:rPr>
          <w:rFonts w:ascii="Times New Roman" w:hAnsi="Times New Roman"/>
          <w:snapToGrid w:val="0"/>
          <w:sz w:val="28"/>
          <w:szCs w:val="20"/>
          <w:lang w:val="uk-UA"/>
        </w:rPr>
        <w:t>товариству з обмеженою відповідальністю</w:t>
      </w:r>
      <w:r w:rsidR="00B3289E" w:rsidRPr="00383760">
        <w:rPr>
          <w:rFonts w:ascii="Times New Roman" w:hAnsi="Times New Roman"/>
          <w:snapToGrid w:val="0"/>
          <w:sz w:val="28"/>
          <w:szCs w:val="20"/>
          <w:lang w:val="uk-UA"/>
        </w:rPr>
        <w:t xml:space="preserve"> «ДІК» </w:t>
      </w:r>
      <w:r w:rsidRPr="00383760">
        <w:rPr>
          <w:rFonts w:ascii="Times New Roman" w:hAnsi="Times New Roman"/>
          <w:snapToGrid w:val="0"/>
          <w:sz w:val="28"/>
          <w:szCs w:val="20"/>
          <w:lang w:val="uk-UA"/>
        </w:rPr>
        <w:t xml:space="preserve">на </w:t>
      </w:r>
      <w:r w:rsidR="00383760" w:rsidRPr="00383760">
        <w:rPr>
          <w:rFonts w:ascii="Times New Roman" w:hAnsi="Times New Roman"/>
          <w:snapToGrid w:val="0"/>
          <w:sz w:val="28"/>
          <w:szCs w:val="20"/>
          <w:lang w:val="uk-UA"/>
        </w:rPr>
        <w:t>10</w:t>
      </w:r>
      <w:r w:rsidRPr="00383760">
        <w:rPr>
          <w:rFonts w:ascii="Times New Roman" w:hAnsi="Times New Roman"/>
          <w:snapToGrid w:val="0"/>
          <w:sz w:val="28"/>
          <w:szCs w:val="20"/>
          <w:lang w:val="uk-UA"/>
        </w:rPr>
        <w:t xml:space="preserve"> років договір </w:t>
      </w:r>
      <w:r w:rsidR="00383760" w:rsidRPr="00383760">
        <w:rPr>
          <w:rFonts w:ascii="Times New Roman" w:hAnsi="Times New Roman"/>
          <w:snapToGrid w:val="0"/>
          <w:sz w:val="28"/>
          <w:szCs w:val="20"/>
          <w:lang w:val="uk-UA"/>
        </w:rPr>
        <w:t xml:space="preserve">на право тимчасового довгострокового користування землею на умовах оренди </w:t>
      </w:r>
      <w:r w:rsidR="00B3289E" w:rsidRPr="00383760">
        <w:rPr>
          <w:rFonts w:ascii="Times New Roman" w:hAnsi="Times New Roman"/>
          <w:snapToGrid w:val="0"/>
          <w:sz w:val="28"/>
          <w:szCs w:val="20"/>
          <w:lang w:val="uk-UA"/>
        </w:rPr>
        <w:t xml:space="preserve">від 07 вересня 1999 року № 85-5-00031 </w:t>
      </w:r>
      <w:r w:rsidR="00E55CF9" w:rsidRPr="00E55CF9">
        <w:rPr>
          <w:rFonts w:ascii="Times New Roman" w:hAnsi="Times New Roman"/>
          <w:snapToGrid w:val="0"/>
          <w:sz w:val="28"/>
          <w:szCs w:val="20"/>
          <w:lang w:val="uk-UA"/>
        </w:rPr>
        <w:t>для експлуатації та обслуговування дитячого ігрового комплексу</w:t>
      </w:r>
      <w:r w:rsidR="00B3289E" w:rsidRPr="00383760">
        <w:rPr>
          <w:rFonts w:ascii="Times New Roman" w:hAnsi="Times New Roman"/>
          <w:snapToGrid w:val="0"/>
          <w:sz w:val="28"/>
          <w:szCs w:val="20"/>
          <w:lang w:val="uk-UA"/>
        </w:rPr>
        <w:t xml:space="preserve"> на вул.</w:t>
      </w:r>
      <w:r w:rsidR="00383760" w:rsidRPr="00383760">
        <w:rPr>
          <w:rFonts w:ascii="Times New Roman" w:hAnsi="Times New Roman"/>
          <w:snapToGrid w:val="0"/>
          <w:sz w:val="28"/>
          <w:szCs w:val="20"/>
          <w:lang w:val="uk-UA"/>
        </w:rPr>
        <w:t> </w:t>
      </w:r>
      <w:r w:rsidR="00B3289E" w:rsidRPr="00383760">
        <w:rPr>
          <w:rFonts w:ascii="Times New Roman" w:hAnsi="Times New Roman"/>
          <w:snapToGrid w:val="0"/>
          <w:sz w:val="28"/>
          <w:szCs w:val="20"/>
          <w:lang w:val="uk-UA"/>
        </w:rPr>
        <w:t>Межигірськ</w:t>
      </w:r>
      <w:r w:rsidR="00383760" w:rsidRPr="00383760">
        <w:rPr>
          <w:rFonts w:ascii="Times New Roman" w:hAnsi="Times New Roman"/>
          <w:snapToGrid w:val="0"/>
          <w:sz w:val="28"/>
          <w:szCs w:val="20"/>
          <w:lang w:val="uk-UA"/>
        </w:rPr>
        <w:t>ій</w:t>
      </w:r>
      <w:r w:rsidR="00B3289E" w:rsidRPr="00383760">
        <w:rPr>
          <w:rFonts w:ascii="Times New Roman" w:hAnsi="Times New Roman"/>
          <w:snapToGrid w:val="0"/>
          <w:sz w:val="28"/>
          <w:szCs w:val="20"/>
          <w:lang w:val="uk-UA"/>
        </w:rPr>
        <w:t>, 56/63 у Подільському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1D1AE5">
        <w:rPr>
          <w:rFonts w:ascii="Times New Roman" w:hAnsi="Times New Roman"/>
          <w:sz w:val="28"/>
          <w:szCs w:val="28"/>
        </w:rPr>
        <w:t>8000000000:85:331:0015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1D1AE5">
        <w:rPr>
          <w:rFonts w:ascii="Times New Roman" w:hAnsi="Times New Roman"/>
          <w:sz w:val="28"/>
          <w:szCs w:val="28"/>
          <w:highlight w:val="white"/>
          <w:lang w:eastAsia="uk-UA"/>
        </w:rPr>
        <w:t>0,5503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07.02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350512626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F91B44E" w14:textId="77777777" w:rsidR="008C2D24" w:rsidRDefault="008C2D24" w:rsidP="008C2D24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404CDA" w14:textId="77777777" w:rsidR="0082791B" w:rsidRDefault="0082791B" w:rsidP="008C2D24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721009" w14:textId="77777777" w:rsidR="0082791B" w:rsidRDefault="0082791B" w:rsidP="008C2D24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783F40EB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6E3924">
        <w:rPr>
          <w:rFonts w:ascii="Times New Roman" w:hAnsi="Times New Roman"/>
          <w:sz w:val="28"/>
          <w:szCs w:val="28"/>
          <w:lang w:val="uk-UA"/>
        </w:rPr>
        <w:t>2</w:t>
      </w:r>
      <w:r w:rsidR="006E3924">
        <w:rPr>
          <w:rFonts w:ascii="Times New Roman" w:hAnsi="Times New Roman"/>
          <w:sz w:val="28"/>
          <w:szCs w:val="28"/>
          <w:lang w:val="uk-UA"/>
        </w:rPr>
        <w:t>.1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6E3924">
        <w:rPr>
          <w:rFonts w:ascii="Times New Roman" w:hAnsi="Times New Roman"/>
          <w:sz w:val="28"/>
          <w:szCs w:val="28"/>
          <w:lang w:val="uk-UA"/>
        </w:rPr>
        <w:t>2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</w:t>
      </w:r>
      <w:r w:rsidR="006E3924" w:rsidRPr="00383760">
        <w:rPr>
          <w:rFonts w:ascii="Times New Roman" w:hAnsi="Times New Roman"/>
          <w:snapToGrid w:val="0"/>
          <w:sz w:val="28"/>
          <w:szCs w:val="20"/>
          <w:lang w:val="uk-UA"/>
        </w:rPr>
        <w:t>на право тимчасового довгострокового користування землею на умовах оренди</w:t>
      </w:r>
      <w:r w:rsidR="006E3924" w:rsidRPr="00394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07 вересня 1999 року № 85-5-00031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0F159E80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</w:t>
      </w:r>
      <w:r w:rsidR="006E3924" w:rsidRPr="00383760">
        <w:rPr>
          <w:rFonts w:ascii="Times New Roman" w:hAnsi="Times New Roman"/>
          <w:snapToGrid w:val="0"/>
          <w:sz w:val="28"/>
          <w:szCs w:val="20"/>
          <w:lang w:val="uk-UA"/>
        </w:rPr>
        <w:t>на право тимчасового довгострокового користування землею на умовах оренди</w:t>
      </w:r>
      <w:r w:rsidR="006E3924" w:rsidRPr="00394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07 вересня 1999 року</w:t>
      </w:r>
      <w:r w:rsidR="00076C3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76C3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85-5-00031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2494986D" w:rsidR="00BB5AA4" w:rsidRPr="00395154" w:rsidRDefault="00395154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napToGrid w:val="0"/>
          <w:sz w:val="28"/>
          <w:szCs w:val="20"/>
          <w:lang w:val="uk-UA"/>
        </w:rPr>
      </w:pPr>
      <w:r>
        <w:rPr>
          <w:rFonts w:ascii="Times New Roman" w:hAnsi="Times New Roman"/>
          <w:snapToGrid w:val="0"/>
          <w:sz w:val="28"/>
          <w:szCs w:val="20"/>
          <w:lang w:val="uk-UA"/>
        </w:rPr>
        <w:t>Т</w:t>
      </w:r>
      <w:r w:rsidRPr="00383760">
        <w:rPr>
          <w:rFonts w:ascii="Times New Roman" w:hAnsi="Times New Roman"/>
          <w:snapToGrid w:val="0"/>
          <w:sz w:val="28"/>
          <w:szCs w:val="20"/>
          <w:lang w:val="uk-UA"/>
        </w:rPr>
        <w:t>овариству з обмеженою відповідальністю</w:t>
      </w:r>
      <w:r w:rsidR="00C72FE2" w:rsidRPr="00395154">
        <w:rPr>
          <w:rFonts w:ascii="Times New Roman" w:hAnsi="Times New Roman"/>
          <w:snapToGrid w:val="0"/>
          <w:sz w:val="28"/>
          <w:szCs w:val="20"/>
          <w:lang w:val="uk-UA"/>
        </w:rPr>
        <w:t xml:space="preserve"> «ДІК»</w:t>
      </w:r>
      <w:r w:rsidR="00BB5AA4" w:rsidRPr="00395154">
        <w:rPr>
          <w:rFonts w:ascii="Times New Roman" w:hAnsi="Times New Roman"/>
          <w:snapToGrid w:val="0"/>
          <w:sz w:val="28"/>
          <w:szCs w:val="20"/>
          <w:lang w:val="uk-UA"/>
        </w:rPr>
        <w:t>:</w:t>
      </w:r>
      <w:r w:rsidR="00C72FE2" w:rsidRPr="00395154">
        <w:rPr>
          <w:rFonts w:ascii="Times New Roman" w:hAnsi="Times New Roman"/>
          <w:snapToGrid w:val="0"/>
          <w:sz w:val="28"/>
          <w:szCs w:val="20"/>
          <w:lang w:val="uk-UA"/>
        </w:rPr>
        <w:t xml:space="preserve"> </w:t>
      </w:r>
    </w:p>
    <w:p w14:paraId="76B9E28B" w14:textId="3BF9E252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DA4F1E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</w:t>
      </w:r>
      <w:r w:rsidR="00DA4F1E" w:rsidRPr="00383760">
        <w:rPr>
          <w:rFonts w:ascii="Times New Roman" w:hAnsi="Times New Roman"/>
          <w:snapToGrid w:val="0"/>
          <w:sz w:val="28"/>
          <w:szCs w:val="20"/>
          <w:lang w:val="uk-UA"/>
        </w:rPr>
        <w:t>на право тимчасового довгострокового користування землею на умовах оренди</w:t>
      </w:r>
      <w:r w:rsidR="00DA4F1E" w:rsidRPr="00394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від 07 вересня 1999 року № 85-5-00031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18203FF5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>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23455" w14:textId="313D39DB" w:rsidR="00FF2729" w:rsidRPr="00A42045" w:rsidRDefault="00065C2E" w:rsidP="00FF2729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Юрій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11115D">
      <w:pgSz w:w="11906" w:h="16838"/>
      <w:pgMar w:top="851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602629">
    <w:abstractNumId w:val="13"/>
  </w:num>
  <w:num w:numId="2" w16cid:durableId="1602909968">
    <w:abstractNumId w:val="9"/>
  </w:num>
  <w:num w:numId="3" w16cid:durableId="1561939109">
    <w:abstractNumId w:val="12"/>
  </w:num>
  <w:num w:numId="4" w16cid:durableId="1156532661">
    <w:abstractNumId w:val="1"/>
  </w:num>
  <w:num w:numId="5" w16cid:durableId="1613438882">
    <w:abstractNumId w:val="10"/>
  </w:num>
  <w:num w:numId="6" w16cid:durableId="119153055">
    <w:abstractNumId w:val="8"/>
  </w:num>
  <w:num w:numId="7" w16cid:durableId="1691906694">
    <w:abstractNumId w:val="5"/>
  </w:num>
  <w:num w:numId="8" w16cid:durableId="969213247">
    <w:abstractNumId w:val="2"/>
  </w:num>
  <w:num w:numId="9" w16cid:durableId="1748529691">
    <w:abstractNumId w:val="11"/>
  </w:num>
  <w:num w:numId="10" w16cid:durableId="1232428079">
    <w:abstractNumId w:val="0"/>
  </w:num>
  <w:num w:numId="11" w16cid:durableId="1444380507">
    <w:abstractNumId w:val="6"/>
  </w:num>
  <w:num w:numId="12" w16cid:durableId="1512450135">
    <w:abstractNumId w:val="4"/>
  </w:num>
  <w:num w:numId="13" w16cid:durableId="774983189">
    <w:abstractNumId w:val="3"/>
  </w:num>
  <w:num w:numId="14" w16cid:durableId="154856185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204093767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1997604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76C33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15D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1AE5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401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83760"/>
    <w:rsid w:val="00391BA8"/>
    <w:rsid w:val="00393621"/>
    <w:rsid w:val="0039464F"/>
    <w:rsid w:val="003948FA"/>
    <w:rsid w:val="00395154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5717A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6F5D"/>
    <w:rsid w:val="006B71FC"/>
    <w:rsid w:val="006C14DB"/>
    <w:rsid w:val="006C22D1"/>
    <w:rsid w:val="006C33D6"/>
    <w:rsid w:val="006C5BDF"/>
    <w:rsid w:val="006C601A"/>
    <w:rsid w:val="006D04A6"/>
    <w:rsid w:val="006D60E0"/>
    <w:rsid w:val="006E3924"/>
    <w:rsid w:val="0070153B"/>
    <w:rsid w:val="0070338D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2791B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C2D24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045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4C2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2F7E"/>
    <w:rsid w:val="00D7341A"/>
    <w:rsid w:val="00D741CB"/>
    <w:rsid w:val="00D82F02"/>
    <w:rsid w:val="00D83237"/>
    <w:rsid w:val="00D94AEE"/>
    <w:rsid w:val="00DA1268"/>
    <w:rsid w:val="00DA1CC0"/>
    <w:rsid w:val="00DA4F1E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62"/>
    <w:rsid w:val="00E312CB"/>
    <w:rsid w:val="00E3136D"/>
    <w:rsid w:val="00E35264"/>
    <w:rsid w:val="00E41BB5"/>
    <w:rsid w:val="00E41E00"/>
    <w:rsid w:val="00E4449D"/>
    <w:rsid w:val="00E476B7"/>
    <w:rsid w:val="00E50D9B"/>
    <w:rsid w:val="00E55CF9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3733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Абреу Олена Миколаївна</cp:lastModifiedBy>
  <cp:revision>14</cp:revision>
  <cp:lastPrinted>2024-08-15T06:38:00Z</cp:lastPrinted>
  <dcterms:created xsi:type="dcterms:W3CDTF">2024-08-07T09:09:00Z</dcterms:created>
  <dcterms:modified xsi:type="dcterms:W3CDTF">2024-08-26T09:22:00Z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