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350171858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350171858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541F96" w14:paraId="0C6EEC95" w14:textId="77777777" w:rsidTr="00582B57">
        <w:trPr>
          <w:trHeight w:val="2500"/>
        </w:trPr>
        <w:tc>
          <w:tcPr>
            <w:tcW w:w="4877" w:type="dxa"/>
            <w:hideMark/>
          </w:tcPr>
          <w:p w14:paraId="77156FCC" w14:textId="4263499E" w:rsidR="00F6318B" w:rsidRPr="004805FA" w:rsidRDefault="004805FA" w:rsidP="00582B57">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надання</w:t>
            </w:r>
            <w:r w:rsidR="00541F96" w:rsidRPr="00541F96">
              <w:rPr>
                <w:b/>
                <w:bCs/>
                <w:color w:val="000000"/>
                <w:sz w:val="28"/>
                <w:szCs w:val="28"/>
                <w:lang w:bidi="uk-UA"/>
              </w:rPr>
              <w:t xml:space="preserve"> ПРИВАТНОМУ АКЦІОНЕРНОМУ ТОВАРИСТВУ «ДТЕК КИЇВСЬКІ ЕЛЕКТРОМЕРЕЖІ»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263104">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892DDC">
              <w:rPr>
                <w:b/>
                <w:bCs/>
                <w:color w:val="000000"/>
                <w:sz w:val="28"/>
                <w:szCs w:val="28"/>
                <w:lang w:bidi="uk-UA"/>
              </w:rPr>
              <w:t>в оренду</w:t>
            </w:r>
            <w:r w:rsidR="006C20FA" w:rsidRPr="00CC2213">
              <w:rPr>
                <w:b/>
                <w:bCs/>
                <w:color w:val="000000"/>
                <w:sz w:val="28"/>
                <w:szCs w:val="28"/>
                <w:lang w:bidi="uk-UA"/>
              </w:rPr>
              <w:t xml:space="preserve"> </w:t>
            </w:r>
            <w:r w:rsidR="002D20BE" w:rsidRPr="00541F96">
              <w:rPr>
                <w:b/>
                <w:bCs/>
                <w:color w:val="000000"/>
                <w:sz w:val="28"/>
                <w:szCs w:val="28"/>
                <w:lang w:bidi="uk-UA"/>
              </w:rPr>
              <w:t>для розміщення, експлуатації</w:t>
            </w:r>
            <w:r w:rsidR="002D20BE" w:rsidRPr="00263104">
              <w:rPr>
                <w:b/>
                <w:color w:val="000000"/>
                <w:sz w:val="28"/>
                <w:szCs w:val="28"/>
                <w:lang w:bidi="uk-UA"/>
              </w:rPr>
              <w:t xml:space="preserve"> та обслуговування розподільчої підстанції (РП-440)</w:t>
            </w:r>
            <w:r w:rsidR="00735DE2" w:rsidRPr="00735DE2">
              <w:rPr>
                <w:b/>
                <w:color w:val="000000"/>
                <w:sz w:val="28"/>
                <w:szCs w:val="28"/>
                <w:lang w:bidi="uk-UA"/>
              </w:rPr>
              <w:t xml:space="preserve"> </w:t>
            </w:r>
            <w:r w:rsidRPr="004805FA">
              <w:rPr>
                <w:b/>
                <w:bCs/>
                <w:color w:val="000000"/>
                <w:sz w:val="28"/>
                <w:szCs w:val="28"/>
                <w:lang w:bidi="uk-UA"/>
              </w:rPr>
              <w:t xml:space="preserve">на </w:t>
            </w:r>
            <w:r w:rsidR="00892DDC">
              <w:rPr>
                <w:b/>
                <w:bCs/>
                <w:color w:val="000000"/>
                <w:sz w:val="28"/>
                <w:szCs w:val="28"/>
                <w:lang w:bidi="uk-UA"/>
              </w:rPr>
              <w:t xml:space="preserve">                                   </w:t>
            </w:r>
            <w:r w:rsidR="001E5786" w:rsidRPr="006B0F19">
              <w:rPr>
                <w:b/>
                <w:bCs/>
                <w:color w:val="000000"/>
                <w:sz w:val="28"/>
                <w:szCs w:val="28"/>
                <w:lang w:bidi="uk-UA"/>
              </w:rPr>
              <w:t xml:space="preserve">вул. Дмитрівській, </w:t>
            </w:r>
            <w:r w:rsidR="00EB2B10" w:rsidRPr="006B0F19">
              <w:rPr>
                <w:b/>
                <w:bCs/>
                <w:color w:val="000000"/>
                <w:sz w:val="28"/>
                <w:szCs w:val="28"/>
                <w:lang w:bidi="uk-UA"/>
              </w:rPr>
              <w:t>82</w:t>
            </w:r>
            <w:r w:rsidRPr="004805FA">
              <w:rPr>
                <w:b/>
                <w:bCs/>
                <w:color w:val="000000"/>
                <w:sz w:val="28"/>
                <w:szCs w:val="28"/>
                <w:lang w:bidi="uk-UA"/>
              </w:rPr>
              <w:t xml:space="preserve"> у </w:t>
            </w:r>
            <w:r w:rsidR="00EB2B10" w:rsidRPr="00EB2B10">
              <w:rPr>
                <w:b/>
                <w:bCs/>
                <w:color w:val="000000"/>
                <w:sz w:val="28"/>
                <w:szCs w:val="28"/>
                <w:lang w:bidi="uk-UA"/>
              </w:rPr>
              <w:t>Шевченківському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136A0535" w:rsidR="00F6318B" w:rsidRDefault="001E5786" w:rsidP="006B0F19">
      <w:pPr>
        <w:pStyle w:val="20"/>
        <w:ind w:firstLine="709"/>
        <w:rPr>
          <w:lang w:val="uk-UA"/>
        </w:rPr>
      </w:pPr>
      <w:r w:rsidRPr="007368D2">
        <w:rPr>
          <w:lang w:val="uk-UA"/>
        </w:rPr>
        <w:t>Розглянувши клопотання про надання дозволу на розроблення проєкту земле</w:t>
      </w:r>
      <w:r>
        <w:rPr>
          <w:lang w:val="uk-UA"/>
        </w:rPr>
        <w:t xml:space="preserve">устрою щодо відведення земельної ділянки </w:t>
      </w:r>
      <w:r w:rsidRPr="00541F96">
        <w:rPr>
          <w:lang w:val="uk-UA"/>
        </w:rPr>
        <w:t>Приватному акціонерному товариству «ДТЕК Київські електромережі»</w:t>
      </w:r>
      <w:r>
        <w:rPr>
          <w:lang w:val="uk-UA"/>
        </w:rPr>
        <w:t xml:space="preserve"> для розміщення, експлуатації та обслуговування розподільчої підстанції (РП-440) на вул. Дмитрівській, 82  у Шевченківському районі </w:t>
      </w:r>
      <w:r w:rsidRPr="007368D2">
        <w:rPr>
          <w:lang w:val="uk-UA"/>
        </w:rPr>
        <w:t>міста Киє</w:t>
      </w:r>
      <w:r>
        <w:rPr>
          <w:lang w:val="uk-UA"/>
        </w:rPr>
        <w:t xml:space="preserve">ва </w:t>
      </w:r>
      <w:r w:rsidRPr="007368D2">
        <w:rPr>
          <w:lang w:val="uk-UA"/>
        </w:rPr>
        <w:t>та додані документи,</w:t>
      </w:r>
      <w:r>
        <w:rPr>
          <w:lang w:val="uk-UA"/>
        </w:rPr>
        <w:t xml:space="preserve"> </w:t>
      </w:r>
      <w:r w:rsidRPr="00990FFC">
        <w:rPr>
          <w:lang w:val="uk-UA"/>
        </w:rPr>
        <w:t>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6841CA83" w:rsidR="00F6318B" w:rsidRDefault="00F6318B" w:rsidP="00F6318B">
      <w:pPr>
        <w:ind w:firstLine="567"/>
        <w:jc w:val="both"/>
        <w:rPr>
          <w:snapToGrid w:val="0"/>
          <w:sz w:val="28"/>
          <w:lang w:val="uk-UA"/>
        </w:rPr>
      </w:pPr>
    </w:p>
    <w:p w14:paraId="3F02F149" w14:textId="77777777" w:rsidR="006B0F19" w:rsidRPr="00F6318B" w:rsidRDefault="006B0F19"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68040B6C" w:rsidR="00A165E0" w:rsidRPr="00541F96" w:rsidRDefault="00517DDC" w:rsidP="00D55E97">
      <w:pPr>
        <w:pStyle w:val="16"/>
        <w:numPr>
          <w:ilvl w:val="0"/>
          <w:numId w:val="7"/>
        </w:numPr>
        <w:shd w:val="clear" w:color="auto" w:fill="auto"/>
        <w:spacing w:after="0"/>
        <w:ind w:firstLine="284"/>
        <w:jc w:val="both"/>
        <w:rPr>
          <w:color w:val="000000"/>
          <w:sz w:val="28"/>
          <w:szCs w:val="28"/>
          <w:lang w:bidi="uk-UA"/>
        </w:rPr>
      </w:pPr>
      <w:r>
        <w:rPr>
          <w:color w:val="000000"/>
          <w:sz w:val="28"/>
          <w:szCs w:val="28"/>
          <w:lang w:bidi="uk-UA"/>
        </w:rPr>
        <w:t xml:space="preserve">Надати </w:t>
      </w:r>
      <w:r w:rsidR="006B0F19" w:rsidRPr="006B0F19">
        <w:rPr>
          <w:color w:val="000000"/>
          <w:sz w:val="28"/>
          <w:szCs w:val="28"/>
          <w:lang w:bidi="uk-UA"/>
        </w:rPr>
        <w:t>Приватному акціонерному товариству</w:t>
      </w:r>
      <w:r w:rsidRPr="006B0F19">
        <w:rPr>
          <w:color w:val="000000"/>
          <w:sz w:val="28"/>
          <w:szCs w:val="28"/>
          <w:lang w:bidi="uk-UA"/>
        </w:rPr>
        <w:t xml:space="preserve"> «ДТЕК Київські електромережі»</w:t>
      </w:r>
      <w:r>
        <w:rPr>
          <w:color w:val="000000"/>
          <w:sz w:val="28"/>
          <w:szCs w:val="28"/>
          <w:lang w:bidi="uk-UA"/>
        </w:rPr>
        <w:t xml:space="preserve"> дозвіл на розроблення </w:t>
      </w:r>
      <w:r w:rsidR="005D3477" w:rsidRPr="00541F96">
        <w:rPr>
          <w:color w:val="000000"/>
          <w:sz w:val="28"/>
          <w:szCs w:val="28"/>
          <w:lang w:bidi="uk-UA"/>
        </w:rPr>
        <w:t>проєкту землеустрою щодо відведення земельної ділянки</w:t>
      </w:r>
      <w:r w:rsidR="00547D3B" w:rsidRPr="00541F96">
        <w:rPr>
          <w:color w:val="000000"/>
          <w:sz w:val="28"/>
          <w:szCs w:val="28"/>
          <w:lang w:bidi="uk-UA"/>
        </w:rPr>
        <w:t xml:space="preserve"> </w:t>
      </w:r>
      <w:r w:rsidR="00547D3B">
        <w:rPr>
          <w:color w:val="000000"/>
          <w:sz w:val="28"/>
          <w:szCs w:val="28"/>
          <w:lang w:bidi="uk-UA"/>
        </w:rPr>
        <w:t xml:space="preserve">площею </w:t>
      </w:r>
      <w:r w:rsidR="00D55E97" w:rsidRPr="00541F96">
        <w:rPr>
          <w:color w:val="000000"/>
          <w:sz w:val="28"/>
          <w:szCs w:val="28"/>
          <w:lang w:bidi="uk-UA"/>
        </w:rPr>
        <w:t>0,02</w:t>
      </w:r>
      <w:r w:rsidR="00892DDC" w:rsidRPr="00541F96">
        <w:rPr>
          <w:color w:val="000000"/>
          <w:sz w:val="28"/>
          <w:szCs w:val="28"/>
          <w:lang w:bidi="uk-UA"/>
        </w:rPr>
        <w:t xml:space="preserve">42 </w:t>
      </w:r>
      <w:r w:rsidR="00547D3B" w:rsidRPr="00541F96">
        <w:rPr>
          <w:color w:val="000000"/>
          <w:sz w:val="28"/>
          <w:szCs w:val="28"/>
          <w:lang w:bidi="uk-UA"/>
        </w:rPr>
        <w:t>га</w:t>
      </w:r>
      <w:r w:rsidR="006B0F19" w:rsidRPr="00541F96">
        <w:rPr>
          <w:color w:val="000000"/>
          <w:sz w:val="28"/>
          <w:szCs w:val="28"/>
          <w:lang w:bidi="uk-UA"/>
        </w:rPr>
        <w:t xml:space="preserve"> (кадастровий номер 8000000000:91:164:0004) в оренду на 10 років</w:t>
      </w:r>
      <w:r w:rsidRPr="00541F96">
        <w:rPr>
          <w:color w:val="000000"/>
          <w:sz w:val="28"/>
          <w:szCs w:val="28"/>
          <w:lang w:bidi="uk-UA"/>
        </w:rPr>
        <w:t xml:space="preserve"> </w:t>
      </w:r>
      <w:r w:rsidR="002D20BE" w:rsidRPr="002D20BE">
        <w:rPr>
          <w:color w:val="000000"/>
          <w:sz w:val="28"/>
          <w:szCs w:val="28"/>
          <w:lang w:bidi="uk-UA"/>
        </w:rPr>
        <w:t xml:space="preserve">для розміщення, експлуатації та </w:t>
      </w:r>
      <w:r w:rsidR="002D20BE" w:rsidRPr="002D20BE">
        <w:rPr>
          <w:color w:val="000000"/>
          <w:sz w:val="28"/>
          <w:szCs w:val="28"/>
          <w:lang w:bidi="uk-UA"/>
        </w:rPr>
        <w:lastRenderedPageBreak/>
        <w:t>обслуговування розподільчої підстанції (РП-440)</w:t>
      </w:r>
      <w:r w:rsidR="000A62F2" w:rsidRPr="000A62F2">
        <w:rPr>
          <w:color w:val="000000"/>
          <w:sz w:val="28"/>
          <w:szCs w:val="28"/>
          <w:lang w:bidi="uk-UA"/>
        </w:rPr>
        <w:t xml:space="preserve"> </w:t>
      </w:r>
      <w:r w:rsidR="004805FA" w:rsidRPr="005A143F">
        <w:rPr>
          <w:color w:val="000000"/>
          <w:sz w:val="28"/>
          <w:szCs w:val="28"/>
          <w:lang w:bidi="uk-UA"/>
        </w:rPr>
        <w:t xml:space="preserve">на </w:t>
      </w:r>
      <w:r w:rsidR="006B0F19" w:rsidRPr="00541F96">
        <w:rPr>
          <w:color w:val="000000"/>
          <w:sz w:val="28"/>
          <w:szCs w:val="28"/>
          <w:lang w:bidi="uk-UA"/>
        </w:rPr>
        <w:t xml:space="preserve">вул. Дмитрівській, </w:t>
      </w:r>
      <w:r w:rsidR="00EB2B10" w:rsidRPr="00541F96">
        <w:rPr>
          <w:color w:val="000000"/>
          <w:sz w:val="28"/>
          <w:szCs w:val="28"/>
          <w:lang w:bidi="uk-UA"/>
        </w:rPr>
        <w:t>82</w:t>
      </w:r>
      <w:r w:rsidR="004805FA" w:rsidRPr="005A143F">
        <w:rPr>
          <w:color w:val="000000"/>
          <w:sz w:val="28"/>
          <w:szCs w:val="28"/>
          <w:lang w:bidi="uk-UA"/>
        </w:rPr>
        <w:t xml:space="preserve"> у </w:t>
      </w:r>
      <w:r w:rsidR="00EB2B10" w:rsidRPr="00541F96">
        <w:rPr>
          <w:color w:val="000000"/>
          <w:sz w:val="28"/>
          <w:szCs w:val="28"/>
          <w:lang w:bidi="uk-UA"/>
        </w:rPr>
        <w:t xml:space="preserve">Шевченківському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w:t>
      </w:r>
      <w:r w:rsidR="00541F96">
        <w:rPr>
          <w:color w:val="000000"/>
          <w:sz w:val="28"/>
          <w:szCs w:val="28"/>
          <w:lang w:bidi="uk-UA"/>
        </w:rPr>
        <w:t> </w:t>
      </w:r>
      <w:r w:rsidR="00EB2B10" w:rsidRPr="00541F96">
        <w:rPr>
          <w:color w:val="000000"/>
          <w:sz w:val="28"/>
          <w:szCs w:val="28"/>
          <w:lang w:bidi="uk-UA"/>
        </w:rPr>
        <w:t>350171858</w:t>
      </w:r>
      <w:r w:rsidRPr="00541F96">
        <w:rPr>
          <w:color w:val="000000"/>
          <w:sz w:val="28"/>
          <w:szCs w:val="28"/>
          <w:lang w:bidi="uk-UA"/>
        </w:rPr>
        <w:t>)</w:t>
      </w:r>
      <w:r w:rsidR="004805FA" w:rsidRPr="00541F96">
        <w:rPr>
          <w:color w:val="000000"/>
          <w:sz w:val="28"/>
          <w:szCs w:val="28"/>
          <w:lang w:bidi="uk-UA"/>
        </w:rPr>
        <w:t>.</w:t>
      </w:r>
    </w:p>
    <w:p w14:paraId="242A1F4C" w14:textId="77C74327" w:rsidR="00C85307" w:rsidRPr="00541F96" w:rsidRDefault="00767D53" w:rsidP="00C85307">
      <w:pPr>
        <w:pStyle w:val="af2"/>
        <w:numPr>
          <w:ilvl w:val="0"/>
          <w:numId w:val="7"/>
        </w:numPr>
        <w:tabs>
          <w:tab w:val="left" w:pos="709"/>
          <w:tab w:val="left" w:pos="1134"/>
        </w:tabs>
        <w:ind w:left="0" w:firstLine="284"/>
        <w:jc w:val="both"/>
        <w:rPr>
          <w:color w:val="000000"/>
          <w:sz w:val="28"/>
          <w:szCs w:val="28"/>
          <w:lang w:val="uk-UA" w:eastAsia="uk-UA" w:bidi="uk-UA"/>
        </w:rPr>
      </w:pPr>
      <w:r w:rsidRPr="00541F96">
        <w:rPr>
          <w:color w:val="000000"/>
          <w:sz w:val="28"/>
          <w:szCs w:val="28"/>
          <w:lang w:val="uk-UA" w:eastAsia="uk-UA" w:bidi="uk-UA"/>
        </w:rPr>
        <w:t xml:space="preserve">Контроль за виконанням цього рішення покласти на постійну комісію Київської міської ради з питань </w:t>
      </w:r>
      <w:r w:rsidR="00C85307" w:rsidRPr="00541F96">
        <w:rPr>
          <w:color w:val="000000"/>
          <w:sz w:val="28"/>
          <w:szCs w:val="28"/>
          <w:lang w:val="uk-UA" w:eastAsia="uk-UA" w:bidi="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263104"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263104" w:rsidRDefault="008931A6" w:rsidP="00A66DF1">
            <w:pPr>
              <w:tabs>
                <w:tab w:val="left" w:pos="6379"/>
              </w:tabs>
              <w:jc w:val="right"/>
              <w:rPr>
                <w:rStyle w:val="af0"/>
                <w:lang w:val="uk-UA"/>
              </w:rPr>
            </w:pPr>
          </w:p>
          <w:p w14:paraId="2D5DD460" w14:textId="77777777" w:rsidR="008931A6" w:rsidRPr="00263104" w:rsidRDefault="008931A6" w:rsidP="00A66DF1">
            <w:pPr>
              <w:tabs>
                <w:tab w:val="left" w:pos="6379"/>
              </w:tabs>
              <w:jc w:val="right"/>
              <w:rPr>
                <w:rStyle w:val="af0"/>
                <w:lang w:val="uk-UA"/>
              </w:rPr>
            </w:pPr>
          </w:p>
          <w:p w14:paraId="0BFFA25E" w14:textId="77777777" w:rsidR="008931A6" w:rsidRPr="00263104"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293"/>
        <w:gridCol w:w="4393"/>
      </w:tblGrid>
      <w:tr w:rsidR="00A66DF1" w14:paraId="69084440" w14:textId="77777777" w:rsidTr="00541F96">
        <w:tc>
          <w:tcPr>
            <w:tcW w:w="4952"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686" w:type="dxa"/>
            <w:gridSpan w:val="2"/>
          </w:tcPr>
          <w:p w14:paraId="7F61E12C" w14:textId="77777777" w:rsidR="00A66DF1" w:rsidRDefault="00A66DF1" w:rsidP="00DB3B81">
            <w:pPr>
              <w:jc w:val="both"/>
              <w:rPr>
                <w:color w:val="000000"/>
                <w:sz w:val="28"/>
                <w:szCs w:val="28"/>
                <w:lang w:val="uk-UA" w:eastAsia="uk-UA"/>
              </w:rPr>
            </w:pPr>
          </w:p>
        </w:tc>
      </w:tr>
      <w:tr w:rsidR="00A66DF1" w14:paraId="615C019A" w14:textId="77777777" w:rsidTr="00541F96">
        <w:tc>
          <w:tcPr>
            <w:tcW w:w="4952"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686" w:type="dxa"/>
            <w:gridSpan w:val="2"/>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541F96">
        <w:tc>
          <w:tcPr>
            <w:tcW w:w="4952"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686" w:type="dxa"/>
            <w:gridSpan w:val="2"/>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541F96">
        <w:tc>
          <w:tcPr>
            <w:tcW w:w="4952"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686" w:type="dxa"/>
            <w:gridSpan w:val="2"/>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r w:rsidR="00541F96" w14:paraId="7AEFB186" w14:textId="77777777" w:rsidTr="00541F96">
        <w:tc>
          <w:tcPr>
            <w:tcW w:w="5245" w:type="dxa"/>
            <w:gridSpan w:val="2"/>
          </w:tcPr>
          <w:p w14:paraId="4BB957AC" w14:textId="55097ED7" w:rsidR="00541F96" w:rsidRDefault="00541F96" w:rsidP="00A66DF1">
            <w:pPr>
              <w:jc w:val="both"/>
              <w:rPr>
                <w:color w:val="000000"/>
                <w:sz w:val="28"/>
                <w:szCs w:val="28"/>
                <w:lang w:val="uk-UA" w:eastAsia="uk-UA"/>
              </w:rPr>
            </w:pPr>
          </w:p>
          <w:p w14:paraId="6853D326" w14:textId="77777777" w:rsidR="00541F96" w:rsidRDefault="00541F96" w:rsidP="00A66DF1">
            <w:pPr>
              <w:jc w:val="both"/>
              <w:rPr>
                <w:color w:val="000000"/>
                <w:sz w:val="28"/>
                <w:szCs w:val="28"/>
                <w:lang w:val="uk-UA" w:eastAsia="uk-UA"/>
              </w:rPr>
            </w:pPr>
          </w:p>
          <w:p w14:paraId="206550D4" w14:textId="77777777" w:rsidR="00541F96" w:rsidRDefault="00541F96" w:rsidP="00541F96">
            <w:pPr>
              <w:rPr>
                <w:snapToGrid w:val="0"/>
                <w:sz w:val="28"/>
                <w:szCs w:val="28"/>
                <w:lang w:val="uk-UA" w:eastAsia="uk-UA"/>
              </w:rPr>
            </w:pPr>
            <w:r>
              <w:rPr>
                <w:snapToGrid w:val="0"/>
                <w:sz w:val="28"/>
                <w:szCs w:val="28"/>
                <w:lang w:val="uk-UA" w:eastAsia="uk-UA"/>
              </w:rPr>
              <w:t>Постійна комісія Київської міської ради</w:t>
            </w:r>
          </w:p>
          <w:p w14:paraId="69DAABB5" w14:textId="77777777" w:rsidR="00541F96" w:rsidRDefault="00541F96" w:rsidP="00541F96">
            <w:pPr>
              <w:rPr>
                <w:snapToGrid w:val="0"/>
                <w:sz w:val="28"/>
                <w:szCs w:val="28"/>
                <w:lang w:val="uk-UA" w:eastAsia="uk-UA"/>
              </w:rPr>
            </w:pPr>
            <w:r>
              <w:rPr>
                <w:snapToGrid w:val="0"/>
                <w:sz w:val="28"/>
                <w:szCs w:val="28"/>
                <w:lang w:val="uk-UA" w:eastAsia="uk-UA"/>
              </w:rPr>
              <w:t xml:space="preserve">з питань житлово-комунального господарства </w:t>
            </w:r>
          </w:p>
          <w:p w14:paraId="406D7E36" w14:textId="77777777" w:rsidR="00541F96" w:rsidRDefault="00541F96" w:rsidP="00541F96">
            <w:pPr>
              <w:jc w:val="both"/>
              <w:rPr>
                <w:snapToGrid w:val="0"/>
                <w:sz w:val="28"/>
                <w:szCs w:val="28"/>
                <w:lang w:val="uk-UA" w:eastAsia="uk-UA"/>
              </w:rPr>
            </w:pPr>
            <w:r>
              <w:rPr>
                <w:snapToGrid w:val="0"/>
                <w:sz w:val="28"/>
                <w:szCs w:val="28"/>
                <w:lang w:val="uk-UA" w:eastAsia="uk-UA"/>
              </w:rPr>
              <w:t>та паливно-енергетичного комплексу</w:t>
            </w:r>
          </w:p>
          <w:p w14:paraId="7B8674C9" w14:textId="77777777" w:rsidR="00541F96" w:rsidRDefault="00541F96" w:rsidP="00541F96">
            <w:pPr>
              <w:jc w:val="both"/>
              <w:rPr>
                <w:color w:val="000000"/>
                <w:sz w:val="28"/>
                <w:szCs w:val="28"/>
                <w:lang w:val="uk-UA" w:eastAsia="uk-UA"/>
              </w:rPr>
            </w:pPr>
          </w:p>
          <w:p w14:paraId="27C3B5E7" w14:textId="77777777" w:rsidR="00541F96" w:rsidRDefault="00541F96" w:rsidP="00541F96">
            <w:pPr>
              <w:jc w:val="both"/>
              <w:rPr>
                <w:snapToGrid w:val="0"/>
                <w:sz w:val="28"/>
                <w:szCs w:val="28"/>
                <w:lang w:val="uk-UA" w:eastAsia="uk-UA"/>
              </w:rPr>
            </w:pPr>
            <w:r>
              <w:rPr>
                <w:snapToGrid w:val="0"/>
                <w:sz w:val="28"/>
                <w:szCs w:val="28"/>
                <w:lang w:val="uk-UA" w:eastAsia="uk-UA"/>
              </w:rPr>
              <w:t>Голова</w:t>
            </w:r>
          </w:p>
          <w:p w14:paraId="42125910" w14:textId="77777777" w:rsidR="00541F96" w:rsidRDefault="00541F96" w:rsidP="00541F96">
            <w:pPr>
              <w:jc w:val="both"/>
              <w:rPr>
                <w:snapToGrid w:val="0"/>
                <w:sz w:val="28"/>
                <w:szCs w:val="28"/>
                <w:lang w:val="uk-UA" w:eastAsia="uk-UA"/>
              </w:rPr>
            </w:pPr>
          </w:p>
          <w:p w14:paraId="55A2D5BE" w14:textId="4623DFAC" w:rsidR="00541F96" w:rsidRDefault="00541F96" w:rsidP="00541F96">
            <w:pPr>
              <w:jc w:val="both"/>
              <w:rPr>
                <w:color w:val="000000"/>
                <w:sz w:val="28"/>
                <w:szCs w:val="28"/>
                <w:lang w:val="uk-UA" w:eastAsia="uk-UA"/>
              </w:rPr>
            </w:pPr>
            <w:r>
              <w:rPr>
                <w:snapToGrid w:val="0"/>
                <w:sz w:val="28"/>
                <w:szCs w:val="28"/>
                <w:lang w:val="uk-UA" w:eastAsia="uk-UA"/>
              </w:rPr>
              <w:t>Секретар</w:t>
            </w:r>
          </w:p>
        </w:tc>
        <w:tc>
          <w:tcPr>
            <w:tcW w:w="4393" w:type="dxa"/>
          </w:tcPr>
          <w:p w14:paraId="1FE7F684" w14:textId="77777777" w:rsidR="00541F96" w:rsidRDefault="00541F96" w:rsidP="00A66DF1">
            <w:pPr>
              <w:jc w:val="right"/>
              <w:rPr>
                <w:rStyle w:val="af0"/>
                <w:b w:val="0"/>
                <w:sz w:val="28"/>
                <w:szCs w:val="28"/>
              </w:rPr>
            </w:pPr>
          </w:p>
          <w:p w14:paraId="2370BA07" w14:textId="72D838DC" w:rsidR="00541F96" w:rsidRDefault="00541F96" w:rsidP="00A66DF1">
            <w:pPr>
              <w:jc w:val="right"/>
              <w:rPr>
                <w:rStyle w:val="af0"/>
                <w:b w:val="0"/>
                <w:sz w:val="28"/>
                <w:szCs w:val="28"/>
              </w:rPr>
            </w:pPr>
          </w:p>
          <w:p w14:paraId="6C0A4AE0" w14:textId="77777777" w:rsidR="00541F96" w:rsidRDefault="00541F96" w:rsidP="00A66DF1">
            <w:pPr>
              <w:jc w:val="right"/>
              <w:rPr>
                <w:rStyle w:val="af0"/>
                <w:b w:val="0"/>
                <w:sz w:val="28"/>
                <w:szCs w:val="28"/>
              </w:rPr>
            </w:pPr>
          </w:p>
          <w:p w14:paraId="4DDBCA6B" w14:textId="77777777" w:rsidR="00541F96" w:rsidRDefault="00541F96" w:rsidP="00A66DF1">
            <w:pPr>
              <w:jc w:val="right"/>
              <w:rPr>
                <w:rStyle w:val="af0"/>
                <w:b w:val="0"/>
                <w:sz w:val="28"/>
                <w:szCs w:val="28"/>
              </w:rPr>
            </w:pPr>
          </w:p>
          <w:p w14:paraId="58CC1876" w14:textId="77777777" w:rsidR="00541F96" w:rsidRDefault="00541F96" w:rsidP="00A66DF1">
            <w:pPr>
              <w:jc w:val="right"/>
              <w:rPr>
                <w:rStyle w:val="af0"/>
                <w:b w:val="0"/>
                <w:sz w:val="28"/>
                <w:szCs w:val="28"/>
              </w:rPr>
            </w:pPr>
          </w:p>
          <w:p w14:paraId="4E5D0F48" w14:textId="77777777" w:rsidR="00541F96" w:rsidRDefault="00541F96" w:rsidP="00A66DF1">
            <w:pPr>
              <w:jc w:val="right"/>
              <w:rPr>
                <w:rStyle w:val="af0"/>
                <w:b w:val="0"/>
                <w:sz w:val="28"/>
                <w:szCs w:val="28"/>
              </w:rPr>
            </w:pPr>
          </w:p>
          <w:p w14:paraId="64BC9CAA" w14:textId="77777777" w:rsidR="00541F96" w:rsidRDefault="00541F96" w:rsidP="00A66DF1">
            <w:pPr>
              <w:jc w:val="right"/>
              <w:rPr>
                <w:rStyle w:val="af0"/>
                <w:b w:val="0"/>
                <w:sz w:val="28"/>
                <w:szCs w:val="28"/>
              </w:rPr>
            </w:pPr>
          </w:p>
          <w:p w14:paraId="147692B3" w14:textId="77777777" w:rsidR="00541F96" w:rsidRDefault="00541F96" w:rsidP="00A66DF1">
            <w:pPr>
              <w:jc w:val="right"/>
              <w:rPr>
                <w:sz w:val="28"/>
                <w:szCs w:val="28"/>
                <w:lang w:val="uk-UA" w:eastAsia="uk-UA"/>
              </w:rPr>
            </w:pPr>
            <w:r>
              <w:rPr>
                <w:sz w:val="28"/>
                <w:szCs w:val="28"/>
                <w:lang w:val="uk-UA" w:eastAsia="uk-UA"/>
              </w:rPr>
              <w:t>Олександр БРОДСЬКИЙ</w:t>
            </w:r>
          </w:p>
          <w:p w14:paraId="633928E2" w14:textId="77777777" w:rsidR="00541F96" w:rsidRDefault="00541F96" w:rsidP="00A66DF1">
            <w:pPr>
              <w:jc w:val="right"/>
              <w:rPr>
                <w:sz w:val="28"/>
                <w:szCs w:val="28"/>
                <w:lang w:val="uk-UA" w:eastAsia="uk-UA"/>
              </w:rPr>
            </w:pPr>
          </w:p>
          <w:p w14:paraId="62EEB702" w14:textId="399EBA68" w:rsidR="00541F96" w:rsidRDefault="00541F96" w:rsidP="00A66DF1">
            <w:pPr>
              <w:jc w:val="right"/>
              <w:rPr>
                <w:rStyle w:val="af0"/>
                <w:b w:val="0"/>
                <w:sz w:val="28"/>
                <w:szCs w:val="28"/>
              </w:rPr>
            </w:pPr>
            <w:r>
              <w:rPr>
                <w:sz w:val="28"/>
                <w:szCs w:val="28"/>
                <w:lang w:val="uk-UA" w:eastAsia="uk-UA"/>
              </w:rPr>
              <w:t>Катерина КИРИЧЕНКО</w:t>
            </w:r>
          </w:p>
        </w:tc>
      </w:tr>
    </w:tbl>
    <w:p w14:paraId="66B85B2F" w14:textId="1B677CC2" w:rsidR="00CB7B73" w:rsidRPr="00BB44FA" w:rsidRDefault="00DB3B81" w:rsidP="00040BC1">
      <w:pPr>
        <w:rPr>
          <w:lang w:val="en-US" w:eastAsia="uk-UA"/>
        </w:rPr>
      </w:pPr>
      <w:r w:rsidRPr="00517DDC">
        <w:rPr>
          <w:b/>
          <w:bCs/>
          <w:color w:val="000000"/>
          <w:sz w:val="28"/>
          <w:szCs w:val="28"/>
          <w:lang w:val="uk-UA" w:eastAsia="uk-UA"/>
        </w:rPr>
        <w:br w:type="page"/>
      </w:r>
      <w:bookmarkStart w:id="1" w:name="_GoBack"/>
      <w:bookmarkEnd w:id="1"/>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40BC1"/>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5786"/>
    <w:rsid w:val="001E6DB3"/>
    <w:rsid w:val="001F71C9"/>
    <w:rsid w:val="0020750A"/>
    <w:rsid w:val="00230289"/>
    <w:rsid w:val="00231424"/>
    <w:rsid w:val="00242576"/>
    <w:rsid w:val="00243CCB"/>
    <w:rsid w:val="00257110"/>
    <w:rsid w:val="0026274F"/>
    <w:rsid w:val="00263104"/>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1F96"/>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B0F19"/>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2DDC"/>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1E5786"/>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2416</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2718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2023-03-01T08:15:00Z</dcterms:created>
  <dcterms:modified xsi:type="dcterms:W3CDTF">2023-03-01T08:15:00Z</dcterms:modified>
</cp:coreProperties>
</file>