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64754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334490056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334490056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64754A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64754A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64754A">
        <w:rPr>
          <w:b/>
          <w:bCs/>
          <w:sz w:val="24"/>
          <w:szCs w:val="24"/>
          <w:lang w:val="ru-RU"/>
        </w:rPr>
        <w:t xml:space="preserve">№ </w:t>
      </w:r>
      <w:r w:rsidR="004D1119" w:rsidRPr="0064754A">
        <w:rPr>
          <w:b/>
          <w:bCs/>
          <w:sz w:val="24"/>
          <w:szCs w:val="24"/>
          <w:lang w:val="ru-RU"/>
        </w:rPr>
        <w:t xml:space="preserve">ПЗН-48060 </w:t>
      </w:r>
      <w:proofErr w:type="spellStart"/>
      <w:r w:rsidR="004D1119" w:rsidRPr="0064754A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64754A">
        <w:rPr>
          <w:b/>
          <w:bCs/>
          <w:sz w:val="24"/>
          <w:szCs w:val="24"/>
          <w:lang w:val="ru-RU"/>
        </w:rPr>
        <w:t xml:space="preserve"> 14.12.2022</w:t>
      </w:r>
    </w:p>
    <w:p w14:paraId="781D03CD" w14:textId="77777777" w:rsidR="004D1119" w:rsidRPr="0064754A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64754A">
        <w:rPr>
          <w:sz w:val="24"/>
          <w:szCs w:val="24"/>
          <w:lang w:val="ru-RU"/>
        </w:rPr>
        <w:t xml:space="preserve">до </w:t>
      </w:r>
      <w:proofErr w:type="spellStart"/>
      <w:r w:rsidRPr="0064754A">
        <w:rPr>
          <w:sz w:val="24"/>
          <w:szCs w:val="24"/>
          <w:lang w:val="ru-RU"/>
        </w:rPr>
        <w:t>проєкту</w:t>
      </w:r>
      <w:proofErr w:type="spellEnd"/>
      <w:r w:rsidRPr="0064754A">
        <w:rPr>
          <w:sz w:val="24"/>
          <w:szCs w:val="24"/>
          <w:lang w:val="ru-RU"/>
        </w:rPr>
        <w:t xml:space="preserve"> </w:t>
      </w:r>
      <w:proofErr w:type="spellStart"/>
      <w:r w:rsidRPr="0064754A">
        <w:rPr>
          <w:sz w:val="24"/>
          <w:szCs w:val="24"/>
          <w:lang w:val="ru-RU"/>
        </w:rPr>
        <w:t>рішення</w:t>
      </w:r>
      <w:proofErr w:type="spellEnd"/>
      <w:r w:rsidRPr="0064754A">
        <w:rPr>
          <w:sz w:val="24"/>
          <w:szCs w:val="24"/>
          <w:lang w:val="ru-RU"/>
        </w:rPr>
        <w:t xml:space="preserve"> </w:t>
      </w:r>
      <w:proofErr w:type="spellStart"/>
      <w:r w:rsidRPr="0064754A">
        <w:rPr>
          <w:sz w:val="24"/>
          <w:szCs w:val="24"/>
          <w:lang w:val="ru-RU"/>
        </w:rPr>
        <w:t>Київської</w:t>
      </w:r>
      <w:proofErr w:type="spellEnd"/>
      <w:r w:rsidRPr="0064754A">
        <w:rPr>
          <w:sz w:val="24"/>
          <w:szCs w:val="24"/>
          <w:lang w:val="ru-RU"/>
        </w:rPr>
        <w:t xml:space="preserve"> </w:t>
      </w:r>
      <w:proofErr w:type="spellStart"/>
      <w:r w:rsidRPr="0064754A">
        <w:rPr>
          <w:sz w:val="24"/>
          <w:szCs w:val="24"/>
          <w:lang w:val="ru-RU"/>
        </w:rPr>
        <w:t>міської</w:t>
      </w:r>
      <w:proofErr w:type="spellEnd"/>
      <w:r w:rsidRPr="0064754A">
        <w:rPr>
          <w:sz w:val="24"/>
          <w:szCs w:val="24"/>
          <w:lang w:val="ru-RU"/>
        </w:rPr>
        <w:t xml:space="preserve"> ради:</w:t>
      </w:r>
    </w:p>
    <w:p w14:paraId="6A7A1E15" w14:textId="33F2A07A" w:rsidR="004D1119" w:rsidRPr="002C4DA5" w:rsidRDefault="002C4DA5" w:rsidP="00422053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2C4DA5">
        <w:rPr>
          <w:b/>
          <w:i/>
          <w:color w:val="000000" w:themeColor="text1"/>
          <w:sz w:val="24"/>
          <w:szCs w:val="24"/>
          <w:lang w:val="uk-UA"/>
        </w:rPr>
        <w:t xml:space="preserve">Про передачу ТОВАРИСТВУ З ОБМЕЖЕНОЮ ВІДПОВІДАЛЬНІСТЮ «УКРАЇНСЬКІ ІНЖЕНЕРНІ СИСТЕМИ РОЗВИТКУ ПЛЮС» земельної ділянки в </w:t>
      </w:r>
      <w:r w:rsidRPr="002C4DA5">
        <w:rPr>
          <w:rStyle w:val="a9"/>
          <w:b/>
          <w:color w:val="000000" w:themeColor="text1"/>
          <w:sz w:val="24"/>
          <w:szCs w:val="24"/>
          <w:lang w:val="uk-UA"/>
        </w:rPr>
        <w:t>оренду</w:t>
      </w:r>
      <w:r w:rsidRPr="002C4DA5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2C4DA5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</w:t>
      </w:r>
      <w:r w:rsidRPr="002C4DA5">
        <w:rPr>
          <w:b/>
          <w:i/>
          <w:iCs/>
          <w:sz w:val="24"/>
          <w:szCs w:val="24"/>
          <w:lang w:val="uk-UA"/>
        </w:rPr>
        <w:t>розміщення</w:t>
      </w:r>
      <w:r w:rsidR="00F0530E">
        <w:rPr>
          <w:b/>
          <w:i/>
          <w:iCs/>
          <w:sz w:val="24"/>
          <w:szCs w:val="24"/>
          <w:lang w:val="uk-UA"/>
        </w:rPr>
        <w:t xml:space="preserve">, </w:t>
      </w:r>
      <w:r w:rsidR="001E5F93">
        <w:rPr>
          <w:b/>
          <w:i/>
          <w:iCs/>
          <w:sz w:val="24"/>
          <w:szCs w:val="24"/>
          <w:lang w:val="uk-UA"/>
        </w:rPr>
        <w:t>обслуговування</w:t>
      </w:r>
      <w:r w:rsidRPr="002C4DA5">
        <w:rPr>
          <w:b/>
          <w:i/>
          <w:iCs/>
          <w:sz w:val="24"/>
          <w:szCs w:val="24"/>
          <w:lang w:val="uk-UA"/>
        </w:rPr>
        <w:t xml:space="preserve"> та експлуатації</w:t>
      </w:r>
      <w:r w:rsidR="001E5F93">
        <w:rPr>
          <w:b/>
          <w:i/>
          <w:iCs/>
          <w:sz w:val="24"/>
          <w:szCs w:val="24"/>
          <w:lang w:val="uk-UA"/>
        </w:rPr>
        <w:t xml:space="preserve"> об’єктів </w:t>
      </w:r>
      <w:r w:rsidRPr="002C4DA5">
        <w:rPr>
          <w:b/>
          <w:i/>
          <w:iCs/>
          <w:color w:val="000000" w:themeColor="text1"/>
          <w:sz w:val="24"/>
          <w:szCs w:val="24"/>
          <w:lang w:val="uk-UA"/>
        </w:rPr>
        <w:t xml:space="preserve">транспортної інфраструктури (заїзди-виїзди) </w:t>
      </w:r>
      <w:r w:rsidRPr="002C4DA5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2C4DA5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Сортувальній </w:t>
      </w:r>
      <w:r w:rsidRPr="002C4DA5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2C4DA5">
        <w:rPr>
          <w:b/>
          <w:i/>
          <w:iCs/>
          <w:color w:val="000000" w:themeColor="text1"/>
          <w:sz w:val="24"/>
          <w:szCs w:val="24"/>
          <w:lang w:val="uk-UA"/>
        </w:rPr>
        <w:t>Дарницькому</w:t>
      </w:r>
      <w:r w:rsidRPr="002C4DA5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513789BD" w:rsid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5AABFFE2" w14:textId="77777777" w:rsidR="00751617" w:rsidRPr="004D1119" w:rsidRDefault="00751617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751617">
        <w:trPr>
          <w:cantSplit/>
          <w:trHeight w:hRule="exact" w:val="840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EF3CDF">
            <w:pPr>
              <w:pStyle w:val="a7"/>
              <w:shd w:val="clear" w:color="auto" w:fill="auto"/>
              <w:spacing w:after="0"/>
              <w:ind w:left="171" w:right="199"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ТОВАРИСТВО З ОБМЕЖЕНОЮ ВІДПОВІДАЛЬНІСТЮ «УКРАЇНСЬКІ ІНЖЕНЕРНІ СИСТЕМИ РОЗВИТКУ ПЛЮС»</w:t>
            </w:r>
          </w:p>
        </w:tc>
      </w:tr>
      <w:tr w:rsidR="00EF3CDF" w:rsidRPr="004A5DBD" w14:paraId="6A6CF238" w14:textId="77777777" w:rsidTr="00EF3CDF">
        <w:trPr>
          <w:cantSplit/>
          <w:trHeight w:hRule="exact" w:val="1522"/>
        </w:trPr>
        <w:tc>
          <w:tcPr>
            <w:tcW w:w="2793" w:type="dxa"/>
            <w:shd w:val="clear" w:color="auto" w:fill="FFFFFF"/>
          </w:tcPr>
          <w:p w14:paraId="4BCEFC34" w14:textId="77777777" w:rsidR="00EF3CDF" w:rsidRPr="00456FAA" w:rsidRDefault="00EF3CDF" w:rsidP="00EF3C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EF3CDF" w:rsidRPr="004A5DBD" w:rsidRDefault="00EF3CDF" w:rsidP="00EF3C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EF3CDF" w:rsidRPr="004D1119" w:rsidRDefault="00EF3CDF" w:rsidP="00EF3CDF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07B60DF4" w14:textId="77777777" w:rsidR="00EF3CDF" w:rsidRDefault="00EF3CDF" w:rsidP="00EF3CDF">
            <w:pPr>
              <w:pStyle w:val="a5"/>
              <w:shd w:val="clear" w:color="auto" w:fill="auto"/>
              <w:ind w:left="171" w:right="199"/>
              <w:rPr>
                <w:b/>
                <w:i/>
                <w:sz w:val="22"/>
                <w:szCs w:val="22"/>
                <w:lang w:val="ru-RU"/>
              </w:rPr>
            </w:pPr>
            <w:r w:rsidRPr="008D24B5">
              <w:rPr>
                <w:i/>
                <w:sz w:val="22"/>
                <w:szCs w:val="22"/>
                <w:lang w:val="ru-RU"/>
              </w:rPr>
              <w:t xml:space="preserve">ПАХЛАН ВІКТОР ОЛЕКСІЙОВИЧ,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Україна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, 20633,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Черкаська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Шполянський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 р-н, село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Мар'янівка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, </w:t>
            </w:r>
          </w:p>
          <w:p w14:paraId="6E41F89E" w14:textId="77777777" w:rsidR="00EF3CDF" w:rsidRPr="008D24B5" w:rsidRDefault="00EF3CDF" w:rsidP="00EF3CDF">
            <w:pPr>
              <w:pStyle w:val="a5"/>
              <w:shd w:val="clear" w:color="auto" w:fill="auto"/>
              <w:ind w:left="171" w:right="199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вул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Леніна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, 181, </w:t>
            </w:r>
          </w:p>
          <w:p w14:paraId="13ACE229" w14:textId="73EBC154" w:rsidR="00EF3CDF" w:rsidRPr="00A43048" w:rsidRDefault="00EF3CDF" w:rsidP="00EF3CDF">
            <w:pPr>
              <w:pStyle w:val="a7"/>
              <w:shd w:val="clear" w:color="auto" w:fill="auto"/>
              <w:spacing w:after="0"/>
              <w:ind w:left="171" w:right="199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D24B5">
              <w:rPr>
                <w:i/>
                <w:sz w:val="22"/>
                <w:szCs w:val="22"/>
                <w:lang w:val="ru-RU"/>
              </w:rPr>
              <w:t xml:space="preserve">РОМАНЬКО ОЛЕГ ВОЛОДИМИРОВИЧ,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Україна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, 41100,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Сумська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 обл., м.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Шостка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D24B5">
              <w:rPr>
                <w:i/>
                <w:sz w:val="22"/>
                <w:szCs w:val="22"/>
                <w:lang w:val="ru-RU"/>
              </w:rPr>
              <w:t>вул</w:t>
            </w:r>
            <w:proofErr w:type="spellEnd"/>
            <w:r w:rsidRPr="008D24B5">
              <w:rPr>
                <w:i/>
                <w:sz w:val="22"/>
                <w:szCs w:val="22"/>
                <w:lang w:val="ru-RU"/>
              </w:rPr>
              <w:t>. МАЯКОВСЬКОГО, 4, кв. 216</w:t>
            </w:r>
          </w:p>
        </w:tc>
      </w:tr>
      <w:tr w:rsidR="00EF3CDF" w:rsidRPr="00A278DA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EF3CDF" w:rsidRPr="004D1119" w:rsidRDefault="00EF3CDF" w:rsidP="00EF3CD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EF3CDF" w:rsidRPr="004D1119" w:rsidRDefault="00EF3CDF" w:rsidP="00EF3CD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775E88D9" w14:textId="77777777" w:rsidR="00EF3CDF" w:rsidRDefault="00EF3CDF" w:rsidP="00EF3CDF">
            <w:pPr>
              <w:pStyle w:val="a7"/>
              <w:shd w:val="clear" w:color="auto" w:fill="auto"/>
              <w:spacing w:after="0"/>
              <w:ind w:left="171" w:right="199" w:firstLine="0"/>
              <w:jc w:val="both"/>
              <w:rPr>
                <w:i/>
                <w:sz w:val="22"/>
                <w:szCs w:val="22"/>
                <w:lang w:val="ru-RU"/>
              </w:rPr>
            </w:pPr>
            <w:r w:rsidRPr="008D24B5">
              <w:rPr>
                <w:i/>
                <w:sz w:val="22"/>
                <w:szCs w:val="22"/>
                <w:lang w:val="ru-RU"/>
              </w:rPr>
              <w:t xml:space="preserve">РОМАНЬКО ОЛЕГ ВОЛОДИМИРОВИЧ, </w:t>
            </w:r>
          </w:p>
          <w:p w14:paraId="395C8F20" w14:textId="504EBABB" w:rsidR="00EF3CDF" w:rsidRPr="00A43048" w:rsidRDefault="00EF3CDF" w:rsidP="00EF3CDF">
            <w:pPr>
              <w:pStyle w:val="a7"/>
              <w:shd w:val="clear" w:color="auto" w:fill="auto"/>
              <w:spacing w:after="0"/>
              <w:ind w:left="171" w:right="199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D24B5">
              <w:rPr>
                <w:i/>
                <w:sz w:val="22"/>
                <w:szCs w:val="22"/>
                <w:lang w:val="ru-RU"/>
              </w:rPr>
              <w:t xml:space="preserve">ПАХЛАН ВІКТОР ОЛЕКСІЙОВИЧ, УКРАЇНА 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64754A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05.12.2022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334490056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64754A">
        <w:rPr>
          <w:b/>
          <w:bCs/>
          <w:sz w:val="24"/>
          <w:szCs w:val="24"/>
          <w:lang w:val="ru-RU"/>
        </w:rPr>
        <w:t>8000000000:90:106:0021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2C4DA5">
        <w:trPr>
          <w:trHeight w:val="54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вул. Сортувальна </w:t>
            </w:r>
          </w:p>
        </w:tc>
      </w:tr>
      <w:tr w:rsidR="004D1119" w14:paraId="3D5F4781" w14:textId="77777777" w:rsidTr="002C4DA5">
        <w:trPr>
          <w:trHeight w:val="42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0,0875 га</w:t>
            </w:r>
          </w:p>
        </w:tc>
      </w:tr>
      <w:tr w:rsidR="004D1119" w:rsidRPr="00A278DA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6BECCB34" w:rsidR="004D1119" w:rsidRPr="00196799" w:rsidRDefault="006E10B3" w:rsidP="002C4DA5">
            <w:pPr>
              <w:pStyle w:val="30"/>
              <w:shd w:val="clear" w:color="auto" w:fill="auto"/>
              <w:spacing w:after="80" w:line="240" w:lineRule="auto"/>
              <w:ind w:left="-116" w:hanging="4"/>
              <w:rPr>
                <w:sz w:val="24"/>
                <w:szCs w:val="24"/>
              </w:rPr>
            </w:pPr>
            <w:r w:rsidRPr="00196799">
              <w:rPr>
                <w:sz w:val="24"/>
                <w:szCs w:val="24"/>
              </w:rPr>
              <w:t xml:space="preserve"> </w:t>
            </w:r>
            <w:r w:rsidR="004D1119" w:rsidRPr="00196799">
              <w:rPr>
                <w:sz w:val="24"/>
                <w:szCs w:val="24"/>
              </w:rPr>
              <w:t xml:space="preserve">Вид та термін </w:t>
            </w:r>
            <w:r w:rsidRPr="00196799">
              <w:rPr>
                <w:sz w:val="24"/>
                <w:szCs w:val="24"/>
              </w:rPr>
              <w:t xml:space="preserve">  </w:t>
            </w:r>
            <w:r w:rsidR="002C4DA5">
              <w:rPr>
                <w:sz w:val="24"/>
                <w:szCs w:val="24"/>
              </w:rPr>
              <w:t xml:space="preserve">  </w:t>
            </w:r>
            <w:r w:rsidRPr="00196799">
              <w:rPr>
                <w:sz w:val="24"/>
                <w:szCs w:val="24"/>
              </w:rPr>
              <w:t xml:space="preserve"> </w:t>
            </w:r>
            <w:r w:rsidR="004D1119" w:rsidRPr="00196799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A3D5E7A" w:rsidR="004D1119" w:rsidRPr="00196799" w:rsidRDefault="00EF3CD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196799">
              <w:rPr>
                <w:i/>
                <w:sz w:val="24"/>
                <w:szCs w:val="24"/>
              </w:rPr>
              <w:t>п</w:t>
            </w:r>
            <w:r w:rsidR="006E106A" w:rsidRPr="00196799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196799">
              <w:rPr>
                <w:i/>
                <w:sz w:val="24"/>
                <w:szCs w:val="24"/>
              </w:rPr>
              <w:t>оренда</w:t>
            </w:r>
            <w:r w:rsidRPr="00196799">
              <w:rPr>
                <w:i/>
                <w:sz w:val="24"/>
                <w:szCs w:val="24"/>
              </w:rPr>
              <w:t xml:space="preserve"> на 5 років</w:t>
            </w:r>
            <w:r w:rsidR="006E106A" w:rsidRPr="00196799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A278DA" w14:paraId="00AEDE2C" w14:textId="77777777" w:rsidTr="00EF3CDF">
        <w:trPr>
          <w:trHeight w:val="72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19679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96799">
              <w:rPr>
                <w:sz w:val="24"/>
                <w:szCs w:val="24"/>
              </w:rPr>
              <w:t xml:space="preserve"> </w:t>
            </w:r>
            <w:r w:rsidR="00CD0A63" w:rsidRPr="00196799">
              <w:rPr>
                <w:sz w:val="24"/>
                <w:szCs w:val="24"/>
              </w:rPr>
              <w:t>Категорія земель</w:t>
            </w:r>
            <w:r w:rsidR="004D1119" w:rsidRPr="00196799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8A3C033" w:rsidR="004D1119" w:rsidRPr="00196799" w:rsidRDefault="00CD0A63" w:rsidP="00EF3CDF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196799">
              <w:rPr>
                <w:i/>
                <w:iCs/>
                <w:sz w:val="24"/>
                <w:szCs w:val="24"/>
              </w:rPr>
              <w:t xml:space="preserve">промисловості, транспорту, </w:t>
            </w:r>
            <w:r w:rsidR="00EF3CDF" w:rsidRPr="0019679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електронних комунікацій</w:t>
            </w:r>
            <w:r w:rsidRPr="00196799">
              <w:rPr>
                <w:i/>
                <w:iCs/>
                <w:sz w:val="24"/>
                <w:szCs w:val="24"/>
              </w:rPr>
              <w:t>, енергетики, оборони та іншого призначення</w:t>
            </w:r>
          </w:p>
        </w:tc>
      </w:tr>
      <w:tr w:rsidR="004D1119" w:rsidRPr="00A278DA" w14:paraId="550A073B" w14:textId="77777777" w:rsidTr="00751617">
        <w:trPr>
          <w:trHeight w:val="120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688900F8" w:rsidR="004D1119" w:rsidRPr="00196799" w:rsidRDefault="006E10B3" w:rsidP="00EF3CDF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196799">
              <w:rPr>
                <w:sz w:val="24"/>
                <w:szCs w:val="24"/>
              </w:rPr>
              <w:t xml:space="preserve"> </w:t>
            </w:r>
            <w:r w:rsidR="00EF3CDF" w:rsidRPr="00196799">
              <w:rPr>
                <w:sz w:val="24"/>
                <w:szCs w:val="24"/>
              </w:rPr>
              <w:t>Вид ц</w:t>
            </w:r>
            <w:r w:rsidR="004D1119" w:rsidRPr="00196799">
              <w:rPr>
                <w:sz w:val="24"/>
                <w:szCs w:val="24"/>
              </w:rPr>
              <w:t>ільов</w:t>
            </w:r>
            <w:r w:rsidR="00EF3CDF" w:rsidRPr="00196799">
              <w:rPr>
                <w:sz w:val="24"/>
                <w:szCs w:val="24"/>
              </w:rPr>
              <w:t>ого</w:t>
            </w:r>
            <w:r w:rsidR="004D1119" w:rsidRPr="00196799">
              <w:rPr>
                <w:sz w:val="24"/>
                <w:szCs w:val="24"/>
              </w:rPr>
              <w:t xml:space="preserve"> </w:t>
            </w:r>
            <w:r w:rsidR="00E93A88" w:rsidRPr="00196799">
              <w:rPr>
                <w:sz w:val="24"/>
                <w:szCs w:val="24"/>
              </w:rPr>
              <w:t>призначення</w:t>
            </w:r>
            <w:r w:rsidR="004D1119" w:rsidRPr="00196799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D92DC38" w:rsidR="00A21758" w:rsidRPr="00196799" w:rsidRDefault="00C675D8" w:rsidP="00EF3CD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196799">
              <w:rPr>
                <w:i/>
                <w:sz w:val="24"/>
                <w:szCs w:val="24"/>
                <w:highlight w:val="white"/>
              </w:rPr>
              <w:t>12.04</w:t>
            </w:r>
            <w:r w:rsidRPr="00196799">
              <w:rPr>
                <w:rStyle w:val="a9"/>
                <w:sz w:val="24"/>
                <w:szCs w:val="24"/>
              </w:rPr>
              <w:t xml:space="preserve"> </w:t>
            </w:r>
            <w:r w:rsidR="004D1119" w:rsidRPr="00196799">
              <w:rPr>
                <w:rStyle w:val="a9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CD0A63" w:rsidRPr="00196799">
              <w:rPr>
                <w:rStyle w:val="a9"/>
                <w:sz w:val="24"/>
                <w:szCs w:val="24"/>
              </w:rPr>
              <w:t xml:space="preserve"> </w:t>
            </w:r>
            <w:r w:rsidR="00EF3CDF" w:rsidRPr="00196799">
              <w:rPr>
                <w:rStyle w:val="a9"/>
                <w:sz w:val="24"/>
                <w:szCs w:val="24"/>
              </w:rPr>
              <w:t xml:space="preserve">                    </w:t>
            </w:r>
            <w:r w:rsidR="00CD0A63" w:rsidRPr="00A278DA">
              <w:rPr>
                <w:rStyle w:val="a9"/>
                <w:sz w:val="24"/>
                <w:szCs w:val="24"/>
              </w:rPr>
              <w:t>(</w:t>
            </w:r>
            <w:r w:rsidR="00A278DA" w:rsidRPr="00A278DA">
              <w:rPr>
                <w:i/>
                <w:iCs/>
                <w:color w:val="000000" w:themeColor="text1"/>
                <w:sz w:val="24"/>
                <w:szCs w:val="24"/>
              </w:rPr>
              <w:t xml:space="preserve">для </w:t>
            </w:r>
            <w:r w:rsidR="00A278DA" w:rsidRPr="00A278DA">
              <w:rPr>
                <w:i/>
                <w:iCs/>
                <w:sz w:val="24"/>
                <w:szCs w:val="24"/>
              </w:rPr>
              <w:t xml:space="preserve">розміщення, обслуговування та експлуатації об’єктів </w:t>
            </w:r>
            <w:r w:rsidR="00A278DA" w:rsidRPr="00A278DA">
              <w:rPr>
                <w:i/>
                <w:iCs/>
                <w:color w:val="000000" w:themeColor="text1"/>
                <w:sz w:val="24"/>
                <w:szCs w:val="24"/>
              </w:rPr>
              <w:t>транспортної інфраструктури (заїзди-виїзди)</w:t>
            </w:r>
            <w:r w:rsidR="00CD0A63" w:rsidRPr="00A278DA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:rsidRPr="00196799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196799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196799">
              <w:rPr>
                <w:sz w:val="24"/>
                <w:szCs w:val="24"/>
              </w:rPr>
              <w:t xml:space="preserve"> </w:t>
            </w:r>
            <w:r w:rsidR="00E93A88" w:rsidRPr="00196799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D26995C" w:rsidR="00E93A88" w:rsidRPr="00751617" w:rsidRDefault="00751617" w:rsidP="00751617">
            <w:pPr>
              <w:shd w:val="clear" w:color="auto" w:fill="FFFFFF"/>
              <w:rPr>
                <w:rStyle w:val="a9"/>
                <w:rFonts w:ascii="Times New Roman" w:hAnsi="Times New Roman" w:cs="Times New Roman"/>
                <w:i w:val="0"/>
              </w:rPr>
            </w:pPr>
            <w:r w:rsidRPr="0075161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 </w:t>
            </w:r>
            <w:r w:rsidRPr="0075161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658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="00E93A88" w:rsidRPr="00751617">
              <w:rPr>
                <w:rStyle w:val="a9"/>
                <w:rFonts w:ascii="Times New Roman" w:hAnsi="Times New Roman" w:cs="Times New Roman"/>
              </w:rPr>
              <w:t xml:space="preserve">грн </w:t>
            </w:r>
            <w:r w:rsidRPr="00751617">
              <w:rPr>
                <w:rStyle w:val="a9"/>
                <w:rFonts w:ascii="Times New Roman" w:hAnsi="Times New Roman" w:cs="Times New Roman"/>
              </w:rPr>
              <w:t>31</w:t>
            </w:r>
            <w:r w:rsidR="00E93A88" w:rsidRPr="00751617">
              <w:rPr>
                <w:rStyle w:val="a9"/>
                <w:rFonts w:ascii="Times New Roman" w:hAnsi="Times New Roman" w:cs="Times New Roman"/>
              </w:rPr>
              <w:t xml:space="preserve"> коп.</w:t>
            </w:r>
          </w:p>
        </w:tc>
      </w:tr>
      <w:tr w:rsidR="00DC4060" w:rsidRPr="00A278D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196799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196799">
              <w:rPr>
                <w:sz w:val="24"/>
                <w:szCs w:val="24"/>
              </w:rPr>
              <w:t xml:space="preserve"> </w:t>
            </w:r>
            <w:r w:rsidR="00DC4060" w:rsidRPr="00196799">
              <w:rPr>
                <w:sz w:val="24"/>
                <w:szCs w:val="24"/>
              </w:rPr>
              <w:t>*</w:t>
            </w:r>
            <w:r w:rsidR="00DC4060" w:rsidRPr="00196799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196799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196799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196799">
              <w:rPr>
                <w:i/>
                <w:sz w:val="24"/>
                <w:szCs w:val="24"/>
              </w:rPr>
              <w:t xml:space="preserve"> </w:t>
            </w:r>
            <w:r w:rsidR="00DC4060" w:rsidRPr="00196799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142F40B9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73D2B958" w14:textId="18629B0B" w:rsidR="00751617" w:rsidRDefault="00751617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19E2BD61" w14:textId="03542846" w:rsidR="00751617" w:rsidRDefault="00751617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4E99AA12" w14:textId="77777777" w:rsidR="00751617" w:rsidRPr="00196799" w:rsidRDefault="00751617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64690438" w14:textId="77777777" w:rsidR="004D1119" w:rsidRPr="00196799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196799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2BD3D04E" w14:textId="3056BD12" w:rsidR="004D1119" w:rsidRPr="0019679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196799">
        <w:rPr>
          <w:sz w:val="24"/>
          <w:szCs w:val="24"/>
          <w:lang w:val="uk-UA"/>
        </w:rPr>
        <w:t>Відповідно до статті 123 Земельн</w:t>
      </w:r>
      <w:r w:rsidR="00DC4060" w:rsidRPr="00196799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196799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196799">
        <w:rPr>
          <w:sz w:val="24"/>
          <w:szCs w:val="24"/>
          <w:lang w:val="uk-UA"/>
        </w:rPr>
        <w:t xml:space="preserve">мельну ділянку </w:t>
      </w:r>
      <w:r w:rsidR="00EF3CDF" w:rsidRPr="00196799">
        <w:rPr>
          <w:sz w:val="24"/>
          <w:szCs w:val="24"/>
          <w:lang w:val="uk-UA"/>
        </w:rPr>
        <w:t>від 23.11.2022 № НВ-9905130672022</w:t>
      </w:r>
      <w:r w:rsidR="0044297A" w:rsidRPr="00196799">
        <w:rPr>
          <w:sz w:val="24"/>
          <w:szCs w:val="24"/>
          <w:lang w:val="uk-UA"/>
        </w:rPr>
        <w:t>),</w:t>
      </w:r>
      <w:r w:rsidRPr="00196799">
        <w:rPr>
          <w:sz w:val="24"/>
          <w:szCs w:val="24"/>
          <w:lang w:val="uk-UA"/>
        </w:rPr>
        <w:t xml:space="preserve"> </w:t>
      </w:r>
      <w:r w:rsidR="0044297A" w:rsidRPr="00196799">
        <w:rPr>
          <w:sz w:val="24"/>
          <w:szCs w:val="24"/>
          <w:lang w:val="uk-UA"/>
        </w:rPr>
        <w:t>право</w:t>
      </w:r>
      <w:r w:rsidRPr="00196799">
        <w:rPr>
          <w:sz w:val="24"/>
          <w:szCs w:val="24"/>
          <w:lang w:val="uk-UA"/>
        </w:rPr>
        <w:t xml:space="preserve"> комунальної власності </w:t>
      </w:r>
      <w:r w:rsidR="00DC4060" w:rsidRPr="00196799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196799">
        <w:rPr>
          <w:sz w:val="24"/>
          <w:szCs w:val="24"/>
          <w:lang w:val="uk-UA"/>
        </w:rPr>
        <w:t xml:space="preserve"> поряд</w:t>
      </w:r>
      <w:r w:rsidR="00751617">
        <w:rPr>
          <w:sz w:val="24"/>
          <w:szCs w:val="24"/>
          <w:lang w:val="uk-UA"/>
        </w:rPr>
        <w:t>ку</w:t>
      </w:r>
      <w:r w:rsidR="0044297A" w:rsidRPr="00196799">
        <w:rPr>
          <w:sz w:val="24"/>
          <w:szCs w:val="24"/>
          <w:lang w:val="uk-UA"/>
        </w:rPr>
        <w:t xml:space="preserve">, </w:t>
      </w:r>
      <w:r w:rsidR="00DC4060" w:rsidRPr="00196799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196799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196799">
        <w:rPr>
          <w:sz w:val="24"/>
          <w:szCs w:val="24"/>
          <w:lang w:val="uk-UA"/>
        </w:rPr>
        <w:t>проє</w:t>
      </w:r>
      <w:r w:rsidR="005639F6" w:rsidRPr="00196799">
        <w:rPr>
          <w:sz w:val="24"/>
          <w:szCs w:val="24"/>
          <w:lang w:val="uk-UA"/>
        </w:rPr>
        <w:t>кт</w:t>
      </w:r>
      <w:proofErr w:type="spellEnd"/>
      <w:r w:rsidR="005639F6" w:rsidRPr="00196799">
        <w:rPr>
          <w:sz w:val="24"/>
          <w:szCs w:val="24"/>
          <w:lang w:val="uk-UA"/>
        </w:rPr>
        <w:t xml:space="preserve"> </w:t>
      </w:r>
      <w:r w:rsidRPr="00196799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196799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3DEAF774" w14:textId="77777777" w:rsidR="00EF3CDF" w:rsidRPr="00196799" w:rsidRDefault="00EF3CDF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14:paraId="103B6ED3" w14:textId="77777777" w:rsidR="004D1119" w:rsidRPr="0019679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196799">
        <w:rPr>
          <w:b/>
          <w:bCs/>
          <w:sz w:val="24"/>
          <w:szCs w:val="24"/>
          <w:lang w:val="uk-UA"/>
        </w:rPr>
        <w:t>Мета прийняття рішення.</w:t>
      </w:r>
    </w:p>
    <w:p w14:paraId="5317601B" w14:textId="3CDFF1C7" w:rsidR="004D1119" w:rsidRPr="0019679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196799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19679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0FFE8CD" w14:textId="77777777" w:rsidR="004D1119" w:rsidRPr="00196799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196799">
        <w:rPr>
          <w:b/>
          <w:bCs/>
          <w:sz w:val="24"/>
          <w:szCs w:val="24"/>
          <w:lang w:val="uk-UA"/>
        </w:rPr>
        <w:t xml:space="preserve"> </w:t>
      </w:r>
      <w:r w:rsidR="004D1119" w:rsidRPr="00196799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A278DA" w14:paraId="713ABCEB" w14:textId="77777777" w:rsidTr="0064754A">
        <w:trPr>
          <w:cantSplit/>
          <w:trHeight w:val="22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5E5198E" w:rsidR="004D1119" w:rsidRPr="00EF3CDF" w:rsidRDefault="005639F6" w:rsidP="0064754A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EF3CDF">
              <w:rPr>
                <w:i/>
                <w:sz w:val="24"/>
                <w:szCs w:val="24"/>
              </w:rPr>
              <w:t xml:space="preserve">Земельна ділянка вільна від </w:t>
            </w:r>
            <w:r w:rsidR="00EF3CDF">
              <w:rPr>
                <w:i/>
                <w:sz w:val="24"/>
                <w:szCs w:val="24"/>
              </w:rPr>
              <w:t>забудови</w:t>
            </w:r>
            <w:r w:rsidR="00196799">
              <w:rPr>
                <w:i/>
                <w:sz w:val="24"/>
                <w:szCs w:val="24"/>
              </w:rPr>
              <w:t xml:space="preserve"> та</w:t>
            </w:r>
            <w:r w:rsidR="00EF3CDF">
              <w:rPr>
                <w:i/>
                <w:sz w:val="24"/>
                <w:szCs w:val="24"/>
              </w:rPr>
              <w:t xml:space="preserve"> </w:t>
            </w:r>
            <w:r w:rsidR="00EF3CDF" w:rsidRPr="00EF3CDF">
              <w:rPr>
                <w:i/>
                <w:sz w:val="24"/>
                <w:szCs w:val="24"/>
              </w:rPr>
              <w:t>межує з ділянкою</w:t>
            </w:r>
            <w:r w:rsidR="00EF3CDF">
              <w:rPr>
                <w:i/>
                <w:sz w:val="24"/>
                <w:szCs w:val="24"/>
              </w:rPr>
              <w:t xml:space="preserve"> з кадастровим номером 8000000000:90:106:0043</w:t>
            </w:r>
            <w:r w:rsidR="00EF3CDF" w:rsidRPr="00EF3CDF">
              <w:rPr>
                <w:i/>
                <w:sz w:val="24"/>
                <w:szCs w:val="24"/>
              </w:rPr>
              <w:t xml:space="preserve">, </w:t>
            </w:r>
            <w:r w:rsidR="00196799">
              <w:rPr>
                <w:i/>
                <w:color w:val="000000" w:themeColor="text1"/>
                <w:sz w:val="24"/>
                <w:szCs w:val="24"/>
              </w:rPr>
              <w:t>яка</w:t>
            </w:r>
            <w:r w:rsidR="00EF3CDF">
              <w:rPr>
                <w:i/>
                <w:color w:val="000000" w:themeColor="text1"/>
                <w:sz w:val="24"/>
                <w:szCs w:val="24"/>
              </w:rPr>
              <w:t xml:space="preserve"> рішенням Київської </w:t>
            </w:r>
            <w:r w:rsidR="00EF3CDF" w:rsidRPr="00196799">
              <w:rPr>
                <w:i/>
                <w:color w:val="000000" w:themeColor="text1"/>
                <w:sz w:val="24"/>
                <w:szCs w:val="24"/>
              </w:rPr>
              <w:t xml:space="preserve">міської ради від 07.10.2021 № 2804/2845 </w:t>
            </w:r>
            <w:r w:rsidR="00196799" w:rsidRPr="00196799">
              <w:rPr>
                <w:i/>
                <w:color w:val="000000" w:themeColor="text1"/>
                <w:sz w:val="24"/>
                <w:szCs w:val="24"/>
              </w:rPr>
              <w:t xml:space="preserve">передана в оренду на 10 років </w:t>
            </w:r>
            <w:r w:rsidR="00196799" w:rsidRPr="0019679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ТОВ </w:t>
            </w:r>
            <w:r w:rsidR="00196799" w:rsidRPr="00196799">
              <w:rPr>
                <w:i/>
                <w:sz w:val="24"/>
                <w:szCs w:val="24"/>
              </w:rPr>
              <w:t xml:space="preserve">«УКРАЇНСЬКІ ІНЖЕНЕРНІ СИСТЕМИ РОЗВИТКУ ПЛЮС» </w:t>
            </w:r>
            <w:r w:rsidR="00196799" w:rsidRPr="00196799">
              <w:rPr>
                <w:i/>
                <w:color w:val="000000" w:themeColor="text1"/>
                <w:sz w:val="24"/>
                <w:szCs w:val="24"/>
              </w:rPr>
              <w:t>для експлуатації та обслуговування нежитлового будинку (</w:t>
            </w:r>
            <w:r w:rsidR="00196799" w:rsidRPr="00196799">
              <w:rPr>
                <w:i/>
                <w:sz w:val="24"/>
                <w:szCs w:val="24"/>
              </w:rPr>
              <w:t xml:space="preserve">код </w:t>
            </w:r>
            <w:r w:rsidR="00196799" w:rsidRPr="0019679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виду цільового призначення</w:t>
            </w:r>
            <w:r w:rsidR="00196799" w:rsidRPr="00196799">
              <w:rPr>
                <w:i/>
                <w:sz w:val="24"/>
                <w:szCs w:val="24"/>
              </w:rPr>
              <w:t xml:space="preserve"> </w:t>
            </w:r>
            <w:r w:rsidR="00B928B3">
              <w:rPr>
                <w:i/>
                <w:color w:val="000000" w:themeColor="text1"/>
                <w:sz w:val="24"/>
                <w:szCs w:val="24"/>
              </w:rPr>
              <w:t>-</w:t>
            </w:r>
            <w:r w:rsidR="00196799" w:rsidRPr="0019679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196799" w:rsidRPr="00196799">
              <w:rPr>
                <w:i/>
                <w:iCs/>
                <w:color w:val="000000" w:themeColor="text1"/>
                <w:sz w:val="24"/>
                <w:szCs w:val="24"/>
              </w:rPr>
              <w:t>12.11 для розміщення та експлуатації об'єктів дорожнього сервісу</w:t>
            </w:r>
            <w:r w:rsidR="00196799" w:rsidRPr="00196799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64754A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196799" w:rsidRPr="00A278DA" w14:paraId="0090C0B3" w14:textId="77777777" w:rsidTr="00B928B3">
        <w:trPr>
          <w:cantSplit/>
          <w:trHeight w:val="184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196799" w:rsidRDefault="00196799" w:rsidP="00196799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64754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8FA" w14:textId="77777777" w:rsidR="0064754A" w:rsidRDefault="0064754A" w:rsidP="0064754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196799" w:rsidRPr="00196799">
              <w:rPr>
                <w:i/>
                <w:sz w:val="24"/>
                <w:szCs w:val="24"/>
              </w:rPr>
              <w:t>ішення</w:t>
            </w:r>
            <w:r>
              <w:rPr>
                <w:i/>
                <w:sz w:val="24"/>
                <w:szCs w:val="24"/>
              </w:rPr>
              <w:t>м</w:t>
            </w:r>
            <w:r w:rsidR="00196799" w:rsidRPr="00196799">
              <w:rPr>
                <w:i/>
                <w:sz w:val="24"/>
                <w:szCs w:val="24"/>
              </w:rPr>
              <w:t xml:space="preserve">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96799" w:rsidRPr="00196799">
              <w:rPr>
                <w:i/>
                <w:sz w:val="24"/>
                <w:szCs w:val="24"/>
              </w:rPr>
              <w:t>від 06.07.2017 № 691/2853 затверджен</w:t>
            </w:r>
            <w:r>
              <w:rPr>
                <w:i/>
                <w:sz w:val="24"/>
                <w:szCs w:val="24"/>
              </w:rPr>
              <w:t xml:space="preserve">о </w:t>
            </w:r>
            <w:r w:rsidR="00196799" w:rsidRPr="00196799">
              <w:rPr>
                <w:i/>
                <w:sz w:val="24"/>
                <w:szCs w:val="24"/>
              </w:rPr>
              <w:t>детальн</w:t>
            </w:r>
            <w:r>
              <w:rPr>
                <w:i/>
                <w:sz w:val="24"/>
                <w:szCs w:val="24"/>
              </w:rPr>
              <w:t>ий план</w:t>
            </w:r>
            <w:r w:rsidR="00196799" w:rsidRPr="00196799">
              <w:rPr>
                <w:i/>
                <w:sz w:val="24"/>
                <w:szCs w:val="24"/>
              </w:rPr>
              <w:t xml:space="preserve"> території в районі Дніпровської набережної, вулиці Здолбунівської, проспекту Петра Григоренка в Дарницькому районі м. Києва</w:t>
            </w:r>
            <w:r>
              <w:rPr>
                <w:i/>
                <w:sz w:val="24"/>
                <w:szCs w:val="24"/>
              </w:rPr>
              <w:t>.</w:t>
            </w:r>
          </w:p>
          <w:p w14:paraId="49EF68B5" w14:textId="17FF46D4" w:rsidR="00196799" w:rsidRPr="00196799" w:rsidRDefault="0064754A" w:rsidP="0064754A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Відповідно до цього детального плану території </w:t>
            </w:r>
            <w:r w:rsidR="00196799">
              <w:rPr>
                <w:i/>
                <w:sz w:val="24"/>
                <w:szCs w:val="24"/>
              </w:rPr>
              <w:t>земельна ділянка</w:t>
            </w:r>
            <w:r w:rsidR="00196799" w:rsidRPr="00196799">
              <w:rPr>
                <w:i/>
                <w:sz w:val="24"/>
                <w:szCs w:val="24"/>
              </w:rPr>
              <w:t xml:space="preserve"> за функціональним призначенням належить до</w:t>
            </w:r>
            <w:r w:rsidR="00196799">
              <w:rPr>
                <w:i/>
                <w:sz w:val="24"/>
                <w:szCs w:val="24"/>
              </w:rPr>
              <w:t xml:space="preserve"> території </w:t>
            </w:r>
            <w:r w:rsidR="00196799" w:rsidRPr="00196799">
              <w:rPr>
                <w:i/>
                <w:sz w:val="24"/>
                <w:szCs w:val="24"/>
              </w:rPr>
              <w:t xml:space="preserve">вулиць </w:t>
            </w:r>
            <w:r w:rsidR="00196799">
              <w:rPr>
                <w:i/>
                <w:sz w:val="24"/>
                <w:szCs w:val="24"/>
              </w:rPr>
              <w:t>і</w:t>
            </w:r>
            <w:r w:rsidR="00196799" w:rsidRPr="00196799">
              <w:rPr>
                <w:i/>
                <w:sz w:val="24"/>
                <w:szCs w:val="24"/>
              </w:rPr>
              <w:t xml:space="preserve"> доріг</w:t>
            </w:r>
            <w:r w:rsidR="00B928B3">
              <w:rPr>
                <w:i/>
                <w:sz w:val="24"/>
                <w:szCs w:val="24"/>
              </w:rPr>
              <w:t>.</w:t>
            </w:r>
          </w:p>
        </w:tc>
      </w:tr>
      <w:tr w:rsidR="00196799" w:rsidRPr="00A278DA" w14:paraId="6224F51E" w14:textId="77777777" w:rsidTr="002C4DA5">
        <w:trPr>
          <w:cantSplit/>
          <w:trHeight w:val="160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196799" w:rsidRPr="0064754A" w:rsidRDefault="00196799" w:rsidP="0019679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64754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4754A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196799" w:rsidRDefault="00196799" w:rsidP="00196799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64754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64754A">
              <w:rPr>
                <w:bCs/>
                <w:i/>
                <w:sz w:val="24"/>
                <w:szCs w:val="24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196799" w:rsidRDefault="00196799" w:rsidP="0019679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64754A">
              <w:rPr>
                <w:i/>
                <w:sz w:val="24"/>
                <w:szCs w:val="24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0E109B9" w:rsidR="00196799" w:rsidRPr="00196799" w:rsidRDefault="00196799" w:rsidP="00EF263D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96799">
              <w:rPr>
                <w:i/>
                <w:sz w:val="24"/>
                <w:szCs w:val="24"/>
              </w:rPr>
              <w:t xml:space="preserve">Відповідно до Генерального плану міста, затвердженого рішенням </w:t>
            </w:r>
            <w:r w:rsidRPr="00EF263D">
              <w:rPr>
                <w:i/>
                <w:color w:val="000000" w:themeColor="text1"/>
                <w:sz w:val="24"/>
                <w:szCs w:val="24"/>
              </w:rPr>
              <w:t xml:space="preserve">Київської міської ради від 28.03.2002 </w:t>
            </w:r>
            <w:r w:rsidRPr="00EF263D">
              <w:rPr>
                <w:i/>
                <w:color w:val="000000" w:themeColor="text1"/>
                <w:sz w:val="24"/>
                <w:szCs w:val="24"/>
              </w:rPr>
              <w:br/>
              <w:t>№ 370/1804, земельна ділянка за функціон</w:t>
            </w:r>
            <w:r w:rsidR="00EF263D">
              <w:rPr>
                <w:i/>
                <w:color w:val="000000" w:themeColor="text1"/>
                <w:sz w:val="24"/>
                <w:szCs w:val="24"/>
              </w:rPr>
              <w:t xml:space="preserve">альним призначенням належить </w:t>
            </w:r>
            <w:r w:rsidRPr="00EF263D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частково </w:t>
            </w:r>
            <w:r w:rsidRPr="00EF263D">
              <w:rPr>
                <w:i/>
                <w:color w:val="000000" w:themeColor="text1"/>
                <w:sz w:val="24"/>
                <w:szCs w:val="24"/>
              </w:rPr>
              <w:t xml:space="preserve">до території вулиць </w:t>
            </w:r>
            <w:r w:rsidR="00EF263D"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EF263D">
              <w:rPr>
                <w:i/>
                <w:color w:val="000000" w:themeColor="text1"/>
                <w:sz w:val="24"/>
                <w:szCs w:val="24"/>
              </w:rPr>
              <w:t xml:space="preserve"> доріг</w:t>
            </w:r>
            <w:r w:rsidR="00EF263D">
              <w:rPr>
                <w:i/>
                <w:color w:val="000000" w:themeColor="text1"/>
                <w:sz w:val="24"/>
                <w:szCs w:val="24"/>
              </w:rPr>
              <w:t xml:space="preserve">, частково до </w:t>
            </w:r>
            <w:r w:rsidR="00EF263D" w:rsidRPr="00EF263D">
              <w:rPr>
                <w:rFonts w:ascii="Avenir Light" w:hAnsi="Avenir Light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</w:t>
            </w:r>
            <w:r w:rsidR="00EF263D">
              <w:rPr>
                <w:rFonts w:ascii="Avenir Light" w:hAnsi="Avenir Light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ої </w:t>
            </w:r>
            <w:r w:rsidR="00EF263D" w:rsidRPr="00EF263D">
              <w:rPr>
                <w:i/>
                <w:color w:val="000000" w:themeColor="text1"/>
                <w:sz w:val="24"/>
                <w:szCs w:val="24"/>
              </w:rPr>
              <w:t>території</w:t>
            </w:r>
            <w:r w:rsidRPr="00EF263D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D1119" w:rsidRPr="00A278DA" w14:paraId="4307FC21" w14:textId="77777777" w:rsidTr="002C4DA5">
        <w:trPr>
          <w:cantSplit/>
          <w:trHeight w:val="77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196799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19679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A278DA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19679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19679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196799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0D6809F3" w:rsidR="004D1119" w:rsidRDefault="004D1119" w:rsidP="0019679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A278DA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19679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76" w14:textId="02F307F4" w:rsidR="00297849" w:rsidRDefault="00196799" w:rsidP="0019679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96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297849" w:rsidRPr="00196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Pr="00196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297849" w:rsidRPr="00196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Pr="00196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297849" w:rsidRPr="00196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6EBDCFE6" w14:textId="0C927EE1" w:rsidR="00B928B3" w:rsidRPr="008B4254" w:rsidRDefault="00B928B3" w:rsidP="00B928B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 xml:space="preserve">5109/5150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22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>інвентаризації земель на т</w:t>
            </w:r>
            <w:r>
              <w:rPr>
                <w:i/>
                <w:color w:val="000000" w:themeColor="text1"/>
                <w:sz w:val="24"/>
                <w:szCs w:val="24"/>
              </w:rPr>
              <w:t>ериторії кадастрового кварталу 90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106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>, обмеженого вул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. Канальною,            вул. Причальною, вул. Петра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Радзіня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. Петра Григоренка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 xml:space="preserve"> у </w:t>
            </w:r>
            <w:r w:rsidRPr="008B4254">
              <w:rPr>
                <w:i/>
                <w:iCs/>
                <w:color w:val="000000" w:themeColor="text1"/>
                <w:sz w:val="24"/>
                <w:szCs w:val="24"/>
              </w:rPr>
              <w:t>Дарницькому районі м. Києва, в тому числі земельн</w:t>
            </w:r>
            <w:r w:rsidR="00B66107">
              <w:rPr>
                <w:i/>
                <w:iCs/>
                <w:color w:val="000000" w:themeColor="text1"/>
                <w:sz w:val="24"/>
                <w:szCs w:val="24"/>
              </w:rPr>
              <w:t xml:space="preserve">а ділянка з кадастровим номером </w:t>
            </w:r>
            <w:r>
              <w:rPr>
                <w:i/>
                <w:sz w:val="24"/>
                <w:szCs w:val="24"/>
              </w:rPr>
              <w:t>8000000000:90:106:0021</w:t>
            </w:r>
            <w:r w:rsidRPr="008B4254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</w:t>
            </w:r>
            <w:r w:rsidR="0006044D">
              <w:rPr>
                <w:i/>
                <w:color w:val="000000" w:themeColor="text1"/>
                <w:sz w:val="24"/>
                <w:szCs w:val="24"/>
              </w:rPr>
              <w:t>-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06044D" w:rsidRPr="00196799">
              <w:rPr>
                <w:i/>
                <w:sz w:val="24"/>
                <w:szCs w:val="24"/>
                <w:highlight w:val="white"/>
              </w:rPr>
              <w:t>12.04</w:t>
            </w:r>
            <w:r w:rsidR="0006044D" w:rsidRPr="00196799">
              <w:rPr>
                <w:rStyle w:val="a9"/>
                <w:sz w:val="24"/>
                <w:szCs w:val="24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27FA0786" w14:textId="77777777" w:rsidR="004D1119" w:rsidRPr="00072A72" w:rsidRDefault="00297849" w:rsidP="0019679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10F0EA0E" w:rsidR="004D1119" w:rsidRDefault="004D1119" w:rsidP="0019679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19679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196799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2B03EA" w14:textId="77777777" w:rsidR="004D1119" w:rsidRPr="0019679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196799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196799">
        <w:rPr>
          <w:sz w:val="24"/>
          <w:szCs w:val="24"/>
          <w:lang w:val="uk-UA"/>
        </w:rPr>
        <w:t>Київської міської ради</w:t>
      </w:r>
      <w:r w:rsidRPr="00196799">
        <w:rPr>
          <w:sz w:val="24"/>
          <w:szCs w:val="24"/>
          <w:lang w:val="uk-UA"/>
        </w:rPr>
        <w:t xml:space="preserve"> від 20</w:t>
      </w:r>
      <w:r w:rsidR="0078503B" w:rsidRPr="00196799">
        <w:rPr>
          <w:sz w:val="24"/>
          <w:szCs w:val="24"/>
          <w:lang w:val="uk-UA"/>
        </w:rPr>
        <w:t>.04.</w:t>
      </w:r>
      <w:r w:rsidRPr="00196799">
        <w:rPr>
          <w:sz w:val="24"/>
          <w:szCs w:val="24"/>
          <w:lang w:val="uk-UA"/>
        </w:rPr>
        <w:t>2017 № 241/2463.</w:t>
      </w:r>
    </w:p>
    <w:p w14:paraId="53421614" w14:textId="77777777" w:rsidR="005639F6" w:rsidRPr="0019679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19679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196799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C32C39A" w14:textId="77777777" w:rsidR="004D1119" w:rsidRPr="0019679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196799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286CD7A" w14:textId="1D7FFD1C" w:rsidR="006C7FB9" w:rsidRPr="00196799" w:rsidRDefault="006C7FB9" w:rsidP="00234D9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124E84"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Податкового к</w:t>
      </w:r>
      <w:r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>одексу України, Закону України «Про оренду з</w:t>
      </w:r>
      <w:r w:rsidR="0000689D"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емлі» та рішення </w:t>
      </w:r>
      <w:r w:rsidR="00A21758"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Київської міської ради</w:t>
      </w:r>
      <w:r w:rsidR="0000689D"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51E"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Pr="001967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орієнтовний розмір річної орендної плати складатиме: </w:t>
      </w:r>
      <w:r w:rsidR="00751617" w:rsidRPr="006475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17</w:t>
      </w:r>
      <w:r w:rsidR="00751617" w:rsidRPr="007516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="00751617" w:rsidRPr="006475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749</w:t>
      </w:r>
      <w:r w:rsidRPr="007516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16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751617" w:rsidRPr="007516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75</w:t>
      </w:r>
      <w:r w:rsidRPr="007516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</w:t>
      </w:r>
      <w:r w:rsidRPr="001967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( </w:t>
      </w:r>
      <w:r w:rsidR="007516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0C7B40" w:rsidRPr="001967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</w:t>
      </w:r>
      <w:r w:rsidRPr="001967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).</w:t>
      </w:r>
    </w:p>
    <w:p w14:paraId="60096C99" w14:textId="77777777" w:rsidR="00582A2E" w:rsidRPr="0019679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19679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196799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19679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196799">
        <w:rPr>
          <w:sz w:val="24"/>
          <w:szCs w:val="24"/>
          <w:lang w:val="uk-UA"/>
        </w:rPr>
        <w:t>Наслідками прийняття розробленого проєкту рішення стане</w:t>
      </w:r>
      <w:r w:rsidR="004251B0" w:rsidRPr="00196799">
        <w:rPr>
          <w:sz w:val="24"/>
          <w:szCs w:val="24"/>
          <w:lang w:val="uk-UA"/>
        </w:rPr>
        <w:t xml:space="preserve"> </w:t>
      </w:r>
      <w:r w:rsidRPr="00196799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196799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196799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196799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196799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96799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19679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51617">
        <w:trPr>
          <w:trHeight w:val="756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751617">
      <w:pPr>
        <w:rPr>
          <w:lang w:val="ru-RU"/>
        </w:rPr>
      </w:pPr>
    </w:p>
    <w:sectPr w:rsidR="00E41057" w:rsidRPr="004855E4" w:rsidSect="00EF3CDF">
      <w:headerReference w:type="default" r:id="rId11"/>
      <w:pgSz w:w="12240" w:h="15840"/>
      <w:pgMar w:top="993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AF06" w14:textId="77777777" w:rsidR="004D11BD" w:rsidRDefault="004D11BD" w:rsidP="004D1119">
      <w:pPr>
        <w:spacing w:after="0" w:line="240" w:lineRule="auto"/>
      </w:pPr>
      <w:r>
        <w:separator/>
      </w:r>
    </w:p>
  </w:endnote>
  <w:endnote w:type="continuationSeparator" w:id="0">
    <w:p w14:paraId="7031BDB7" w14:textId="77777777" w:rsidR="004D11BD" w:rsidRDefault="004D11B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1FB48" w14:textId="77777777" w:rsidR="004D11BD" w:rsidRDefault="004D11BD" w:rsidP="004D1119">
      <w:pPr>
        <w:spacing w:after="0" w:line="240" w:lineRule="auto"/>
      </w:pPr>
      <w:r>
        <w:separator/>
      </w:r>
    </w:p>
  </w:footnote>
  <w:footnote w:type="continuationSeparator" w:id="0">
    <w:p w14:paraId="7A5B5349" w14:textId="77777777" w:rsidR="004D11BD" w:rsidRDefault="004D11B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518C90E">
              <wp:simplePos x="0" y="0"/>
              <wp:positionH relativeFrom="column">
                <wp:posOffset>1142365</wp:posOffset>
              </wp:positionH>
              <wp:positionV relativeFrom="paragraph">
                <wp:posOffset>-323215</wp:posOffset>
              </wp:positionV>
              <wp:extent cx="5410200" cy="360680"/>
              <wp:effectExtent l="0" t="0" r="0" b="127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7A34C45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EF3CDF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754A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ПЗН-48060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754A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334490056</w:t>
                              </w:r>
                            </w:p>
                            <w:p w14:paraId="46F472CC" w14:textId="1D0359DF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3F4597" w:rsidRPr="003F459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95pt;margin-top:-25.45pt;width:426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7A34C45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EF3CDF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754A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ПЗН-48060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754A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334490056</w:t>
                        </w:r>
                      </w:p>
                      <w:p w14:paraId="46F472CC" w14:textId="1D0359DF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3F4597" w:rsidRPr="003F459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044D"/>
    <w:rsid w:val="00065154"/>
    <w:rsid w:val="00072A72"/>
    <w:rsid w:val="000C7B40"/>
    <w:rsid w:val="000E32C6"/>
    <w:rsid w:val="00124E84"/>
    <w:rsid w:val="001424BC"/>
    <w:rsid w:val="00196799"/>
    <w:rsid w:val="001C3C63"/>
    <w:rsid w:val="001E5F93"/>
    <w:rsid w:val="002050D1"/>
    <w:rsid w:val="00234D99"/>
    <w:rsid w:val="00236168"/>
    <w:rsid w:val="00256BA4"/>
    <w:rsid w:val="002620EA"/>
    <w:rsid w:val="00297849"/>
    <w:rsid w:val="002C4DA5"/>
    <w:rsid w:val="002C67E9"/>
    <w:rsid w:val="0032082A"/>
    <w:rsid w:val="0034538F"/>
    <w:rsid w:val="003756E5"/>
    <w:rsid w:val="003C4464"/>
    <w:rsid w:val="003F4597"/>
    <w:rsid w:val="00422053"/>
    <w:rsid w:val="004251B0"/>
    <w:rsid w:val="0044297A"/>
    <w:rsid w:val="00457E5F"/>
    <w:rsid w:val="00465F9E"/>
    <w:rsid w:val="004855E4"/>
    <w:rsid w:val="00494F8F"/>
    <w:rsid w:val="0049755E"/>
    <w:rsid w:val="004A3488"/>
    <w:rsid w:val="004A5DBD"/>
    <w:rsid w:val="004D1119"/>
    <w:rsid w:val="004D11BD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4754A"/>
    <w:rsid w:val="006515D8"/>
    <w:rsid w:val="00663205"/>
    <w:rsid w:val="0066447F"/>
    <w:rsid w:val="00677C54"/>
    <w:rsid w:val="00683654"/>
    <w:rsid w:val="006C7FB9"/>
    <w:rsid w:val="006E106A"/>
    <w:rsid w:val="006E10B3"/>
    <w:rsid w:val="006F2E3B"/>
    <w:rsid w:val="00741AE0"/>
    <w:rsid w:val="00751617"/>
    <w:rsid w:val="007778A0"/>
    <w:rsid w:val="0078503B"/>
    <w:rsid w:val="007C400B"/>
    <w:rsid w:val="007F2BBB"/>
    <w:rsid w:val="007F5918"/>
    <w:rsid w:val="007F7C2C"/>
    <w:rsid w:val="008117D2"/>
    <w:rsid w:val="00834E45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278DA"/>
    <w:rsid w:val="00A43048"/>
    <w:rsid w:val="00A62E96"/>
    <w:rsid w:val="00A83DF0"/>
    <w:rsid w:val="00AA563D"/>
    <w:rsid w:val="00B12087"/>
    <w:rsid w:val="00B3699E"/>
    <w:rsid w:val="00B4075F"/>
    <w:rsid w:val="00B66107"/>
    <w:rsid w:val="00B9251E"/>
    <w:rsid w:val="00B928B3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EF263D"/>
    <w:rsid w:val="00EF3CDF"/>
    <w:rsid w:val="00F0530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67CA-0DBF-4370-A534-346FB35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5992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2022-12-16T11:36:00Z</cp:lastPrinted>
  <dcterms:created xsi:type="dcterms:W3CDTF">2022-12-19T09:48:00Z</dcterms:created>
  <dcterms:modified xsi:type="dcterms:W3CDTF">2022-12-19T09:48:00Z</dcterms:modified>
</cp:coreProperties>
</file>