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1750F" w14:textId="77777777" w:rsidR="00F6318B" w:rsidRPr="00F6318B" w:rsidRDefault="0076792D" w:rsidP="00377E0D">
      <w:pPr>
        <w:pStyle w:val="a7"/>
        <w:tabs>
          <w:tab w:val="left" w:pos="708"/>
        </w:tabs>
      </w:pPr>
      <w:r w:rsidRPr="00F6318B">
        <w:rPr>
          <w:noProof/>
          <w:lang w:val="ru-RU"/>
        </w:rPr>
        <w:drawing>
          <wp:anchor distT="0" distB="0" distL="114300" distR="114300" simplePos="0" relativeHeight="251657216" behindDoc="0" locked="0" layoutInCell="1" allowOverlap="1" wp14:anchorId="690067D3" wp14:editId="4F9BF194">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14:sizeRelH relativeFrom="page">
              <wp14:pctWidth>0</wp14:pctWidth>
            </wp14:sizeRelH>
            <wp14:sizeRelV relativeFrom="page">
              <wp14:pctHeight>0</wp14:pctHeight>
            </wp14:sizeRelV>
          </wp:anchor>
        </w:drawing>
      </w:r>
    </w:p>
    <w:p w14:paraId="01C4A4DB" w14:textId="77777777" w:rsidR="00F6318B" w:rsidRPr="00F6318B" w:rsidRDefault="00F6318B" w:rsidP="00F6318B">
      <w:pPr>
        <w:pStyle w:val="a7"/>
        <w:tabs>
          <w:tab w:val="left" w:pos="708"/>
        </w:tabs>
      </w:pPr>
    </w:p>
    <w:p w14:paraId="6FF52851" w14:textId="77777777" w:rsidR="00F6318B" w:rsidRPr="00F6318B" w:rsidRDefault="00F6318B" w:rsidP="00F6318B">
      <w:pPr>
        <w:ind w:left="426"/>
        <w:jc w:val="center"/>
        <w:rPr>
          <w:rFonts w:ascii="Benguiat" w:hAnsi="Benguiat"/>
          <w:b/>
          <w:spacing w:val="18"/>
          <w:w w:val="66"/>
          <w:sz w:val="4"/>
          <w:szCs w:val="4"/>
          <w:lang w:val="uk-UA"/>
        </w:rPr>
      </w:pPr>
    </w:p>
    <w:p w14:paraId="2B18A590" w14:textId="77777777" w:rsidR="00F6318B" w:rsidRPr="00F6318B" w:rsidRDefault="00F6318B" w:rsidP="00F6318B">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14:paraId="6B9452B6" w14:textId="0EDBDB2D" w:rsidR="00F6318B" w:rsidRPr="00F6318B" w:rsidRDefault="00692C91" w:rsidP="00C52894">
      <w:pPr>
        <w:pStyle w:val="2"/>
        <w:pBdr>
          <w:bottom w:val="thinThickThinSmallGap" w:sz="24" w:space="1" w:color="auto"/>
        </w:pBdr>
        <w:spacing w:before="120" w:after="0"/>
        <w:jc w:val="center"/>
        <w:rPr>
          <w:lang w:val="uk-UA"/>
        </w:rPr>
      </w:pPr>
      <w:r w:rsidRPr="00DB3B81">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DB3B81">
        <w:rPr>
          <w:b w:val="0"/>
        </w:rPr>
        <w:t>IX</w:t>
      </w:r>
      <w:r w:rsidR="00FA4E32" w:rsidRPr="009A789B">
        <w:rPr>
          <w:b w:val="0"/>
          <w:lang w:val="uk-UA"/>
        </w:rPr>
        <w:t xml:space="preserve"> </w:t>
      </w:r>
      <w:r w:rsidRPr="00F6318B">
        <w:rPr>
          <w:rFonts w:ascii="Benguiat" w:hAnsi="Benguiat"/>
          <w:b w:val="0"/>
          <w:caps/>
          <w:lang w:val="uk-UA"/>
        </w:rPr>
        <w:t>скликання</w:t>
      </w:r>
    </w:p>
    <w:p w14:paraId="170363A6" w14:textId="77777777" w:rsidR="00F6318B" w:rsidRPr="00F6318B" w:rsidRDefault="00F6318B" w:rsidP="00C52894">
      <w:pPr>
        <w:pStyle w:val="8"/>
        <w:jc w:val="center"/>
        <w:rPr>
          <w:rFonts w:ascii="Benguiat" w:hAnsi="Benguiat"/>
          <w:spacing w:val="28"/>
          <w:sz w:val="48"/>
          <w:szCs w:val="48"/>
          <w:lang w:val="uk-UA"/>
        </w:rPr>
      </w:pPr>
      <w:r w:rsidRPr="00F6318B">
        <w:rPr>
          <w:spacing w:val="28"/>
          <w:sz w:val="48"/>
          <w:szCs w:val="48"/>
          <w:lang w:val="uk-UA"/>
        </w:rPr>
        <w:t>РІШЕННЯ</w:t>
      </w:r>
    </w:p>
    <w:p w14:paraId="78128DB3" w14:textId="14266C34" w:rsidR="00F6318B" w:rsidRPr="00F6318B" w:rsidRDefault="00F6318B" w:rsidP="00F6318B">
      <w:pPr>
        <w:rPr>
          <w:sz w:val="16"/>
          <w:szCs w:val="16"/>
          <w:lang w:val="uk-UA"/>
        </w:rPr>
      </w:pPr>
    </w:p>
    <w:p w14:paraId="7AD30748" w14:textId="2111C9A7" w:rsidR="00F6318B" w:rsidRPr="00F6318B" w:rsidRDefault="003847A9" w:rsidP="00F6318B">
      <w:pPr>
        <w:rPr>
          <w:sz w:val="28"/>
          <w:szCs w:val="28"/>
          <w:lang w:val="uk-UA"/>
        </w:rPr>
      </w:pPr>
      <w:r>
        <w:rPr>
          <w:noProof/>
        </w:rPr>
        <w:drawing>
          <wp:anchor distT="0" distB="0" distL="114300" distR="114300" simplePos="0" relativeHeight="251658240" behindDoc="0" locked="0" layoutInCell="1" allowOverlap="1" wp14:anchorId="336358CE" wp14:editId="5D56937B">
            <wp:simplePos x="0" y="0"/>
            <wp:positionH relativeFrom="column">
              <wp:posOffset>4480560</wp:posOffset>
            </wp:positionH>
            <wp:positionV relativeFrom="paragraph">
              <wp:posOffset>12700</wp:posOffset>
            </wp:positionV>
            <wp:extent cx="1590675" cy="1590675"/>
            <wp:effectExtent l="0" t="0" r="9525" b="9525"/>
            <wp:wrapSquare wrapText="bothSides"/>
            <wp:docPr id="5" name="Picture 5">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5" name="Picture 5">
                      <a:hlinkClick r:id="rId10"/>
                    </pic:cNvPr>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675" cy="1590675"/>
                    </a:xfrm>
                    <a:prstGeom prst="rect">
                      <a:avLst/>
                    </a:prstGeom>
                  </pic:spPr>
                </pic:pic>
              </a:graphicData>
            </a:graphic>
          </wp:anchor>
        </w:drawing>
      </w:r>
      <w:r w:rsidR="00F6318B" w:rsidRPr="00F6318B">
        <w:rPr>
          <w:sz w:val="28"/>
          <w:szCs w:val="28"/>
          <w:lang w:val="uk-UA"/>
        </w:rPr>
        <w:t>____________№_______________</w:t>
      </w:r>
    </w:p>
    <w:p w14:paraId="0CCB4DB8" w14:textId="4EAA904E" w:rsidR="00F6318B" w:rsidRPr="00F6318B" w:rsidRDefault="00F6318B" w:rsidP="00F6318B">
      <w:pPr>
        <w:tabs>
          <w:tab w:val="left" w:pos="3960"/>
        </w:tabs>
        <w:jc w:val="both"/>
        <w:rPr>
          <w:lang w:val="uk-UA"/>
        </w:rPr>
      </w:pPr>
    </w:p>
    <w:tbl>
      <w:tblPr>
        <w:tblW w:w="0" w:type="auto"/>
        <w:tblLook w:val="01E0" w:firstRow="1" w:lastRow="1" w:firstColumn="1" w:lastColumn="1" w:noHBand="0" w:noVBand="0"/>
      </w:tblPr>
      <w:tblGrid>
        <w:gridCol w:w="4877"/>
      </w:tblGrid>
      <w:tr w:rsidR="00DE4A20" w:rsidRPr="003D4EB7" w14:paraId="39883B9B" w14:textId="77777777" w:rsidTr="00F6318B">
        <w:trPr>
          <w:trHeight w:val="2500"/>
        </w:trPr>
        <w:tc>
          <w:tcPr>
            <w:tcW w:w="4877" w:type="dxa"/>
            <w:hideMark/>
          </w:tcPr>
          <w:p w14:paraId="0B182D23" w14:textId="71EC0F21" w:rsidR="00F6318B" w:rsidRPr="00DE4A20" w:rsidRDefault="001A22CE" w:rsidP="003D4EB7">
            <w:pPr>
              <w:pStyle w:val="15"/>
              <w:shd w:val="clear" w:color="auto" w:fill="auto"/>
              <w:tabs>
                <w:tab w:val="left" w:pos="2036"/>
              </w:tabs>
              <w:spacing w:after="0" w:line="230" w:lineRule="auto"/>
              <w:ind w:firstLine="0"/>
              <w:jc w:val="both"/>
              <w:rPr>
                <w:b/>
                <w:color w:val="000000" w:themeColor="text1"/>
                <w:sz w:val="28"/>
                <w:szCs w:val="28"/>
              </w:rPr>
            </w:pPr>
            <w:r>
              <w:rPr>
                <w:noProof/>
                <w:sz w:val="24"/>
                <w:szCs w:val="24"/>
                <w:lang w:val="ru-RU" w:eastAsia="ru-RU"/>
              </w:rPr>
              <mc:AlternateContent>
                <mc:Choice Requires="wps">
                  <w:drawing>
                    <wp:anchor distT="45720" distB="45720" distL="114300" distR="114300" simplePos="0" relativeHeight="251660288" behindDoc="1" locked="0" layoutInCell="1" allowOverlap="1" wp14:anchorId="7C63AB7C" wp14:editId="71C74296">
                      <wp:simplePos x="0" y="0"/>
                      <wp:positionH relativeFrom="column">
                        <wp:posOffset>4371975</wp:posOffset>
                      </wp:positionH>
                      <wp:positionV relativeFrom="paragraph">
                        <wp:posOffset>1257300</wp:posOffset>
                      </wp:positionV>
                      <wp:extent cx="1790700" cy="233045"/>
                      <wp:effectExtent l="0" t="0" r="0" b="127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3045"/>
                              </a:xfrm>
                              <a:prstGeom prst="rect">
                                <a:avLst/>
                              </a:prstGeom>
                              <a:solidFill>
                                <a:srgbClr val="FFFFFF"/>
                              </a:solidFill>
                              <a:ln w="9525">
                                <a:noFill/>
                                <a:miter lim="800000"/>
                                <a:headEnd/>
                                <a:tailEnd/>
                              </a:ln>
                            </wps:spPr>
                            <wps:txbx>
                              <w:txbxContent>
                                <w:p w14:paraId="16B69CE0" w14:textId="77777777" w:rsidR="001A22CE" w:rsidRPr="00273DDF" w:rsidRDefault="001A22CE" w:rsidP="00207296">
                                  <w:pPr>
                                    <w:jc w:val="center"/>
                                    <w:rPr>
                                      <w:i/>
                                    </w:rPr>
                                  </w:pPr>
                                  <w:r w:rsidRPr="00273DDF">
                                    <w:rPr>
                                      <w:rStyle w:val="af2"/>
                                      <w:i w:val="0"/>
                                    </w:rPr>
                                    <w:t>334139686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C63AB7C" id="_x0000_t202" coordsize="21600,21600" o:spt="202" path="m,l,21600r21600,l21600,xe">
                      <v:stroke joinstyle="miter"/>
                      <v:path gradientshapeok="t" o:connecttype="rect"/>
                    </v:shapetype>
                    <v:shape id="Надпись 217" o:spid="_x0000_s1026" type="#_x0000_t202" style="position:absolute;left:0;text-align:left;margin-left:344.25pt;margin-top:99pt;width:141pt;height:18.35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" stroked="f">
                      <v:textbox style="mso-fit-shape-to-text:t">
                        <w:txbxContent>
                          <w:p w14:paraId="16B69CE0" w14:textId="77777777" w:rsidR="001A22CE" w:rsidRPr="00273DDF" w:rsidRDefault="001A22CE" w:rsidP="00207296">
                            <w:pPr>
                              <w:jc w:val="center"/>
                              <w:rPr>
                                <w:i/>
                              </w:rPr>
                            </w:pPr>
                            <w:r w:rsidRPr="00273DDF">
                              <w:rPr>
                                <w:rStyle w:val="af2"/>
                                <w:i w:val="0"/>
                              </w:rPr>
                              <w:t>334139686</w:t>
                            </w:r>
                          </w:p>
                        </w:txbxContent>
                      </v:textbox>
                    </v:shape>
                  </w:pict>
                </mc:Fallback>
              </mc:AlternateContent>
            </w:r>
            <w:r w:rsidR="0009503E" w:rsidRPr="00DE4A20">
              <w:rPr>
                <w:b/>
                <w:color w:val="000000" w:themeColor="text1"/>
                <w:sz w:val="28"/>
                <w:szCs w:val="28"/>
              </w:rPr>
              <w:t xml:space="preserve">Про </w:t>
            </w:r>
            <w:r w:rsidR="00B563DC" w:rsidRPr="00933952">
              <w:rPr>
                <w:b/>
                <w:color w:val="000000" w:themeColor="text1"/>
                <w:sz w:val="28"/>
                <w:szCs w:val="28"/>
              </w:rPr>
              <w:t>надання</w:t>
            </w:r>
            <w:r w:rsidR="00A127D2" w:rsidRPr="00DE4A20">
              <w:rPr>
                <w:b/>
                <w:color w:val="000000" w:themeColor="text1"/>
                <w:sz w:val="28"/>
                <w:szCs w:val="28"/>
              </w:rPr>
              <w:t xml:space="preserve"> </w:t>
            </w:r>
            <w:r w:rsidR="00A264FD" w:rsidRPr="00DE4A20">
              <w:rPr>
                <w:b/>
                <w:color w:val="000000" w:themeColor="text1"/>
                <w:sz w:val="28"/>
                <w:szCs w:val="28"/>
              </w:rPr>
              <w:t>УПРАВЛІНН</w:t>
            </w:r>
            <w:r w:rsidR="00933952">
              <w:rPr>
                <w:b/>
                <w:color w:val="000000" w:themeColor="text1"/>
                <w:sz w:val="28"/>
                <w:szCs w:val="28"/>
              </w:rPr>
              <w:t>Ю</w:t>
            </w:r>
            <w:r w:rsidR="00A264FD" w:rsidRPr="00DE4A20">
              <w:rPr>
                <w:b/>
                <w:color w:val="000000" w:themeColor="text1"/>
                <w:sz w:val="28"/>
                <w:szCs w:val="28"/>
              </w:rPr>
              <w:t xml:space="preserve"> ОСВІТИ СВЯТОШИНСЬКОЇ РАЙОННОЇ В М</w:t>
            </w:r>
            <w:r w:rsidR="003D4EB7">
              <w:rPr>
                <w:b/>
                <w:color w:val="000000" w:themeColor="text1"/>
                <w:sz w:val="28"/>
                <w:szCs w:val="28"/>
              </w:rPr>
              <w:t>ІСТІ</w:t>
            </w:r>
            <w:r w:rsidR="00A264FD" w:rsidRPr="00DE4A20">
              <w:rPr>
                <w:b/>
                <w:color w:val="000000" w:themeColor="text1"/>
                <w:sz w:val="28"/>
                <w:szCs w:val="28"/>
              </w:rPr>
              <w:t xml:space="preserve"> КИЄВІ ДЕРЖАВНОЇ АДМІНІСТРАЦІЇ </w:t>
            </w:r>
            <w:r w:rsidR="00B563DC" w:rsidRPr="00DE4A20">
              <w:rPr>
                <w:b/>
                <w:color w:val="000000" w:themeColor="text1"/>
                <w:sz w:val="28"/>
                <w:szCs w:val="28"/>
              </w:rPr>
              <w:t xml:space="preserve">земельної ділянки </w:t>
            </w:r>
            <w:r w:rsidR="00A9326A">
              <w:rPr>
                <w:b/>
                <w:color w:val="000000" w:themeColor="text1"/>
                <w:sz w:val="28"/>
                <w:szCs w:val="28"/>
              </w:rPr>
              <w:t>в</w:t>
            </w:r>
            <w:r w:rsidR="00A264FD" w:rsidRPr="00DE4A20">
              <w:rPr>
                <w:b/>
                <w:color w:val="000000" w:themeColor="text1"/>
                <w:sz w:val="28"/>
                <w:szCs w:val="28"/>
              </w:rPr>
              <w:t xml:space="preserve"> </w:t>
            </w:r>
            <w:r w:rsidR="00A264FD" w:rsidRPr="00933952">
              <w:rPr>
                <w:b/>
                <w:color w:val="000000" w:themeColor="text1"/>
                <w:sz w:val="28"/>
                <w:szCs w:val="28"/>
              </w:rPr>
              <w:t xml:space="preserve">постійне користування </w:t>
            </w:r>
            <w:r w:rsidR="00933952" w:rsidRPr="00933952">
              <w:rPr>
                <w:b/>
                <w:color w:val="000000" w:themeColor="text1"/>
                <w:sz w:val="28"/>
                <w:szCs w:val="28"/>
              </w:rPr>
              <w:t xml:space="preserve">для експлуатації та обслуговування будівель і споруд Київської гімназії № 154 </w:t>
            </w:r>
            <w:r w:rsidR="00FB314E" w:rsidRPr="00933952">
              <w:rPr>
                <w:b/>
                <w:color w:val="000000" w:themeColor="text1"/>
                <w:sz w:val="28"/>
                <w:szCs w:val="28"/>
              </w:rPr>
              <w:t xml:space="preserve"> </w:t>
            </w:r>
            <w:r w:rsidR="0009503E" w:rsidRPr="00DE4A20">
              <w:rPr>
                <w:b/>
                <w:color w:val="000000" w:themeColor="text1"/>
                <w:sz w:val="28"/>
                <w:szCs w:val="28"/>
              </w:rPr>
              <w:t xml:space="preserve">на </w:t>
            </w:r>
            <w:r w:rsidR="00933952">
              <w:rPr>
                <w:b/>
                <w:color w:val="000000" w:themeColor="text1"/>
                <w:sz w:val="28"/>
                <w:szCs w:val="28"/>
              </w:rPr>
              <w:br/>
            </w:r>
            <w:r w:rsidR="0001227E" w:rsidRPr="00933952">
              <w:rPr>
                <w:b/>
                <w:color w:val="000000" w:themeColor="text1"/>
                <w:sz w:val="28"/>
                <w:szCs w:val="28"/>
              </w:rPr>
              <w:t>просп. Берестейськ</w:t>
            </w:r>
            <w:r w:rsidR="00933952">
              <w:rPr>
                <w:b/>
                <w:color w:val="000000" w:themeColor="text1"/>
                <w:sz w:val="28"/>
                <w:szCs w:val="28"/>
              </w:rPr>
              <w:t>ому</w:t>
            </w:r>
            <w:r w:rsidR="0001227E" w:rsidRPr="00933952">
              <w:rPr>
                <w:b/>
                <w:color w:val="000000" w:themeColor="text1"/>
                <w:sz w:val="28"/>
                <w:szCs w:val="28"/>
              </w:rPr>
              <w:t xml:space="preserve">, 63 </w:t>
            </w:r>
            <w:r w:rsidR="0009503E" w:rsidRPr="00DE4A20">
              <w:rPr>
                <w:b/>
                <w:color w:val="000000" w:themeColor="text1"/>
                <w:sz w:val="28"/>
                <w:szCs w:val="28"/>
              </w:rPr>
              <w:t xml:space="preserve">у </w:t>
            </w:r>
            <w:r w:rsidR="0001227E" w:rsidRPr="00933952">
              <w:rPr>
                <w:b/>
                <w:color w:val="000000" w:themeColor="text1"/>
                <w:sz w:val="28"/>
                <w:szCs w:val="28"/>
              </w:rPr>
              <w:t xml:space="preserve">Святошинському </w:t>
            </w:r>
            <w:r w:rsidR="0009503E" w:rsidRPr="00DE4A20">
              <w:rPr>
                <w:b/>
                <w:color w:val="000000" w:themeColor="text1"/>
                <w:sz w:val="28"/>
                <w:szCs w:val="28"/>
              </w:rPr>
              <w:t>районі міста Києв</w:t>
            </w:r>
            <w:r w:rsidR="00DE4A20">
              <w:rPr>
                <w:b/>
                <w:color w:val="000000" w:themeColor="text1"/>
                <w:sz w:val="28"/>
                <w:szCs w:val="28"/>
              </w:rPr>
              <w:t>а</w:t>
            </w:r>
          </w:p>
        </w:tc>
      </w:tr>
    </w:tbl>
    <w:p w14:paraId="16B3BA17" w14:textId="0B3304E6" w:rsidR="00F6318B" w:rsidRPr="00DE4A20" w:rsidRDefault="00F6318B" w:rsidP="00F6318B">
      <w:pPr>
        <w:pStyle w:val="a9"/>
        <w:ind w:right="3905"/>
        <w:rPr>
          <w:bCs/>
          <w:color w:val="000000" w:themeColor="text1"/>
          <w:lang w:val="uk-UA"/>
        </w:rPr>
      </w:pPr>
    </w:p>
    <w:p w14:paraId="07F6D163" w14:textId="3216D574" w:rsidR="00F6318B" w:rsidRPr="00DE4A20" w:rsidRDefault="00C7069E" w:rsidP="00F6318B">
      <w:pPr>
        <w:pStyle w:val="20"/>
        <w:ind w:firstLine="709"/>
        <w:rPr>
          <w:color w:val="000000" w:themeColor="text1"/>
          <w:szCs w:val="28"/>
          <w:lang w:val="uk-UA"/>
        </w:rPr>
      </w:pPr>
      <w:r w:rsidRPr="00933952">
        <w:rPr>
          <w:color w:val="000000" w:themeColor="text1"/>
          <w:lang w:val="uk-UA"/>
        </w:rPr>
        <w:t>Відповідно до статей 9, 79</w:t>
      </w:r>
      <w:r w:rsidRPr="00933952">
        <w:rPr>
          <w:color w:val="000000" w:themeColor="text1"/>
          <w:vertAlign w:val="superscript"/>
          <w:lang w:val="uk-UA"/>
        </w:rPr>
        <w:t>1</w:t>
      </w:r>
      <w:r w:rsidRPr="00933952">
        <w:rPr>
          <w:color w:val="000000" w:themeColor="text1"/>
          <w:lang w:val="uk-UA"/>
        </w:rPr>
        <w:t>, 83, 92, 116, 122, 123, 186 Земельного кодексу України, статті 35 Закону України «Про землеустрій»,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рішен</w:t>
      </w:r>
      <w:r w:rsidR="0069095F">
        <w:rPr>
          <w:color w:val="000000" w:themeColor="text1"/>
          <w:lang w:val="uk-UA"/>
        </w:rPr>
        <w:t xml:space="preserve">ь </w:t>
      </w:r>
      <w:r w:rsidRPr="00933952">
        <w:rPr>
          <w:color w:val="000000" w:themeColor="text1"/>
          <w:lang w:val="uk-UA"/>
        </w:rPr>
        <w:t xml:space="preserve">Київської міської ради від 10 вересня 2015 року № 958/1822 «Про інвентаризацію земель міста Києва» та від 09 лютого 2023 року № 5955/5996 «Про повернення історичної назви проспекту Перемоги в Шевченківському, Святошинському та Солом’янському районах міста Києва», враховуючи, що земельна ділянка зареєстрована в Державному земельному кадастрі, розглянувши технічну документацію із землеустрою щодо інвентаризації земель та заяву УПРАВЛІННЯ ОСВІТИ СВЯТОШИНСЬКОЇ РАЙОННОЇ </w:t>
      </w:r>
      <w:r w:rsidR="003D4EB7">
        <w:rPr>
          <w:color w:val="000000" w:themeColor="text1"/>
          <w:lang w:val="uk-UA"/>
        </w:rPr>
        <w:t>В</w:t>
      </w:r>
      <w:r w:rsidRPr="00933952">
        <w:rPr>
          <w:color w:val="000000" w:themeColor="text1"/>
          <w:lang w:val="uk-UA"/>
        </w:rPr>
        <w:t xml:space="preserve"> МІСТІ КИЄВІ ДЕРЖАВНОЇ АДМІНІСТРАЦІЇ від 19 вересня 2023 року № 66044-007871511-031-03, Київська міська рада</w:t>
      </w:r>
    </w:p>
    <w:p w14:paraId="46C5AA04" w14:textId="77777777" w:rsidR="0069095F" w:rsidRPr="00DE4A20" w:rsidRDefault="0069095F" w:rsidP="00F6318B">
      <w:pPr>
        <w:ind w:firstLine="567"/>
        <w:jc w:val="both"/>
        <w:rPr>
          <w:snapToGrid w:val="0"/>
          <w:color w:val="000000" w:themeColor="text1"/>
          <w:sz w:val="28"/>
          <w:lang w:val="uk-UA"/>
        </w:rPr>
      </w:pPr>
    </w:p>
    <w:p w14:paraId="70F930D3" w14:textId="14FC0600" w:rsidR="00F6318B" w:rsidRDefault="00F6318B" w:rsidP="00F6318B">
      <w:pPr>
        <w:ind w:firstLine="567"/>
        <w:jc w:val="both"/>
        <w:rPr>
          <w:rFonts w:ascii="Georgia" w:hAnsi="Georgia"/>
          <w:b/>
          <w:snapToGrid w:val="0"/>
          <w:color w:val="000000" w:themeColor="text1"/>
          <w:sz w:val="28"/>
          <w:lang w:val="uk-UA"/>
        </w:rPr>
      </w:pPr>
      <w:r w:rsidRPr="00DE4A20">
        <w:rPr>
          <w:rFonts w:ascii="Georgia" w:hAnsi="Georgia"/>
          <w:b/>
          <w:snapToGrid w:val="0"/>
          <w:color w:val="000000" w:themeColor="text1"/>
          <w:sz w:val="28"/>
          <w:lang w:val="uk-UA"/>
        </w:rPr>
        <w:t>ВИРІШИЛА:</w:t>
      </w:r>
    </w:p>
    <w:p w14:paraId="237EFA81" w14:textId="77777777" w:rsidR="00207296" w:rsidRPr="005A7855" w:rsidRDefault="00207296" w:rsidP="00F6318B">
      <w:pPr>
        <w:ind w:firstLine="567"/>
        <w:jc w:val="both"/>
        <w:rPr>
          <w:rFonts w:ascii="Georgia" w:hAnsi="Georgia"/>
          <w:b/>
          <w:snapToGrid w:val="0"/>
          <w:color w:val="000000" w:themeColor="text1"/>
          <w:sz w:val="28"/>
          <w:lang w:val="uk-UA"/>
        </w:rPr>
      </w:pPr>
    </w:p>
    <w:p w14:paraId="464080F7" w14:textId="26584EF8" w:rsidR="00DD418B" w:rsidRPr="00933952" w:rsidRDefault="00DD418B" w:rsidP="000F7B06">
      <w:pPr>
        <w:ind w:firstLine="709"/>
        <w:jc w:val="both"/>
        <w:rPr>
          <w:color w:val="000000" w:themeColor="text1"/>
          <w:sz w:val="28"/>
          <w:szCs w:val="28"/>
          <w:lang w:val="uk-UA"/>
        </w:rPr>
      </w:pPr>
      <w:r w:rsidRPr="005A7855">
        <w:rPr>
          <w:color w:val="000000" w:themeColor="text1"/>
          <w:sz w:val="28"/>
          <w:szCs w:val="28"/>
          <w:lang w:val="uk-UA"/>
        </w:rPr>
        <w:t>1</w:t>
      </w:r>
      <w:r>
        <w:rPr>
          <w:color w:val="000000" w:themeColor="text1"/>
          <w:sz w:val="28"/>
          <w:szCs w:val="28"/>
          <w:lang w:val="uk-UA"/>
        </w:rPr>
        <w:t xml:space="preserve">. Затвердити </w:t>
      </w:r>
      <w:r w:rsidR="00933952">
        <w:rPr>
          <w:color w:val="000000" w:themeColor="text1"/>
          <w:sz w:val="28"/>
          <w:szCs w:val="28"/>
          <w:lang w:val="uk-UA"/>
        </w:rPr>
        <w:t xml:space="preserve">технічну документацію із землеустрою щодо інвентаризації земель Управління освіти, молоді та спорту Святошинської районної в місті Києві державної адміністрації для експлуатації та обслуговування будівель і </w:t>
      </w:r>
      <w:r w:rsidR="00933952">
        <w:rPr>
          <w:color w:val="000000" w:themeColor="text1"/>
          <w:sz w:val="28"/>
          <w:szCs w:val="28"/>
          <w:lang w:val="uk-UA"/>
        </w:rPr>
        <w:lastRenderedPageBreak/>
        <w:t>споруд Київської гімназії № 154 за адресою</w:t>
      </w:r>
      <w:r w:rsidR="00933952" w:rsidRPr="005A7855">
        <w:rPr>
          <w:color w:val="000000" w:themeColor="text1"/>
          <w:sz w:val="28"/>
          <w:szCs w:val="28"/>
          <w:lang w:val="uk-UA"/>
        </w:rPr>
        <w:t>:</w:t>
      </w:r>
      <w:r w:rsidR="00933952">
        <w:rPr>
          <w:color w:val="000000" w:themeColor="text1"/>
          <w:sz w:val="28"/>
          <w:szCs w:val="28"/>
          <w:lang w:val="uk-UA"/>
        </w:rPr>
        <w:t xml:space="preserve"> просп. Перемоги, 63 у Святошинському районі м. Києва </w:t>
      </w:r>
      <w:r w:rsidR="00933952" w:rsidRPr="00933952">
        <w:rPr>
          <w:color w:val="000000" w:themeColor="text1"/>
          <w:sz w:val="28"/>
          <w:szCs w:val="28"/>
          <w:lang w:val="uk-UA"/>
        </w:rPr>
        <w:t>(категорія земель – землі житлової та громадської забудови, код виду цільового призначення – 03.</w:t>
      </w:r>
      <w:r w:rsidR="00933952">
        <w:rPr>
          <w:color w:val="000000" w:themeColor="text1"/>
          <w:sz w:val="28"/>
          <w:szCs w:val="28"/>
          <w:lang w:val="uk-UA"/>
        </w:rPr>
        <w:t>02</w:t>
      </w:r>
      <w:r w:rsidR="00933952" w:rsidRPr="00933952">
        <w:rPr>
          <w:color w:val="000000" w:themeColor="text1"/>
          <w:sz w:val="28"/>
          <w:szCs w:val="28"/>
          <w:lang w:val="uk-UA"/>
        </w:rPr>
        <w:t xml:space="preserve"> для </w:t>
      </w:r>
      <w:r w:rsidR="00933952">
        <w:rPr>
          <w:color w:val="000000" w:themeColor="text1"/>
          <w:sz w:val="28"/>
          <w:szCs w:val="28"/>
          <w:lang w:val="uk-UA"/>
        </w:rPr>
        <w:t>будівництва та обслуговування будівель закладів освіти</w:t>
      </w:r>
      <w:r w:rsidR="00933952" w:rsidRPr="00933952">
        <w:rPr>
          <w:color w:val="000000" w:themeColor="text1"/>
          <w:sz w:val="28"/>
          <w:szCs w:val="28"/>
          <w:lang w:val="uk-UA"/>
        </w:rPr>
        <w:t>)</w:t>
      </w:r>
      <w:r w:rsidR="00933952">
        <w:rPr>
          <w:color w:val="000000" w:themeColor="text1"/>
          <w:sz w:val="28"/>
          <w:szCs w:val="28"/>
          <w:lang w:val="uk-UA"/>
        </w:rPr>
        <w:t>.</w:t>
      </w:r>
    </w:p>
    <w:p w14:paraId="1D156EFA" w14:textId="71D9E34D" w:rsidR="008F6F5B" w:rsidRPr="00DE4A20" w:rsidRDefault="00DD418B" w:rsidP="000F7B06">
      <w:pPr>
        <w:ind w:firstLine="709"/>
        <w:jc w:val="both"/>
        <w:rPr>
          <w:color w:val="000000" w:themeColor="text1"/>
          <w:sz w:val="28"/>
          <w:szCs w:val="28"/>
          <w:lang w:val="uk-UA"/>
        </w:rPr>
      </w:pPr>
      <w:r>
        <w:rPr>
          <w:color w:val="000000" w:themeColor="text1"/>
          <w:sz w:val="28"/>
          <w:szCs w:val="28"/>
          <w:lang w:val="uk-UA"/>
        </w:rPr>
        <w:t>2</w:t>
      </w:r>
      <w:r w:rsidR="00032E6C" w:rsidRPr="00DE4A20">
        <w:rPr>
          <w:color w:val="000000" w:themeColor="text1"/>
          <w:sz w:val="28"/>
          <w:szCs w:val="28"/>
          <w:lang w:val="uk-UA"/>
        </w:rPr>
        <w:t xml:space="preserve">. </w:t>
      </w:r>
      <w:r w:rsidR="00E1355C" w:rsidRPr="00933952">
        <w:rPr>
          <w:color w:val="000000" w:themeColor="text1"/>
          <w:sz w:val="28"/>
          <w:szCs w:val="28"/>
          <w:lang w:val="uk-UA"/>
        </w:rPr>
        <w:t>Надати</w:t>
      </w:r>
      <w:r w:rsidR="0009503E" w:rsidRPr="00DE4A20">
        <w:rPr>
          <w:color w:val="000000" w:themeColor="text1"/>
          <w:sz w:val="28"/>
          <w:szCs w:val="28"/>
          <w:lang w:val="uk-UA"/>
        </w:rPr>
        <w:t xml:space="preserve"> </w:t>
      </w:r>
      <w:r w:rsidR="00A264FD" w:rsidRPr="00933952">
        <w:rPr>
          <w:color w:val="000000" w:themeColor="text1"/>
          <w:sz w:val="28"/>
          <w:szCs w:val="28"/>
          <w:lang w:val="uk-UA"/>
        </w:rPr>
        <w:t>УПРАВЛІНН</w:t>
      </w:r>
      <w:r w:rsidR="00933952">
        <w:rPr>
          <w:color w:val="000000" w:themeColor="text1"/>
          <w:sz w:val="28"/>
          <w:szCs w:val="28"/>
          <w:lang w:val="uk-UA"/>
        </w:rPr>
        <w:t>Ю</w:t>
      </w:r>
      <w:r w:rsidR="00A264FD" w:rsidRPr="00933952">
        <w:rPr>
          <w:color w:val="000000" w:themeColor="text1"/>
          <w:sz w:val="28"/>
          <w:szCs w:val="28"/>
          <w:lang w:val="uk-UA"/>
        </w:rPr>
        <w:t xml:space="preserve"> ОСВІТИ СВЯТОШИНСЬКОЇ РАЙОННОЇ В </w:t>
      </w:r>
      <w:r w:rsidR="00933952">
        <w:rPr>
          <w:color w:val="000000" w:themeColor="text1"/>
          <w:sz w:val="28"/>
          <w:szCs w:val="28"/>
          <w:lang w:val="uk-UA"/>
        </w:rPr>
        <w:br/>
      </w:r>
      <w:r w:rsidR="00A264FD" w:rsidRPr="00933952">
        <w:rPr>
          <w:color w:val="000000" w:themeColor="text1"/>
          <w:sz w:val="28"/>
          <w:szCs w:val="28"/>
          <w:lang w:val="uk-UA"/>
        </w:rPr>
        <w:t>М</w:t>
      </w:r>
      <w:r w:rsidR="003D4EB7">
        <w:rPr>
          <w:color w:val="000000" w:themeColor="text1"/>
          <w:sz w:val="28"/>
          <w:szCs w:val="28"/>
          <w:lang w:val="uk-UA"/>
        </w:rPr>
        <w:t>ІСТІ</w:t>
      </w:r>
      <w:r w:rsidR="00A264FD" w:rsidRPr="00933952">
        <w:rPr>
          <w:color w:val="000000" w:themeColor="text1"/>
          <w:sz w:val="28"/>
          <w:szCs w:val="28"/>
          <w:lang w:val="uk-UA"/>
        </w:rPr>
        <w:t xml:space="preserve"> КИЄВІ ДЕРЖАВНОЇ АДМІНІСТРАЦІЇ</w:t>
      </w:r>
      <w:r w:rsidR="0009503E" w:rsidRPr="00DE4A20">
        <w:rPr>
          <w:color w:val="000000" w:themeColor="text1"/>
          <w:sz w:val="28"/>
          <w:szCs w:val="28"/>
          <w:lang w:val="uk-UA"/>
        </w:rPr>
        <w:t xml:space="preserve">, за умови виконання пункту </w:t>
      </w:r>
      <w:r w:rsidR="00933952">
        <w:rPr>
          <w:color w:val="000000" w:themeColor="text1"/>
          <w:sz w:val="28"/>
          <w:szCs w:val="28"/>
          <w:lang w:val="uk-UA"/>
        </w:rPr>
        <w:t>3</w:t>
      </w:r>
      <w:r w:rsidR="0009503E" w:rsidRPr="00DE4A20">
        <w:rPr>
          <w:color w:val="000000" w:themeColor="text1"/>
          <w:sz w:val="28"/>
          <w:szCs w:val="28"/>
          <w:lang w:val="uk-UA"/>
        </w:rPr>
        <w:t xml:space="preserve"> цього рішення, </w:t>
      </w:r>
      <w:r w:rsidR="00A9326A">
        <w:rPr>
          <w:color w:val="000000" w:themeColor="text1"/>
          <w:sz w:val="28"/>
          <w:szCs w:val="28"/>
          <w:lang w:val="uk-UA"/>
        </w:rPr>
        <w:t>в</w:t>
      </w:r>
      <w:r w:rsidR="0009503E" w:rsidRPr="00DE4A20">
        <w:rPr>
          <w:color w:val="000000" w:themeColor="text1"/>
          <w:sz w:val="28"/>
          <w:szCs w:val="28"/>
          <w:lang w:val="uk-UA"/>
        </w:rPr>
        <w:t xml:space="preserve"> </w:t>
      </w:r>
      <w:r w:rsidR="00032E6C" w:rsidRPr="00933952">
        <w:rPr>
          <w:iCs/>
          <w:color w:val="000000" w:themeColor="text1"/>
          <w:sz w:val="28"/>
          <w:szCs w:val="28"/>
          <w:lang w:val="uk-UA" w:eastAsia="uk-UA"/>
        </w:rPr>
        <w:t>постійне користування</w:t>
      </w:r>
      <w:r w:rsidR="008A1253" w:rsidRPr="00DE4A20">
        <w:rPr>
          <w:iCs/>
          <w:color w:val="000000" w:themeColor="text1"/>
          <w:sz w:val="28"/>
          <w:szCs w:val="28"/>
          <w:lang w:val="uk-UA" w:eastAsia="uk-UA"/>
        </w:rPr>
        <w:t xml:space="preserve"> </w:t>
      </w:r>
      <w:r w:rsidR="00F837D8" w:rsidRPr="00DE4A20">
        <w:rPr>
          <w:color w:val="000000" w:themeColor="text1"/>
          <w:sz w:val="28"/>
          <w:szCs w:val="28"/>
          <w:lang w:val="uk-UA"/>
        </w:rPr>
        <w:t xml:space="preserve">земельну ділянку площею </w:t>
      </w:r>
      <w:r w:rsidR="00F837D8" w:rsidRPr="00933952">
        <w:rPr>
          <w:iCs/>
          <w:color w:val="000000" w:themeColor="text1"/>
          <w:sz w:val="28"/>
          <w:szCs w:val="28"/>
          <w:lang w:val="uk-UA" w:eastAsia="uk-UA"/>
        </w:rPr>
        <w:t>1,7894</w:t>
      </w:r>
      <w:r w:rsidR="00F837D8" w:rsidRPr="00DE4A20">
        <w:rPr>
          <w:color w:val="000000" w:themeColor="text1"/>
          <w:sz w:val="28"/>
          <w:szCs w:val="28"/>
          <w:lang w:val="uk-UA"/>
        </w:rPr>
        <w:t xml:space="preserve"> га</w:t>
      </w:r>
      <w:r w:rsidR="00F837D8" w:rsidRPr="00DE4A20">
        <w:rPr>
          <w:color w:val="000000" w:themeColor="text1"/>
          <w:lang w:val="uk-UA"/>
        </w:rPr>
        <w:t xml:space="preserve"> </w:t>
      </w:r>
      <w:r w:rsidR="00F837D8" w:rsidRPr="00DE4A20">
        <w:rPr>
          <w:color w:val="000000" w:themeColor="text1"/>
          <w:sz w:val="28"/>
          <w:szCs w:val="28"/>
          <w:lang w:val="uk-UA"/>
        </w:rPr>
        <w:t xml:space="preserve">(кадастровий номер </w:t>
      </w:r>
      <w:r w:rsidR="00F837D8" w:rsidRPr="00933952">
        <w:rPr>
          <w:iCs/>
          <w:color w:val="000000" w:themeColor="text1"/>
          <w:sz w:val="28"/>
          <w:szCs w:val="28"/>
          <w:lang w:val="uk-UA" w:eastAsia="uk-UA"/>
        </w:rPr>
        <w:t>8000000000:88:084:0010</w:t>
      </w:r>
      <w:r w:rsidR="00F837D8" w:rsidRPr="00DE4A20">
        <w:rPr>
          <w:color w:val="000000" w:themeColor="text1"/>
          <w:sz w:val="28"/>
          <w:szCs w:val="28"/>
          <w:lang w:val="uk-UA"/>
        </w:rPr>
        <w:t xml:space="preserve">) </w:t>
      </w:r>
      <w:r w:rsidR="00045FAD" w:rsidRPr="00DE4A20">
        <w:rPr>
          <w:iCs/>
          <w:color w:val="000000" w:themeColor="text1"/>
          <w:sz w:val="28"/>
          <w:szCs w:val="28"/>
          <w:lang w:val="uk-UA"/>
        </w:rPr>
        <w:t xml:space="preserve">для </w:t>
      </w:r>
      <w:r w:rsidR="00933952">
        <w:rPr>
          <w:iCs/>
          <w:color w:val="000000" w:themeColor="text1"/>
          <w:sz w:val="28"/>
          <w:szCs w:val="28"/>
          <w:lang w:val="uk-UA"/>
        </w:rPr>
        <w:t>експлуатації</w:t>
      </w:r>
      <w:r w:rsidR="00045FAD" w:rsidRPr="00DE4A20">
        <w:rPr>
          <w:iCs/>
          <w:color w:val="000000" w:themeColor="text1"/>
          <w:sz w:val="28"/>
          <w:szCs w:val="28"/>
          <w:lang w:val="uk-UA"/>
        </w:rPr>
        <w:t xml:space="preserve"> та обслуговування </w:t>
      </w:r>
      <w:r w:rsidR="0069095F">
        <w:rPr>
          <w:iCs/>
          <w:color w:val="000000" w:themeColor="text1"/>
          <w:sz w:val="28"/>
          <w:szCs w:val="28"/>
          <w:lang w:val="uk-UA"/>
        </w:rPr>
        <w:t>будівель і споруд</w:t>
      </w:r>
      <w:r w:rsidR="00045FAD" w:rsidRPr="00DE4A20">
        <w:rPr>
          <w:iCs/>
          <w:color w:val="000000" w:themeColor="text1"/>
          <w:sz w:val="28"/>
          <w:szCs w:val="28"/>
          <w:lang w:val="uk-UA"/>
        </w:rPr>
        <w:t xml:space="preserve"> </w:t>
      </w:r>
      <w:r w:rsidR="00933952">
        <w:rPr>
          <w:iCs/>
          <w:color w:val="000000" w:themeColor="text1"/>
          <w:sz w:val="28"/>
          <w:szCs w:val="28"/>
          <w:lang w:val="uk-UA"/>
        </w:rPr>
        <w:t>Київської гімназії № 154</w:t>
      </w:r>
      <w:r w:rsidR="00F837D8" w:rsidRPr="00DE4A20">
        <w:rPr>
          <w:color w:val="000000" w:themeColor="text1"/>
          <w:sz w:val="28"/>
          <w:lang w:val="uk-UA"/>
        </w:rPr>
        <w:t xml:space="preserve"> </w:t>
      </w:r>
      <w:r w:rsidR="00933952">
        <w:rPr>
          <w:color w:val="000000" w:themeColor="text1"/>
          <w:sz w:val="28"/>
          <w:lang w:val="uk-UA"/>
        </w:rPr>
        <w:br/>
      </w:r>
      <w:r w:rsidR="00E44A29">
        <w:rPr>
          <w:color w:val="000000" w:themeColor="text1"/>
          <w:sz w:val="28"/>
          <w:lang w:val="uk-UA"/>
        </w:rPr>
        <w:t>(</w:t>
      </w:r>
      <w:r w:rsidR="00E44A29" w:rsidRPr="00E44A29">
        <w:rPr>
          <w:color w:val="000000" w:themeColor="text1"/>
          <w:sz w:val="28"/>
          <w:lang w:val="uk-UA"/>
        </w:rPr>
        <w:t>код виду цільового призначення – 03.02</w:t>
      </w:r>
      <w:r w:rsidR="00E44A29">
        <w:rPr>
          <w:color w:val="000000" w:themeColor="text1"/>
          <w:sz w:val="28"/>
          <w:lang w:val="uk-UA"/>
        </w:rPr>
        <w:t xml:space="preserve">) </w:t>
      </w:r>
      <w:r w:rsidR="00F837D8" w:rsidRPr="00DE4A20">
        <w:rPr>
          <w:color w:val="000000" w:themeColor="text1"/>
          <w:sz w:val="28"/>
          <w:lang w:val="uk-UA"/>
        </w:rPr>
        <w:t xml:space="preserve">на </w:t>
      </w:r>
      <w:r w:rsidR="00F837D8" w:rsidRPr="00933952">
        <w:rPr>
          <w:iCs/>
          <w:color w:val="000000" w:themeColor="text1"/>
          <w:sz w:val="28"/>
          <w:szCs w:val="28"/>
          <w:lang w:val="uk-UA"/>
        </w:rPr>
        <w:t>просп. Берестейськ</w:t>
      </w:r>
      <w:r w:rsidR="00E44A29">
        <w:rPr>
          <w:iCs/>
          <w:color w:val="000000" w:themeColor="text1"/>
          <w:sz w:val="28"/>
          <w:szCs w:val="28"/>
          <w:lang w:val="uk-UA"/>
        </w:rPr>
        <w:t>ому</w:t>
      </w:r>
      <w:r w:rsidR="00F837D8" w:rsidRPr="00933952">
        <w:rPr>
          <w:iCs/>
          <w:color w:val="000000" w:themeColor="text1"/>
          <w:sz w:val="28"/>
          <w:szCs w:val="28"/>
          <w:lang w:val="uk-UA"/>
        </w:rPr>
        <w:t>, 63</w:t>
      </w:r>
      <w:r w:rsidR="00F837D8" w:rsidRPr="00DE4A20">
        <w:rPr>
          <w:iCs/>
          <w:color w:val="000000" w:themeColor="text1"/>
          <w:sz w:val="28"/>
          <w:szCs w:val="28"/>
          <w:lang w:val="uk-UA"/>
        </w:rPr>
        <w:t xml:space="preserve"> </w:t>
      </w:r>
      <w:r w:rsidR="00F837D8" w:rsidRPr="00DE4A20">
        <w:rPr>
          <w:color w:val="000000" w:themeColor="text1"/>
          <w:sz w:val="28"/>
          <w:szCs w:val="28"/>
          <w:lang w:val="uk-UA"/>
        </w:rPr>
        <w:t xml:space="preserve">у </w:t>
      </w:r>
      <w:r w:rsidR="00F837D8" w:rsidRPr="00933952">
        <w:rPr>
          <w:iCs/>
          <w:color w:val="000000" w:themeColor="text1"/>
          <w:sz w:val="28"/>
          <w:szCs w:val="28"/>
          <w:lang w:val="uk-UA"/>
        </w:rPr>
        <w:t>Святошинському</w:t>
      </w:r>
      <w:r w:rsidR="00F837D8" w:rsidRPr="00DE4A20">
        <w:rPr>
          <w:color w:val="000000" w:themeColor="text1"/>
          <w:sz w:val="28"/>
          <w:szCs w:val="28"/>
          <w:lang w:val="uk-UA"/>
        </w:rPr>
        <w:t xml:space="preserve"> районі міста Києва із земель комунальної власності територіальної громади міста Києва, </w:t>
      </w:r>
      <w:r w:rsidR="003D4EB7" w:rsidRPr="003D4EB7">
        <w:rPr>
          <w:color w:val="000000" w:themeColor="text1"/>
          <w:sz w:val="28"/>
          <w:szCs w:val="28"/>
          <w:lang w:val="uk-UA"/>
        </w:rPr>
        <w:t xml:space="preserve">у зв’язку із закріпленням нерухомого майна на праві оперативного управління  відповідно до розпорядження Святошинської районної у місті Києві </w:t>
      </w:r>
      <w:r w:rsidR="003D4EB7">
        <w:rPr>
          <w:color w:val="000000" w:themeColor="text1"/>
          <w:sz w:val="28"/>
          <w:szCs w:val="28"/>
          <w:lang w:val="uk-UA"/>
        </w:rPr>
        <w:t>д</w:t>
      </w:r>
      <w:r w:rsidR="003D4EB7" w:rsidRPr="003D4EB7">
        <w:rPr>
          <w:color w:val="000000" w:themeColor="text1"/>
          <w:sz w:val="28"/>
          <w:szCs w:val="28"/>
          <w:lang w:val="uk-UA"/>
        </w:rPr>
        <w:t>ержавної адміністрації від 29.12.2012 № 864  «Про  закріплення майна, що передане до сфери управління Святошинської районної в місті Києві державної адміністрації» (зі змінами), право оперативного управління зареєстровано в Державному реєстрі речових прав на нерухоме майно</w:t>
      </w:r>
      <w:r w:rsidR="008203E4" w:rsidRPr="008203E4">
        <w:rPr>
          <w:color w:val="000000" w:themeColor="text1"/>
          <w:sz w:val="28"/>
          <w:szCs w:val="28"/>
          <w:lang w:val="uk-UA"/>
        </w:rPr>
        <w:t xml:space="preserve"> </w:t>
      </w:r>
      <w:r w:rsidR="008203E4">
        <w:rPr>
          <w:color w:val="000000" w:themeColor="text1"/>
          <w:sz w:val="28"/>
          <w:szCs w:val="28"/>
          <w:lang w:val="uk-UA"/>
        </w:rPr>
        <w:t>31</w:t>
      </w:r>
      <w:r w:rsidR="00A106CE" w:rsidRPr="00A106CE">
        <w:rPr>
          <w:color w:val="000000" w:themeColor="text1"/>
          <w:sz w:val="28"/>
          <w:szCs w:val="28"/>
          <w:lang w:val="uk-UA"/>
        </w:rPr>
        <w:t xml:space="preserve"> </w:t>
      </w:r>
      <w:r w:rsidR="00A106CE">
        <w:rPr>
          <w:color w:val="000000" w:themeColor="text1"/>
          <w:sz w:val="28"/>
          <w:szCs w:val="28"/>
          <w:lang w:val="uk-UA"/>
        </w:rPr>
        <w:t xml:space="preserve">серпня </w:t>
      </w:r>
      <w:r w:rsidR="008203E4">
        <w:rPr>
          <w:color w:val="000000" w:themeColor="text1"/>
          <w:sz w:val="28"/>
          <w:szCs w:val="28"/>
          <w:lang w:val="uk-UA"/>
        </w:rPr>
        <w:t>2023</w:t>
      </w:r>
      <w:r w:rsidR="00A106CE">
        <w:rPr>
          <w:color w:val="000000" w:themeColor="text1"/>
          <w:sz w:val="28"/>
          <w:szCs w:val="28"/>
          <w:lang w:val="uk-UA"/>
        </w:rPr>
        <w:t xml:space="preserve"> року</w:t>
      </w:r>
      <w:r w:rsidR="008203E4" w:rsidRPr="008203E4">
        <w:rPr>
          <w:color w:val="000000" w:themeColor="text1"/>
          <w:sz w:val="28"/>
          <w:szCs w:val="28"/>
          <w:lang w:val="uk-UA"/>
        </w:rPr>
        <w:t xml:space="preserve">, номер запису про інше речове право </w:t>
      </w:r>
      <w:r w:rsidR="008203E4">
        <w:rPr>
          <w:color w:val="000000" w:themeColor="text1"/>
          <w:sz w:val="28"/>
          <w:szCs w:val="28"/>
          <w:lang w:val="uk-UA"/>
        </w:rPr>
        <w:t>51614862</w:t>
      </w:r>
      <w:r w:rsidR="008203E4" w:rsidRPr="008203E4">
        <w:rPr>
          <w:color w:val="000000" w:themeColor="text1"/>
          <w:sz w:val="28"/>
          <w:szCs w:val="28"/>
          <w:lang w:val="uk-UA"/>
        </w:rPr>
        <w:t xml:space="preserve"> </w:t>
      </w:r>
      <w:r w:rsidR="0069095F">
        <w:rPr>
          <w:color w:val="000000" w:themeColor="text1"/>
          <w:sz w:val="28"/>
          <w:szCs w:val="28"/>
          <w:lang w:val="uk-UA"/>
        </w:rPr>
        <w:t>(</w:t>
      </w:r>
      <w:r w:rsidR="00C96D29" w:rsidRPr="00DE4A20">
        <w:rPr>
          <w:color w:val="000000" w:themeColor="text1"/>
          <w:sz w:val="28"/>
          <w:szCs w:val="28"/>
          <w:lang w:val="uk-UA"/>
        </w:rPr>
        <w:t xml:space="preserve">заява ДЦ від 19 вересня 2023 </w:t>
      </w:r>
      <w:r w:rsidR="00440782">
        <w:rPr>
          <w:color w:val="000000" w:themeColor="text1"/>
          <w:sz w:val="28"/>
          <w:szCs w:val="28"/>
          <w:lang w:val="uk-UA"/>
        </w:rPr>
        <w:t xml:space="preserve">року </w:t>
      </w:r>
      <w:r w:rsidR="00C96D29" w:rsidRPr="00DE4A20">
        <w:rPr>
          <w:color w:val="000000" w:themeColor="text1"/>
          <w:sz w:val="28"/>
          <w:szCs w:val="28"/>
          <w:lang w:val="uk-UA"/>
        </w:rPr>
        <w:t xml:space="preserve">№ 66044-007871511-031-03, справа № </w:t>
      </w:r>
      <w:r w:rsidR="00C96D29" w:rsidRPr="00DE4A20">
        <w:rPr>
          <w:b/>
          <w:color w:val="000000" w:themeColor="text1"/>
          <w:sz w:val="28"/>
          <w:szCs w:val="28"/>
          <w:lang w:val="uk-UA"/>
        </w:rPr>
        <w:t>334139686</w:t>
      </w:r>
      <w:r w:rsidR="00FD638E" w:rsidRPr="00DE4A20">
        <w:rPr>
          <w:color w:val="000000" w:themeColor="text1"/>
          <w:sz w:val="28"/>
          <w:szCs w:val="28"/>
          <w:lang w:val="uk-UA"/>
        </w:rPr>
        <w:t>)</w:t>
      </w:r>
      <w:r w:rsidR="0009503E" w:rsidRPr="00DE4A20">
        <w:rPr>
          <w:color w:val="000000" w:themeColor="text1"/>
          <w:sz w:val="28"/>
          <w:szCs w:val="28"/>
          <w:lang w:val="uk-UA"/>
        </w:rPr>
        <w:t>.</w:t>
      </w:r>
    </w:p>
    <w:p w14:paraId="2A95A3DC" w14:textId="4E600ADF" w:rsidR="0009503E" w:rsidRPr="00DE4A20" w:rsidRDefault="00DD418B" w:rsidP="0009503E">
      <w:pPr>
        <w:ind w:firstLine="720"/>
        <w:jc w:val="both"/>
        <w:rPr>
          <w:color w:val="000000" w:themeColor="text1"/>
          <w:sz w:val="28"/>
          <w:szCs w:val="28"/>
          <w:lang w:val="uk-UA"/>
        </w:rPr>
      </w:pPr>
      <w:r w:rsidRPr="008203E4">
        <w:rPr>
          <w:color w:val="000000" w:themeColor="text1"/>
          <w:sz w:val="28"/>
          <w:szCs w:val="28"/>
          <w:lang w:val="uk-UA"/>
        </w:rPr>
        <w:t>3</w:t>
      </w:r>
      <w:r w:rsidR="0009503E" w:rsidRPr="008203E4">
        <w:rPr>
          <w:color w:val="000000" w:themeColor="text1"/>
          <w:sz w:val="28"/>
          <w:szCs w:val="28"/>
          <w:lang w:val="uk-UA"/>
        </w:rPr>
        <w:t>.</w:t>
      </w:r>
      <w:r w:rsidR="0051063D" w:rsidRPr="008203E4">
        <w:rPr>
          <w:color w:val="000000" w:themeColor="text1"/>
          <w:sz w:val="28"/>
          <w:szCs w:val="28"/>
          <w:lang w:val="uk-UA"/>
        </w:rPr>
        <w:t xml:space="preserve"> </w:t>
      </w:r>
      <w:r w:rsidR="00A264FD" w:rsidRPr="008203E4">
        <w:rPr>
          <w:color w:val="000000" w:themeColor="text1"/>
          <w:sz w:val="28"/>
          <w:szCs w:val="28"/>
          <w:lang w:val="uk-UA"/>
        </w:rPr>
        <w:t>УПРАВЛІНН</w:t>
      </w:r>
      <w:r w:rsidR="008203E4">
        <w:rPr>
          <w:color w:val="000000" w:themeColor="text1"/>
          <w:sz w:val="28"/>
          <w:szCs w:val="28"/>
          <w:lang w:val="uk-UA"/>
        </w:rPr>
        <w:t>Ю</w:t>
      </w:r>
      <w:r w:rsidR="00A264FD" w:rsidRPr="008203E4">
        <w:rPr>
          <w:color w:val="000000" w:themeColor="text1"/>
          <w:sz w:val="28"/>
          <w:szCs w:val="28"/>
          <w:lang w:val="uk-UA"/>
        </w:rPr>
        <w:t xml:space="preserve"> ОСВІТИ СВЯТОШИНСЬКОЇ РАЙОННОЇ В М</w:t>
      </w:r>
      <w:r w:rsidR="003D4EB7">
        <w:rPr>
          <w:color w:val="000000" w:themeColor="text1"/>
          <w:sz w:val="28"/>
          <w:szCs w:val="28"/>
          <w:lang w:val="uk-UA"/>
        </w:rPr>
        <w:t>ІСТІ</w:t>
      </w:r>
      <w:r w:rsidR="00A264FD" w:rsidRPr="008203E4">
        <w:rPr>
          <w:color w:val="000000" w:themeColor="text1"/>
          <w:sz w:val="28"/>
          <w:szCs w:val="28"/>
          <w:lang w:val="uk-UA"/>
        </w:rPr>
        <w:t xml:space="preserve"> КИЄВІ ДЕРЖАВНОЇ АДМІНІСТРАЦІЇ</w:t>
      </w:r>
      <w:r w:rsidR="0009503E" w:rsidRPr="008203E4">
        <w:rPr>
          <w:color w:val="000000" w:themeColor="text1"/>
          <w:sz w:val="28"/>
          <w:szCs w:val="28"/>
          <w:lang w:val="uk-UA"/>
        </w:rPr>
        <w:t>:</w:t>
      </w:r>
    </w:p>
    <w:p w14:paraId="3D595DDF" w14:textId="26678E43"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.1. Виконувати обов’язки землекористувача відповідно до вимог статті 96 Земельного кодексу України.</w:t>
      </w:r>
    </w:p>
    <w:p w14:paraId="28730B3B" w14:textId="23C3DFE0" w:rsidR="00023E74" w:rsidRPr="008203E4" w:rsidRDefault="00DD418B" w:rsidP="00E1355C">
      <w:pPr>
        <w:tabs>
          <w:tab w:val="left" w:pos="0"/>
        </w:tabs>
        <w:ind w:firstLine="680"/>
        <w:jc w:val="both"/>
        <w:rPr>
          <w:sz w:val="28"/>
          <w:szCs w:val="28"/>
          <w:lang w:val="uk-UA"/>
        </w:rPr>
      </w:pPr>
      <w:r w:rsidRPr="008203E4">
        <w:rPr>
          <w:sz w:val="28"/>
          <w:szCs w:val="28"/>
          <w:lang w:val="uk-UA"/>
        </w:rPr>
        <w:t>3</w:t>
      </w:r>
      <w:r w:rsidR="00023E74" w:rsidRPr="008203E4">
        <w:rPr>
          <w:sz w:val="28"/>
          <w:szCs w:val="28"/>
          <w:lang w:val="uk-UA"/>
        </w:rPr>
        <w:t xml:space="preserve">.2. </w:t>
      </w:r>
      <w:r w:rsidR="001756C5" w:rsidRPr="008203E4">
        <w:rPr>
          <w:sz w:val="28"/>
          <w:szCs w:val="28"/>
          <w:lang w:val="uk-UA"/>
        </w:rPr>
        <w:t>Вжити заходів щодо державної реєстрації права постійного користування земельною ділянкою у порядку, встановленому Законом України «Про державну реєстрацію речових прав на нерухоме майно та їх обтяжень».</w:t>
      </w:r>
    </w:p>
    <w:p w14:paraId="60829A64" w14:textId="016A5BAA"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.3. Питання майнових відносин вирішувати в установленому порядку.</w:t>
      </w:r>
    </w:p>
    <w:p w14:paraId="0D69E4DE" w14:textId="05AE1254"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 xml:space="preserve">.4. </w:t>
      </w:r>
      <w:r w:rsidR="0069095F" w:rsidRPr="0069095F">
        <w:rPr>
          <w:sz w:val="28"/>
          <w:szCs w:val="28"/>
          <w:lang w:val="uk-UA"/>
        </w:rPr>
        <w:t xml:space="preserve">Забезпечити вільний </w:t>
      </w:r>
      <w:r w:rsidR="003D4EB7">
        <w:rPr>
          <w:sz w:val="28"/>
          <w:szCs w:val="28"/>
          <w:lang w:val="uk-UA"/>
        </w:rPr>
        <w:t xml:space="preserve">доступ </w:t>
      </w:r>
      <w:r w:rsidR="0069095F" w:rsidRPr="0069095F">
        <w:rPr>
          <w:sz w:val="28"/>
          <w:szCs w:val="28"/>
          <w:lang w:val="uk-UA"/>
        </w:rPr>
        <w:t xml:space="preserve"> для прокладання нових, ремонту та експлуатації існуючих інженерних мереж і споруд, що знаходяться в межах земельної ділянки.</w:t>
      </w:r>
    </w:p>
    <w:p w14:paraId="2117E1C3" w14:textId="7120FFA0" w:rsidR="00023E74" w:rsidRP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5A7855">
        <w:rPr>
          <w:sz w:val="28"/>
          <w:szCs w:val="28"/>
          <w:lang w:val="uk-UA"/>
        </w:rPr>
        <w:t>5</w:t>
      </w:r>
      <w:r w:rsidR="00023E74" w:rsidRPr="00023E74">
        <w:rPr>
          <w:sz w:val="28"/>
          <w:szCs w:val="28"/>
          <w:lang w:val="uk-UA"/>
        </w:rPr>
        <w:t>. Під час використання земельної ділянки дотримуватися обмежень у її використанні, зареєстрованих у Державному земельному кадастрі.</w:t>
      </w:r>
    </w:p>
    <w:p w14:paraId="3BAD631E" w14:textId="77777777" w:rsidR="00C6047D"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5A7855">
        <w:rPr>
          <w:sz w:val="28"/>
          <w:szCs w:val="28"/>
          <w:lang w:val="uk-UA"/>
        </w:rPr>
        <w:t>6</w:t>
      </w:r>
      <w:r w:rsidR="00023E74" w:rsidRPr="00023E74">
        <w:rPr>
          <w:sz w:val="28"/>
          <w:szCs w:val="28"/>
          <w:lang w:val="uk-UA"/>
        </w:rPr>
        <w:t xml:space="preserve">. </w:t>
      </w:r>
      <w:r w:rsidR="00C6047D" w:rsidRPr="00C6047D">
        <w:rPr>
          <w:sz w:val="28"/>
          <w:szCs w:val="28"/>
          <w:lang w:val="uk-UA"/>
        </w:rPr>
        <w:t xml:space="preserve">Забезпечити відповідно до рішення Київської міської ради від 27 жовтня 2011 року № 384/6600 «Про затвердження Порядку видалення зелених насаджень на території міста Києва» (із змінами і доповненнями) обстеження зелених насаджень, укладання охоронного договору на зелені насадження та у випадку, визначеному законодавством, вирішення питання сплати відновної вартості зелених насаджень. </w:t>
      </w:r>
    </w:p>
    <w:p w14:paraId="30BC3D21" w14:textId="7720AD83" w:rsidR="00023E74" w:rsidRDefault="00DD418B" w:rsidP="00E1355C">
      <w:pPr>
        <w:tabs>
          <w:tab w:val="left" w:pos="0"/>
        </w:tabs>
        <w:ind w:firstLine="680"/>
        <w:jc w:val="both"/>
        <w:rPr>
          <w:sz w:val="28"/>
          <w:szCs w:val="28"/>
          <w:lang w:val="uk-UA"/>
        </w:rPr>
      </w:pPr>
      <w:r>
        <w:rPr>
          <w:sz w:val="28"/>
          <w:szCs w:val="28"/>
          <w:lang w:val="uk-UA"/>
        </w:rPr>
        <w:t>3</w:t>
      </w:r>
      <w:r w:rsidR="00023E74" w:rsidRPr="00023E74">
        <w:rPr>
          <w:sz w:val="28"/>
          <w:szCs w:val="28"/>
          <w:lang w:val="uk-UA"/>
        </w:rPr>
        <w:t>.</w:t>
      </w:r>
      <w:r w:rsidR="005A7855">
        <w:rPr>
          <w:sz w:val="28"/>
          <w:szCs w:val="28"/>
          <w:lang w:val="uk-UA"/>
        </w:rPr>
        <w:t>7</w:t>
      </w:r>
      <w:r w:rsidR="00023E74" w:rsidRPr="00023E74">
        <w:rPr>
          <w:sz w:val="28"/>
          <w:szCs w:val="28"/>
          <w:lang w:val="uk-UA"/>
        </w:rPr>
        <w:t>. У разі необхідності проведення реконструкції чи нового будівництва, питання оформлення дозвільної та проєктно-кошторисної документації вирішувати в порядку, визначеному законодавством України.</w:t>
      </w:r>
    </w:p>
    <w:p w14:paraId="713E5A1F" w14:textId="77777777" w:rsidR="00011E88" w:rsidRDefault="005A7855" w:rsidP="00E1355C">
      <w:pPr>
        <w:tabs>
          <w:tab w:val="left" w:pos="0"/>
        </w:tabs>
        <w:ind w:firstLine="680"/>
        <w:jc w:val="both"/>
        <w:rPr>
          <w:sz w:val="28"/>
          <w:szCs w:val="28"/>
          <w:lang w:val="uk-UA"/>
        </w:rPr>
      </w:pPr>
      <w:r w:rsidRPr="005A7855">
        <w:rPr>
          <w:sz w:val="28"/>
          <w:szCs w:val="28"/>
          <w:lang w:val="uk-UA"/>
        </w:rPr>
        <w:lastRenderedPageBreak/>
        <w:t>3.</w:t>
      </w:r>
      <w:r>
        <w:rPr>
          <w:sz w:val="28"/>
          <w:szCs w:val="28"/>
          <w:lang w:val="uk-UA"/>
        </w:rPr>
        <w:t>8</w:t>
      </w:r>
      <w:r w:rsidRPr="005A7855">
        <w:rPr>
          <w:sz w:val="28"/>
          <w:szCs w:val="28"/>
          <w:lang w:val="uk-UA"/>
        </w:rPr>
        <w:t xml:space="preserve">. </w:t>
      </w:r>
      <w:r w:rsidR="00011E88" w:rsidRPr="00011E88">
        <w:rPr>
          <w:sz w:val="28"/>
          <w:szCs w:val="28"/>
          <w:lang w:val="uk-UA"/>
        </w:rPr>
        <w:t>Частину земельної ділянки в межах червоних ліній використовувати з обмеженнями відповідно до вимог містобудівного законодавства та Закону України «Про автомобільні дороги».</w:t>
      </w:r>
    </w:p>
    <w:p w14:paraId="4081F1FB" w14:textId="33A58DD1" w:rsidR="00023E74" w:rsidRPr="00023E74" w:rsidRDefault="00DD418B" w:rsidP="00E1355C">
      <w:pPr>
        <w:tabs>
          <w:tab w:val="left" w:pos="0"/>
        </w:tabs>
        <w:ind w:firstLine="680"/>
        <w:jc w:val="both"/>
        <w:rPr>
          <w:sz w:val="28"/>
          <w:szCs w:val="28"/>
          <w:lang w:val="uk-UA"/>
        </w:rPr>
      </w:pPr>
      <w:r>
        <w:rPr>
          <w:sz w:val="28"/>
          <w:szCs w:val="28"/>
          <w:lang w:val="uk-UA"/>
        </w:rPr>
        <w:t>4</w:t>
      </w:r>
      <w:r w:rsidR="00023E74" w:rsidRPr="00023E74">
        <w:rPr>
          <w:sz w:val="28"/>
          <w:szCs w:val="28"/>
          <w:lang w:val="uk-UA"/>
        </w:rPr>
        <w:t>. Попередити землекористувача, що використання земельної ділянки не за цільовим призначенням тягне за собою припинення права користування нею відповідно до вимог статей 141, 143 Земельного кодексу України.</w:t>
      </w:r>
    </w:p>
    <w:p w14:paraId="71CCE830" w14:textId="6E25D1E6" w:rsidR="002F760B" w:rsidRDefault="00DD418B" w:rsidP="002F760B">
      <w:pPr>
        <w:tabs>
          <w:tab w:val="left" w:pos="0"/>
          <w:tab w:val="left" w:pos="1134"/>
        </w:tabs>
        <w:ind w:firstLine="680"/>
        <w:jc w:val="both"/>
        <w:rPr>
          <w:sz w:val="28"/>
          <w:szCs w:val="28"/>
          <w:lang w:val="uk-UA"/>
        </w:rPr>
      </w:pPr>
      <w:r>
        <w:rPr>
          <w:sz w:val="28"/>
          <w:szCs w:val="28"/>
          <w:lang w:val="uk-UA"/>
        </w:rPr>
        <w:t>5</w:t>
      </w:r>
      <w:r w:rsidR="00023E74" w:rsidRPr="00023E74">
        <w:rPr>
          <w:sz w:val="28"/>
          <w:szCs w:val="28"/>
          <w:lang w:val="uk-UA"/>
        </w:rPr>
        <w:t xml:space="preserve">. Контроль за виконанням цього рішення покласти на постійну комісію Київської міської ради з питань </w:t>
      </w:r>
      <w:r w:rsidR="002F760B">
        <w:rPr>
          <w:sz w:val="28"/>
          <w:szCs w:val="28"/>
          <w:lang w:val="uk-UA"/>
        </w:rPr>
        <w:t xml:space="preserve">архітектури, </w:t>
      </w:r>
      <w:r w:rsidR="00ED7B59">
        <w:rPr>
          <w:sz w:val="28"/>
          <w:szCs w:val="28"/>
          <w:lang w:val="uk-UA"/>
        </w:rPr>
        <w:t>містопланування</w:t>
      </w:r>
      <w:r w:rsidR="002F760B">
        <w:rPr>
          <w:sz w:val="28"/>
          <w:szCs w:val="28"/>
          <w:lang w:val="uk-UA"/>
        </w:rPr>
        <w:t xml:space="preserve"> та земельних відносин.</w:t>
      </w:r>
    </w:p>
    <w:p w14:paraId="641189EE" w14:textId="65A9831A" w:rsidR="00207296" w:rsidRDefault="00207296" w:rsidP="00D90E3F">
      <w:pPr>
        <w:tabs>
          <w:tab w:val="left" w:pos="0"/>
          <w:tab w:val="left" w:pos="1134"/>
        </w:tabs>
        <w:jc w:val="both"/>
        <w:rPr>
          <w:sz w:val="28"/>
          <w:szCs w:val="28"/>
          <w:lang w:val="uk-UA"/>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207296" w14:paraId="52CF1192" w14:textId="77777777" w:rsidTr="00207296">
        <w:tc>
          <w:tcPr>
            <w:tcW w:w="4814" w:type="dxa"/>
          </w:tcPr>
          <w:p w14:paraId="04251CDD" w14:textId="1ABCE200" w:rsidR="00207296" w:rsidRDefault="00207296" w:rsidP="002F760B">
            <w:pPr>
              <w:tabs>
                <w:tab w:val="left" w:pos="0"/>
              </w:tabs>
              <w:jc w:val="both"/>
              <w:rPr>
                <w:sz w:val="28"/>
                <w:szCs w:val="28"/>
                <w:lang w:val="uk-UA"/>
              </w:rPr>
            </w:pPr>
            <w:r>
              <w:rPr>
                <w:sz w:val="28"/>
                <w:szCs w:val="28"/>
                <w:lang w:val="uk-UA"/>
              </w:rPr>
              <w:t>Київський міський голова</w:t>
            </w:r>
          </w:p>
        </w:tc>
        <w:tc>
          <w:tcPr>
            <w:tcW w:w="4814" w:type="dxa"/>
          </w:tcPr>
          <w:p w14:paraId="1ED0FEE3" w14:textId="391A7037" w:rsidR="00207296" w:rsidRDefault="00207296" w:rsidP="00207296">
            <w:pPr>
              <w:jc w:val="right"/>
              <w:rPr>
                <w:sz w:val="28"/>
                <w:szCs w:val="28"/>
                <w:lang w:val="uk-UA"/>
              </w:rPr>
            </w:pPr>
            <w:r>
              <w:rPr>
                <w:sz w:val="28"/>
                <w:szCs w:val="28"/>
                <w:lang w:val="en-US"/>
              </w:rPr>
              <w:t>Віталій КЛИЧКО</w:t>
            </w:r>
          </w:p>
        </w:tc>
      </w:tr>
    </w:tbl>
    <w:p w14:paraId="2AC0ACF9" w14:textId="7FD38CC9" w:rsidR="00F6318B" w:rsidRPr="00F6318B" w:rsidRDefault="00F6318B" w:rsidP="002F760B">
      <w:pPr>
        <w:tabs>
          <w:tab w:val="left" w:pos="0"/>
        </w:tabs>
        <w:ind w:firstLine="680"/>
        <w:jc w:val="both"/>
        <w:rPr>
          <w:sz w:val="28"/>
          <w:szCs w:val="28"/>
          <w:lang w:val="uk-UA"/>
        </w:rPr>
      </w:pPr>
    </w:p>
    <w:p w14:paraId="0D8C5FF0" w14:textId="6943AB9A" w:rsidR="00692C91" w:rsidRDefault="005A2FC6" w:rsidP="00692C91">
      <w:pPr>
        <w:rPr>
          <w:b/>
          <w:bCs/>
          <w:color w:val="000000"/>
          <w:sz w:val="28"/>
          <w:szCs w:val="28"/>
          <w:lang w:val="uk-UA" w:eastAsia="uk-UA"/>
        </w:rPr>
      </w:pPr>
      <w:r>
        <w:rPr>
          <w:b/>
          <w:bCs/>
          <w:color w:val="000000"/>
          <w:sz w:val="28"/>
          <w:szCs w:val="28"/>
          <w:lang w:val="uk-UA" w:eastAsia="uk-UA"/>
        </w:rPr>
        <w:br w:type="page"/>
      </w:r>
      <w:r w:rsidR="00692C91">
        <w:rPr>
          <w:b/>
          <w:bCs/>
          <w:color w:val="000000"/>
          <w:sz w:val="28"/>
          <w:szCs w:val="28"/>
          <w:lang w:val="uk-UA" w:eastAsia="uk-UA"/>
        </w:rPr>
        <w:t>ПОДАННЯ:</w:t>
      </w:r>
    </w:p>
    <w:p w14:paraId="5D493BD3" w14:textId="77777777" w:rsidR="00692C91" w:rsidRDefault="00692C91" w:rsidP="00692C91">
      <w:pPr>
        <w:jc w:val="both"/>
        <w:rPr>
          <w:sz w:val="28"/>
          <w:szCs w:val="28"/>
          <w:lang w:val="uk-UA"/>
        </w:rPr>
      </w:pPr>
    </w:p>
    <w:p w14:paraId="5E69B505" w14:textId="77777777" w:rsidR="00692C91" w:rsidRDefault="00692C91" w:rsidP="00692C91">
      <w:pPr>
        <w:jc w:val="both"/>
        <w:rPr>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679"/>
      </w:tblGrid>
      <w:tr w:rsidR="001F7F81" w14:paraId="38F16A3D" w14:textId="77777777" w:rsidTr="00CC6425">
        <w:trPr>
          <w:trHeight w:val="851"/>
        </w:trPr>
        <w:tc>
          <w:tcPr>
            <w:tcW w:w="5949" w:type="dxa"/>
          </w:tcPr>
          <w:p w14:paraId="080AD75E" w14:textId="77777777" w:rsidR="001F7F81" w:rsidRDefault="001F7F81" w:rsidP="001F7F81">
            <w:pPr>
              <w:rPr>
                <w:color w:val="000000"/>
                <w:sz w:val="28"/>
                <w:szCs w:val="28"/>
                <w:lang w:val="uk-UA" w:eastAsia="uk-UA"/>
              </w:rPr>
            </w:pPr>
            <w:r>
              <w:rPr>
                <w:color w:val="000000"/>
                <w:sz w:val="28"/>
                <w:szCs w:val="28"/>
                <w:lang w:val="uk-UA" w:eastAsia="uk-UA"/>
              </w:rPr>
              <w:t xml:space="preserve">Заступник голови </w:t>
            </w:r>
          </w:p>
          <w:p w14:paraId="22F4E59A" w14:textId="77777777" w:rsidR="001F7F81" w:rsidRDefault="001F7F81" w:rsidP="001F7F81">
            <w:pPr>
              <w:rPr>
                <w:color w:val="000000"/>
                <w:sz w:val="28"/>
                <w:szCs w:val="28"/>
                <w:lang w:val="uk-UA" w:eastAsia="uk-UA"/>
              </w:rPr>
            </w:pPr>
            <w:r>
              <w:rPr>
                <w:color w:val="000000"/>
                <w:sz w:val="28"/>
                <w:szCs w:val="28"/>
                <w:lang w:val="uk-UA" w:eastAsia="uk-UA"/>
              </w:rPr>
              <w:t>Київської міської державної адміністрації</w:t>
            </w:r>
          </w:p>
          <w:p w14:paraId="12C3F483" w14:textId="2818FE1E" w:rsidR="001F7F81" w:rsidRDefault="001F7F81" w:rsidP="001F7F81">
            <w:pPr>
              <w:rPr>
                <w:color w:val="000000"/>
                <w:sz w:val="28"/>
                <w:szCs w:val="28"/>
                <w:lang w:val="uk-UA" w:eastAsia="uk-UA"/>
              </w:rPr>
            </w:pPr>
            <w:r>
              <w:rPr>
                <w:color w:val="000000"/>
                <w:sz w:val="28"/>
                <w:szCs w:val="28"/>
                <w:lang w:val="uk-UA" w:eastAsia="uk-UA"/>
              </w:rPr>
              <w:t>з питань здійснення самоврядних повноважень</w:t>
            </w:r>
          </w:p>
        </w:tc>
        <w:tc>
          <w:tcPr>
            <w:tcW w:w="3679" w:type="dxa"/>
          </w:tcPr>
          <w:p w14:paraId="2F8A4141" w14:textId="77777777" w:rsidR="001F7F81" w:rsidRPr="00C1777E" w:rsidRDefault="001F7F81" w:rsidP="001F7F81">
            <w:pPr>
              <w:jc w:val="right"/>
              <w:rPr>
                <w:color w:val="000000"/>
                <w:sz w:val="28"/>
                <w:szCs w:val="28"/>
                <w:lang w:eastAsia="uk-UA"/>
              </w:rPr>
            </w:pPr>
          </w:p>
          <w:p w14:paraId="30A33F2F" w14:textId="77777777" w:rsidR="001F7F81" w:rsidRPr="00C1777E" w:rsidRDefault="001F7F81" w:rsidP="001F7F81">
            <w:pPr>
              <w:jc w:val="right"/>
              <w:rPr>
                <w:color w:val="000000"/>
                <w:sz w:val="28"/>
                <w:szCs w:val="28"/>
                <w:lang w:eastAsia="uk-UA"/>
              </w:rPr>
            </w:pPr>
          </w:p>
          <w:p w14:paraId="02881099" w14:textId="65F6302E" w:rsidR="001F7F81" w:rsidRDefault="001F7F81" w:rsidP="001F7F81">
            <w:pPr>
              <w:jc w:val="right"/>
              <w:rPr>
                <w:color w:val="000000"/>
                <w:sz w:val="28"/>
                <w:szCs w:val="28"/>
                <w:lang w:val="uk-UA" w:eastAsia="uk-UA"/>
              </w:rPr>
            </w:pPr>
            <w:r>
              <w:rPr>
                <w:color w:val="000000"/>
                <w:sz w:val="28"/>
                <w:szCs w:val="28"/>
                <w:lang w:val="en-US" w:eastAsia="uk-UA"/>
              </w:rPr>
              <w:t>Петро ОЛЕНИЧ</w:t>
            </w:r>
          </w:p>
        </w:tc>
      </w:tr>
      <w:tr w:rsidR="001F7F81" w14:paraId="4DE71EBD" w14:textId="77777777" w:rsidTr="00CC6425">
        <w:tc>
          <w:tcPr>
            <w:tcW w:w="5949" w:type="dxa"/>
          </w:tcPr>
          <w:p w14:paraId="7DD33E8A" w14:textId="77777777" w:rsidR="001F7F81" w:rsidRDefault="001F7F81" w:rsidP="001F7F81">
            <w:pPr>
              <w:jc w:val="both"/>
              <w:rPr>
                <w:color w:val="000000"/>
                <w:sz w:val="28"/>
                <w:szCs w:val="28"/>
                <w:lang w:val="uk-UA" w:eastAsia="uk-UA"/>
              </w:rPr>
            </w:pPr>
          </w:p>
          <w:p w14:paraId="65262BF8" w14:textId="265EDFA3" w:rsidR="001F7F81" w:rsidRDefault="003F3BCC" w:rsidP="001F7F81">
            <w:pPr>
              <w:jc w:val="both"/>
              <w:rPr>
                <w:color w:val="000000"/>
                <w:sz w:val="28"/>
                <w:szCs w:val="28"/>
                <w:lang w:val="uk-UA" w:eastAsia="uk-UA"/>
              </w:rPr>
            </w:pPr>
            <w:r>
              <w:rPr>
                <w:color w:val="000000"/>
                <w:sz w:val="28"/>
                <w:szCs w:val="28"/>
                <w:lang w:val="uk-UA" w:eastAsia="uk-UA"/>
              </w:rPr>
              <w:t xml:space="preserve">Директор </w:t>
            </w:r>
            <w:r w:rsidR="001F7F81">
              <w:rPr>
                <w:color w:val="000000"/>
                <w:sz w:val="28"/>
                <w:szCs w:val="28"/>
                <w:lang w:val="uk-UA" w:eastAsia="uk-UA"/>
              </w:rPr>
              <w:t>Департаменту земельних ресурсів</w:t>
            </w:r>
          </w:p>
          <w:p w14:paraId="0471B13F" w14:textId="77777777" w:rsidR="001F7F81" w:rsidRDefault="001F7F81" w:rsidP="001F7F81">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14:paraId="2449B82E" w14:textId="77777777" w:rsidR="001F7F81" w:rsidRDefault="001F7F81" w:rsidP="001F7F81">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14:paraId="208589E5" w14:textId="1EC5C600" w:rsidR="00326929" w:rsidRDefault="00326929" w:rsidP="001F7F81">
            <w:pPr>
              <w:jc w:val="both"/>
              <w:rPr>
                <w:color w:val="000000"/>
                <w:sz w:val="28"/>
                <w:szCs w:val="28"/>
                <w:lang w:val="uk-UA" w:eastAsia="uk-UA"/>
              </w:rPr>
            </w:pPr>
          </w:p>
        </w:tc>
        <w:tc>
          <w:tcPr>
            <w:tcW w:w="3679" w:type="dxa"/>
          </w:tcPr>
          <w:p w14:paraId="1C950650" w14:textId="77777777" w:rsidR="001F7F81" w:rsidRPr="00C1777E" w:rsidRDefault="001F7F81" w:rsidP="001F7F81">
            <w:pPr>
              <w:jc w:val="right"/>
              <w:rPr>
                <w:rStyle w:val="af0"/>
                <w:b w:val="0"/>
                <w:sz w:val="28"/>
                <w:szCs w:val="28"/>
                <w:lang w:val="uk-UA"/>
              </w:rPr>
            </w:pPr>
          </w:p>
          <w:p w14:paraId="0CE2E5BC" w14:textId="77777777" w:rsidR="001F7F81" w:rsidRPr="00C1777E" w:rsidRDefault="001F7F81" w:rsidP="001F7F81">
            <w:pPr>
              <w:jc w:val="right"/>
              <w:rPr>
                <w:rStyle w:val="af0"/>
                <w:b w:val="0"/>
                <w:sz w:val="28"/>
                <w:szCs w:val="28"/>
                <w:lang w:val="uk-UA"/>
              </w:rPr>
            </w:pPr>
          </w:p>
          <w:p w14:paraId="0745C2BE" w14:textId="77777777" w:rsidR="001F7F81" w:rsidRPr="00C1777E" w:rsidRDefault="001F7F81" w:rsidP="001F7F81">
            <w:pPr>
              <w:jc w:val="right"/>
              <w:rPr>
                <w:rStyle w:val="af0"/>
                <w:b w:val="0"/>
                <w:sz w:val="28"/>
                <w:szCs w:val="28"/>
                <w:lang w:val="uk-UA"/>
              </w:rPr>
            </w:pPr>
          </w:p>
          <w:p w14:paraId="3E07D79B" w14:textId="20B63321" w:rsidR="001F7F81" w:rsidRDefault="001F7F81" w:rsidP="003F3BCC">
            <w:pPr>
              <w:jc w:val="right"/>
              <w:rPr>
                <w:color w:val="000000"/>
                <w:sz w:val="28"/>
                <w:szCs w:val="28"/>
                <w:lang w:val="uk-UA" w:eastAsia="uk-UA"/>
              </w:rPr>
            </w:pPr>
            <w:r>
              <w:rPr>
                <w:rStyle w:val="af0"/>
                <w:b w:val="0"/>
                <w:sz w:val="28"/>
                <w:szCs w:val="28"/>
              </w:rPr>
              <w:t>Валентина ПЕЛИХ</w:t>
            </w:r>
          </w:p>
        </w:tc>
      </w:tr>
      <w:tr w:rsidR="001F7F81" w14:paraId="4A903AF0" w14:textId="77777777" w:rsidTr="00CC6425">
        <w:tc>
          <w:tcPr>
            <w:tcW w:w="5949" w:type="dxa"/>
          </w:tcPr>
          <w:p w14:paraId="21520AE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Начальник юридичного управління</w:t>
            </w:r>
          </w:p>
          <w:p w14:paraId="637A391B"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Департаменту земельних ресурсів</w:t>
            </w:r>
          </w:p>
          <w:p w14:paraId="62EDA92F" w14:textId="77777777" w:rsidR="00326929" w:rsidRPr="00326929" w:rsidRDefault="00326929" w:rsidP="00326929">
            <w:pPr>
              <w:jc w:val="both"/>
              <w:rPr>
                <w:color w:val="000000"/>
                <w:sz w:val="28"/>
                <w:szCs w:val="28"/>
                <w:lang w:val="uk-UA" w:eastAsia="uk-UA"/>
              </w:rPr>
            </w:pPr>
            <w:r w:rsidRPr="00326929">
              <w:rPr>
                <w:color w:val="000000"/>
                <w:sz w:val="28"/>
                <w:szCs w:val="28"/>
                <w:lang w:val="uk-UA" w:eastAsia="uk-UA"/>
              </w:rPr>
              <w:t>виконавчого органу Київської міської ради</w:t>
            </w:r>
          </w:p>
          <w:p w14:paraId="369312CD" w14:textId="52804AE3" w:rsidR="001F7F81" w:rsidRDefault="00326929" w:rsidP="00326929">
            <w:pPr>
              <w:jc w:val="both"/>
              <w:rPr>
                <w:color w:val="000000"/>
                <w:sz w:val="28"/>
                <w:szCs w:val="28"/>
                <w:lang w:val="uk-UA" w:eastAsia="uk-UA"/>
              </w:rPr>
            </w:pPr>
            <w:r w:rsidRPr="00326929">
              <w:rPr>
                <w:color w:val="000000"/>
                <w:sz w:val="28"/>
                <w:szCs w:val="28"/>
                <w:lang w:val="uk-UA" w:eastAsia="uk-UA"/>
              </w:rPr>
              <w:t>(Київської міської державної адміністрації)</w:t>
            </w:r>
          </w:p>
        </w:tc>
        <w:tc>
          <w:tcPr>
            <w:tcW w:w="3679" w:type="dxa"/>
          </w:tcPr>
          <w:p w14:paraId="427B78DB" w14:textId="77777777" w:rsidR="001F7F81" w:rsidRPr="007D2564" w:rsidRDefault="001F7F81" w:rsidP="001F7F81">
            <w:pPr>
              <w:jc w:val="right"/>
              <w:rPr>
                <w:rStyle w:val="af0"/>
                <w:b w:val="0"/>
                <w:sz w:val="28"/>
                <w:szCs w:val="28"/>
                <w:lang w:val="uk-UA"/>
              </w:rPr>
            </w:pPr>
          </w:p>
          <w:p w14:paraId="2533EB01" w14:textId="77777777" w:rsidR="001F7F81" w:rsidRPr="007D2564" w:rsidRDefault="001F7F81" w:rsidP="001F7F81">
            <w:pPr>
              <w:jc w:val="right"/>
              <w:rPr>
                <w:rStyle w:val="af0"/>
                <w:b w:val="0"/>
                <w:sz w:val="28"/>
                <w:szCs w:val="28"/>
                <w:lang w:val="uk-UA"/>
              </w:rPr>
            </w:pPr>
          </w:p>
          <w:p w14:paraId="38A08723" w14:textId="77777777" w:rsidR="001F7F81" w:rsidRPr="007D2564" w:rsidRDefault="001F7F81" w:rsidP="001F7F81">
            <w:pPr>
              <w:jc w:val="right"/>
              <w:rPr>
                <w:rStyle w:val="af0"/>
                <w:b w:val="0"/>
                <w:sz w:val="28"/>
                <w:szCs w:val="28"/>
                <w:lang w:val="uk-UA"/>
              </w:rPr>
            </w:pPr>
          </w:p>
          <w:p w14:paraId="0C24BE6C" w14:textId="77777777" w:rsidR="005A779A" w:rsidRDefault="005A779A" w:rsidP="005A779A">
            <w:pPr>
              <w:rPr>
                <w:rStyle w:val="af0"/>
                <w:b w:val="0"/>
                <w:sz w:val="2"/>
                <w:szCs w:val="2"/>
                <w:lang w:val="uk-UA"/>
              </w:rPr>
            </w:pPr>
          </w:p>
          <w:p w14:paraId="2C1A3FB8" w14:textId="77777777" w:rsidR="005A779A" w:rsidRDefault="005A779A" w:rsidP="005A779A">
            <w:pPr>
              <w:rPr>
                <w:rStyle w:val="af0"/>
                <w:b w:val="0"/>
                <w:sz w:val="2"/>
                <w:szCs w:val="2"/>
                <w:lang w:val="uk-UA"/>
              </w:rPr>
            </w:pPr>
          </w:p>
          <w:p w14:paraId="7742692E" w14:textId="77777777" w:rsidR="005A779A" w:rsidRDefault="005A779A" w:rsidP="005A779A">
            <w:pPr>
              <w:rPr>
                <w:rStyle w:val="af0"/>
                <w:b w:val="0"/>
                <w:sz w:val="2"/>
                <w:szCs w:val="2"/>
                <w:lang w:val="uk-UA"/>
              </w:rPr>
            </w:pPr>
          </w:p>
          <w:p w14:paraId="434509A8" w14:textId="3B2B8FCF" w:rsidR="001F7F81" w:rsidRDefault="004769BD" w:rsidP="005A779A">
            <w:pPr>
              <w:jc w:val="right"/>
              <w:rPr>
                <w:color w:val="000000"/>
                <w:sz w:val="28"/>
                <w:szCs w:val="28"/>
                <w:lang w:val="uk-UA" w:eastAsia="uk-UA"/>
              </w:rPr>
            </w:pPr>
            <w:r w:rsidRPr="009B2859">
              <w:rPr>
                <w:rStyle w:val="af0"/>
                <w:b w:val="0"/>
                <w:sz w:val="28"/>
                <w:szCs w:val="28"/>
              </w:rPr>
              <w:t>Дмитро РАДЗІЄВСЬКИЙ</w:t>
            </w:r>
          </w:p>
        </w:tc>
      </w:tr>
    </w:tbl>
    <w:p w14:paraId="185263E0" w14:textId="77777777" w:rsidR="00692C91" w:rsidRDefault="00692C91" w:rsidP="00692C91">
      <w:pPr>
        <w:jc w:val="both"/>
        <w:rPr>
          <w:color w:val="000000"/>
          <w:sz w:val="28"/>
          <w:szCs w:val="28"/>
          <w:lang w:val="uk-UA" w:eastAsia="uk-UA"/>
        </w:rPr>
      </w:pPr>
    </w:p>
    <w:p w14:paraId="2BCE40CC" w14:textId="629D808C" w:rsidR="00692C91" w:rsidRDefault="00692C91" w:rsidP="00692C91">
      <w:pPr>
        <w:jc w:val="both"/>
        <w:rPr>
          <w:b/>
          <w:bCs/>
          <w:snapToGrid w:val="0"/>
          <w:color w:val="000000"/>
          <w:sz w:val="28"/>
          <w:szCs w:val="28"/>
          <w:lang w:val="uk-UA" w:eastAsia="uk-UA"/>
        </w:rPr>
      </w:pPr>
      <w:r>
        <w:rPr>
          <w:b/>
          <w:bCs/>
          <w:snapToGrid w:val="0"/>
          <w:color w:val="000000"/>
          <w:sz w:val="28"/>
          <w:szCs w:val="28"/>
          <w:lang w:val="uk-UA" w:eastAsia="uk-UA"/>
        </w:rPr>
        <w:t>ПОГОДЖЕНО:</w:t>
      </w:r>
    </w:p>
    <w:p w14:paraId="4F5965C8" w14:textId="77777777" w:rsidR="009F0DF8" w:rsidRDefault="009F0DF8" w:rsidP="00692C91">
      <w:pPr>
        <w:jc w:val="both"/>
        <w:rPr>
          <w:b/>
          <w:bCs/>
          <w:color w:val="000000"/>
          <w:sz w:val="28"/>
          <w:szCs w:val="28"/>
          <w:lang w:val="uk-UA" w:eastAsia="uk-UA"/>
        </w:rPr>
      </w:pPr>
    </w:p>
    <w:tbl>
      <w:tblPr>
        <w:tblStyle w:val="af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4388"/>
      </w:tblGrid>
      <w:tr w:rsidR="009F0DF8" w14:paraId="0DB7BE89" w14:textId="77777777" w:rsidTr="00CC6425">
        <w:trPr>
          <w:trHeight w:val="1342"/>
        </w:trPr>
        <w:tc>
          <w:tcPr>
            <w:tcW w:w="5240" w:type="dxa"/>
          </w:tcPr>
          <w:p w14:paraId="32FC30E2" w14:textId="77777777" w:rsidR="009F0DF8" w:rsidRDefault="009F0DF8" w:rsidP="009F0DF8">
            <w:pPr>
              <w:jc w:val="both"/>
              <w:rPr>
                <w:color w:val="000000"/>
                <w:sz w:val="28"/>
                <w:szCs w:val="28"/>
                <w:lang w:val="uk-UA" w:eastAsia="uk-UA"/>
              </w:rPr>
            </w:pPr>
            <w:r>
              <w:rPr>
                <w:color w:val="000000"/>
                <w:sz w:val="28"/>
                <w:szCs w:val="28"/>
                <w:lang w:val="uk-UA" w:eastAsia="uk-UA"/>
              </w:rPr>
              <w:t xml:space="preserve">Постійна комісія Київської міської ради </w:t>
            </w:r>
          </w:p>
          <w:p w14:paraId="0FEC2552" w14:textId="5CC85B88" w:rsidR="009F0DF8" w:rsidRDefault="009F0DF8" w:rsidP="009F0DF8">
            <w:pPr>
              <w:tabs>
                <w:tab w:val="left" w:pos="0"/>
                <w:tab w:val="left" w:pos="1134"/>
              </w:tabs>
              <w:jc w:val="both"/>
              <w:rPr>
                <w:sz w:val="28"/>
                <w:szCs w:val="28"/>
                <w:lang w:val="uk-UA"/>
              </w:rPr>
            </w:pPr>
            <w:r>
              <w:rPr>
                <w:color w:val="000000"/>
                <w:sz w:val="28"/>
                <w:szCs w:val="28"/>
                <w:lang w:val="uk-UA" w:eastAsia="uk-UA"/>
              </w:rPr>
              <w:t xml:space="preserve">з питань </w:t>
            </w:r>
            <w:r>
              <w:rPr>
                <w:sz w:val="28"/>
                <w:szCs w:val="28"/>
                <w:lang w:val="uk-UA"/>
              </w:rPr>
              <w:t xml:space="preserve">архітектури, </w:t>
            </w:r>
            <w:r w:rsidR="00ED7B59">
              <w:rPr>
                <w:sz w:val="28"/>
                <w:szCs w:val="28"/>
                <w:lang w:val="uk-UA"/>
              </w:rPr>
              <w:t>містопланування</w:t>
            </w:r>
            <w:r>
              <w:rPr>
                <w:sz w:val="28"/>
                <w:szCs w:val="28"/>
                <w:lang w:val="uk-UA"/>
              </w:rPr>
              <w:t xml:space="preserve"> </w:t>
            </w:r>
          </w:p>
          <w:p w14:paraId="777315D5" w14:textId="044F7EBF" w:rsidR="009F0DF8" w:rsidRDefault="009F0DF8" w:rsidP="009F0DF8">
            <w:pPr>
              <w:jc w:val="both"/>
              <w:rPr>
                <w:color w:val="000000"/>
                <w:sz w:val="28"/>
                <w:szCs w:val="28"/>
                <w:lang w:val="uk-UA" w:eastAsia="uk-UA"/>
              </w:rPr>
            </w:pPr>
            <w:r>
              <w:rPr>
                <w:sz w:val="28"/>
                <w:szCs w:val="28"/>
                <w:lang w:val="uk-UA"/>
              </w:rPr>
              <w:t>та земельних відносин</w:t>
            </w:r>
          </w:p>
        </w:tc>
        <w:tc>
          <w:tcPr>
            <w:tcW w:w="4388" w:type="dxa"/>
          </w:tcPr>
          <w:p w14:paraId="15197C06" w14:textId="77777777" w:rsidR="009F0DF8" w:rsidRDefault="009F0DF8" w:rsidP="00692C91">
            <w:pPr>
              <w:jc w:val="both"/>
              <w:rPr>
                <w:color w:val="000000"/>
                <w:sz w:val="28"/>
                <w:szCs w:val="28"/>
                <w:lang w:val="uk-UA" w:eastAsia="uk-UA"/>
              </w:rPr>
            </w:pPr>
          </w:p>
        </w:tc>
      </w:tr>
      <w:tr w:rsidR="009F0DF8" w14:paraId="449EBB33" w14:textId="77777777" w:rsidTr="00CC6425">
        <w:trPr>
          <w:trHeight w:val="283"/>
        </w:trPr>
        <w:tc>
          <w:tcPr>
            <w:tcW w:w="5240" w:type="dxa"/>
          </w:tcPr>
          <w:p w14:paraId="5D1544C4" w14:textId="58CF805C" w:rsidR="009F0DF8" w:rsidRDefault="009F0DF8" w:rsidP="00692C91">
            <w:pPr>
              <w:jc w:val="both"/>
              <w:rPr>
                <w:color w:val="000000"/>
                <w:sz w:val="28"/>
                <w:szCs w:val="28"/>
                <w:lang w:val="uk-UA" w:eastAsia="uk-UA"/>
              </w:rPr>
            </w:pPr>
            <w:r>
              <w:rPr>
                <w:color w:val="000000"/>
                <w:sz w:val="28"/>
                <w:szCs w:val="28"/>
                <w:lang w:val="uk-UA" w:eastAsia="uk-UA"/>
              </w:rPr>
              <w:t>Голова</w:t>
            </w:r>
          </w:p>
        </w:tc>
        <w:tc>
          <w:tcPr>
            <w:tcW w:w="4388" w:type="dxa"/>
          </w:tcPr>
          <w:p w14:paraId="13FBF97C" w14:textId="5AC6E0C1" w:rsidR="009F0DF8" w:rsidRDefault="009F0DF8" w:rsidP="009F0DF8">
            <w:pPr>
              <w:jc w:val="right"/>
              <w:rPr>
                <w:color w:val="000000"/>
                <w:sz w:val="28"/>
                <w:szCs w:val="28"/>
                <w:lang w:val="uk-UA" w:eastAsia="uk-UA"/>
              </w:rPr>
            </w:pPr>
            <w:r>
              <w:rPr>
                <w:rStyle w:val="af0"/>
                <w:b w:val="0"/>
                <w:sz w:val="28"/>
                <w:szCs w:val="28"/>
              </w:rPr>
              <w:t>Михайло ТЕРЕНТЬЄВ</w:t>
            </w:r>
          </w:p>
        </w:tc>
      </w:tr>
      <w:tr w:rsidR="009F0DF8" w14:paraId="488BE8EE" w14:textId="77777777" w:rsidTr="00CC6425">
        <w:tc>
          <w:tcPr>
            <w:tcW w:w="5240" w:type="dxa"/>
          </w:tcPr>
          <w:p w14:paraId="76CCB7A3" w14:textId="77777777" w:rsidR="009F0DF8" w:rsidRDefault="009F0DF8" w:rsidP="00692C91">
            <w:pPr>
              <w:jc w:val="both"/>
              <w:rPr>
                <w:color w:val="000000"/>
                <w:sz w:val="28"/>
                <w:szCs w:val="28"/>
                <w:lang w:val="uk-UA" w:eastAsia="uk-UA"/>
              </w:rPr>
            </w:pPr>
          </w:p>
          <w:p w14:paraId="1880735D" w14:textId="7B729BB7" w:rsidR="009F0DF8" w:rsidRDefault="009F0DF8" w:rsidP="00692C91">
            <w:pPr>
              <w:jc w:val="both"/>
              <w:rPr>
                <w:color w:val="000000"/>
                <w:sz w:val="28"/>
                <w:szCs w:val="28"/>
                <w:lang w:val="uk-UA" w:eastAsia="uk-UA"/>
              </w:rPr>
            </w:pPr>
            <w:r>
              <w:rPr>
                <w:color w:val="000000"/>
                <w:sz w:val="28"/>
                <w:szCs w:val="28"/>
                <w:lang w:val="uk-UA" w:eastAsia="uk-UA"/>
              </w:rPr>
              <w:t>Секретар</w:t>
            </w:r>
          </w:p>
        </w:tc>
        <w:tc>
          <w:tcPr>
            <w:tcW w:w="4388" w:type="dxa"/>
          </w:tcPr>
          <w:p w14:paraId="74985235" w14:textId="77777777" w:rsidR="009F0DF8" w:rsidRDefault="009F0DF8" w:rsidP="009F0DF8">
            <w:pPr>
              <w:tabs>
                <w:tab w:val="left" w:pos="6379"/>
              </w:tabs>
              <w:jc w:val="right"/>
              <w:rPr>
                <w:rStyle w:val="af0"/>
                <w:b w:val="0"/>
                <w:sz w:val="28"/>
                <w:szCs w:val="28"/>
              </w:rPr>
            </w:pPr>
          </w:p>
          <w:p w14:paraId="12D6767A" w14:textId="39EA7D1D" w:rsidR="009F0DF8" w:rsidRDefault="009F0DF8" w:rsidP="009F0DF8">
            <w:pPr>
              <w:tabs>
                <w:tab w:val="left" w:pos="6379"/>
              </w:tabs>
              <w:jc w:val="right"/>
              <w:rPr>
                <w:color w:val="000000"/>
                <w:sz w:val="28"/>
                <w:szCs w:val="28"/>
                <w:lang w:val="uk-UA" w:eastAsia="uk-UA"/>
              </w:rPr>
            </w:pPr>
            <w:r>
              <w:rPr>
                <w:rStyle w:val="af0"/>
                <w:b w:val="0"/>
                <w:sz w:val="28"/>
                <w:szCs w:val="28"/>
              </w:rPr>
              <w:t>Юрій ФЕДОРЕНКО</w:t>
            </w:r>
          </w:p>
        </w:tc>
      </w:tr>
      <w:tr w:rsidR="009F0DF8" w14:paraId="306B258B" w14:textId="77777777" w:rsidTr="00CC6425">
        <w:tc>
          <w:tcPr>
            <w:tcW w:w="5240" w:type="dxa"/>
          </w:tcPr>
          <w:p w14:paraId="55FD43DC" w14:textId="5233264C" w:rsidR="009F0DF8" w:rsidRDefault="009F0DF8" w:rsidP="009F0DF8">
            <w:pPr>
              <w:jc w:val="both"/>
              <w:rPr>
                <w:color w:val="000000"/>
                <w:sz w:val="28"/>
                <w:szCs w:val="28"/>
                <w:lang w:val="uk-UA" w:eastAsia="uk-UA"/>
              </w:rPr>
            </w:pPr>
          </w:p>
          <w:p w14:paraId="53797D42" w14:textId="1E30B0F6" w:rsidR="009F0DF8" w:rsidRDefault="003B4D63" w:rsidP="009F0DF8">
            <w:pPr>
              <w:jc w:val="both"/>
              <w:rPr>
                <w:color w:val="000000"/>
                <w:sz w:val="28"/>
                <w:szCs w:val="28"/>
                <w:lang w:val="uk-UA" w:eastAsia="uk-UA"/>
              </w:rPr>
            </w:pPr>
            <w:r>
              <w:rPr>
                <w:color w:val="000000"/>
                <w:sz w:val="28"/>
                <w:szCs w:val="28"/>
                <w:lang w:val="uk-UA" w:eastAsia="uk-UA"/>
              </w:rPr>
              <w:t>Н</w:t>
            </w:r>
            <w:r w:rsidR="009F0DF8">
              <w:rPr>
                <w:color w:val="000000"/>
                <w:sz w:val="28"/>
                <w:szCs w:val="28"/>
                <w:lang w:val="uk-UA" w:eastAsia="uk-UA"/>
              </w:rPr>
              <w:t xml:space="preserve">ачальник управління правового </w:t>
            </w:r>
          </w:p>
          <w:p w14:paraId="76C730B4" w14:textId="77777777" w:rsidR="009F0DF8" w:rsidRDefault="009F0DF8" w:rsidP="009F0DF8">
            <w:pPr>
              <w:jc w:val="both"/>
              <w:rPr>
                <w:color w:val="000000"/>
                <w:sz w:val="28"/>
                <w:szCs w:val="28"/>
                <w:lang w:val="uk-UA" w:eastAsia="uk-UA"/>
              </w:rPr>
            </w:pPr>
            <w:r>
              <w:rPr>
                <w:color w:val="000000"/>
                <w:sz w:val="28"/>
                <w:szCs w:val="28"/>
                <w:lang w:val="uk-UA" w:eastAsia="uk-UA"/>
              </w:rPr>
              <w:t xml:space="preserve">забезпечення діяльності  </w:t>
            </w:r>
          </w:p>
          <w:p w14:paraId="3A73DEA8" w14:textId="52A46087" w:rsidR="009F0DF8" w:rsidRDefault="009F0DF8" w:rsidP="009F0DF8">
            <w:pPr>
              <w:jc w:val="both"/>
              <w:rPr>
                <w:color w:val="000000"/>
                <w:sz w:val="28"/>
                <w:szCs w:val="28"/>
                <w:lang w:val="uk-UA" w:eastAsia="uk-UA"/>
              </w:rPr>
            </w:pPr>
            <w:r>
              <w:rPr>
                <w:color w:val="000000"/>
                <w:sz w:val="28"/>
                <w:szCs w:val="28"/>
                <w:lang w:val="uk-UA" w:eastAsia="uk-UA"/>
              </w:rPr>
              <w:t>Київської міської ради</w:t>
            </w:r>
          </w:p>
        </w:tc>
        <w:tc>
          <w:tcPr>
            <w:tcW w:w="4388" w:type="dxa"/>
          </w:tcPr>
          <w:p w14:paraId="45A9758B" w14:textId="77777777" w:rsidR="009F0DF8" w:rsidRDefault="009F0DF8" w:rsidP="009F0DF8">
            <w:pPr>
              <w:jc w:val="right"/>
              <w:rPr>
                <w:rStyle w:val="af0"/>
                <w:b w:val="0"/>
                <w:sz w:val="28"/>
                <w:szCs w:val="28"/>
              </w:rPr>
            </w:pPr>
          </w:p>
          <w:p w14:paraId="0E304C93" w14:textId="77777777" w:rsidR="009F0DF8" w:rsidRDefault="009F0DF8" w:rsidP="009F0DF8">
            <w:pPr>
              <w:jc w:val="right"/>
              <w:rPr>
                <w:rStyle w:val="af0"/>
                <w:b w:val="0"/>
                <w:sz w:val="28"/>
                <w:szCs w:val="28"/>
              </w:rPr>
            </w:pPr>
          </w:p>
          <w:p w14:paraId="234086FE" w14:textId="77777777" w:rsidR="009F0DF8" w:rsidRDefault="009F0DF8" w:rsidP="009F0DF8">
            <w:pPr>
              <w:jc w:val="right"/>
              <w:rPr>
                <w:rStyle w:val="af0"/>
                <w:b w:val="0"/>
                <w:sz w:val="28"/>
                <w:szCs w:val="28"/>
              </w:rPr>
            </w:pPr>
          </w:p>
          <w:p w14:paraId="0A31B7F7" w14:textId="60E744A0" w:rsidR="009F0DF8" w:rsidRDefault="009F0DF8" w:rsidP="009F0DF8">
            <w:pPr>
              <w:jc w:val="right"/>
              <w:rPr>
                <w:color w:val="000000"/>
                <w:sz w:val="28"/>
                <w:szCs w:val="28"/>
                <w:lang w:val="uk-UA" w:eastAsia="uk-UA"/>
              </w:rPr>
            </w:pPr>
            <w:r>
              <w:rPr>
                <w:rStyle w:val="af0"/>
                <w:b w:val="0"/>
                <w:sz w:val="28"/>
                <w:szCs w:val="28"/>
              </w:rPr>
              <w:t>Валентина ПОЛОЖИШНИК</w:t>
            </w:r>
          </w:p>
        </w:tc>
      </w:tr>
    </w:tbl>
    <w:p w14:paraId="77FBC722" w14:textId="77777777" w:rsidR="003B4D63" w:rsidRDefault="003B4D63" w:rsidP="003B4D63">
      <w:pPr>
        <w:jc w:val="both"/>
        <w:rPr>
          <w:color w:val="000000"/>
          <w:sz w:val="28"/>
          <w:szCs w:val="28"/>
          <w:lang w:val="uk-UA" w:eastAsia="uk-UA"/>
        </w:rPr>
      </w:pPr>
    </w:p>
    <w:p w14:paraId="636EFFAC" w14:textId="45AF7A83" w:rsidR="003B4D63" w:rsidRPr="003B4D63" w:rsidRDefault="003B4D63" w:rsidP="003B4D63">
      <w:pPr>
        <w:jc w:val="both"/>
        <w:rPr>
          <w:color w:val="000000"/>
          <w:sz w:val="28"/>
          <w:szCs w:val="28"/>
          <w:lang w:val="uk-UA" w:eastAsia="uk-UA"/>
        </w:rPr>
      </w:pPr>
      <w:r w:rsidRPr="003B4D63">
        <w:rPr>
          <w:color w:val="000000"/>
          <w:sz w:val="28"/>
          <w:szCs w:val="28"/>
          <w:lang w:val="uk-UA" w:eastAsia="uk-UA"/>
        </w:rPr>
        <w:t xml:space="preserve">Постійна комісія Київської міської ради </w:t>
      </w:r>
    </w:p>
    <w:p w14:paraId="2298A355" w14:textId="2A274B00" w:rsidR="00692C91" w:rsidRDefault="003B4D63" w:rsidP="003B4D63">
      <w:pPr>
        <w:jc w:val="both"/>
        <w:rPr>
          <w:color w:val="000000"/>
          <w:sz w:val="28"/>
          <w:szCs w:val="28"/>
          <w:lang w:val="uk-UA" w:eastAsia="uk-UA"/>
        </w:rPr>
      </w:pPr>
      <w:r w:rsidRPr="003B4D63">
        <w:rPr>
          <w:color w:val="000000"/>
          <w:sz w:val="28"/>
          <w:szCs w:val="28"/>
          <w:lang w:val="uk-UA" w:eastAsia="uk-UA"/>
        </w:rPr>
        <w:t xml:space="preserve">з питань </w:t>
      </w:r>
      <w:r>
        <w:rPr>
          <w:color w:val="000000"/>
          <w:sz w:val="28"/>
          <w:szCs w:val="28"/>
          <w:lang w:val="uk-UA" w:eastAsia="uk-UA"/>
        </w:rPr>
        <w:t>освіти і науки, молоді та спорту</w:t>
      </w:r>
    </w:p>
    <w:p w14:paraId="378D4818" w14:textId="77777777" w:rsidR="003B4D63" w:rsidRDefault="003B4D63" w:rsidP="003B4D63">
      <w:pPr>
        <w:jc w:val="both"/>
        <w:rPr>
          <w:color w:val="000000"/>
          <w:sz w:val="28"/>
          <w:szCs w:val="28"/>
          <w:lang w:val="uk-UA" w:eastAsia="uk-UA"/>
        </w:rPr>
      </w:pPr>
    </w:p>
    <w:p w14:paraId="0F6EDB7B" w14:textId="7FF4E436" w:rsidR="003B4D63" w:rsidRPr="003B4D63" w:rsidRDefault="003B4D63" w:rsidP="003B4D63">
      <w:pPr>
        <w:rPr>
          <w:color w:val="000000"/>
          <w:sz w:val="28"/>
          <w:szCs w:val="28"/>
          <w:lang w:val="uk-UA" w:eastAsia="uk-UA"/>
        </w:rPr>
      </w:pPr>
      <w:r w:rsidRPr="003B4D63">
        <w:rPr>
          <w:color w:val="000000"/>
          <w:sz w:val="28"/>
          <w:szCs w:val="28"/>
          <w:lang w:val="uk-UA" w:eastAsia="uk-UA"/>
        </w:rPr>
        <w:t>Голова</w:t>
      </w:r>
      <w:r w:rsidRPr="003B4D63">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t xml:space="preserve">     Вадим</w:t>
      </w:r>
      <w:r w:rsidRPr="003B4D63">
        <w:rPr>
          <w:color w:val="000000"/>
          <w:sz w:val="28"/>
          <w:szCs w:val="28"/>
          <w:lang w:val="uk-UA" w:eastAsia="uk-UA"/>
        </w:rPr>
        <w:t xml:space="preserve"> </w:t>
      </w:r>
      <w:r>
        <w:rPr>
          <w:color w:val="000000"/>
          <w:sz w:val="28"/>
          <w:szCs w:val="28"/>
          <w:lang w:val="uk-UA" w:eastAsia="uk-UA"/>
        </w:rPr>
        <w:t>ВАСИЛЬЧУК</w:t>
      </w:r>
    </w:p>
    <w:p w14:paraId="2AE6AD57" w14:textId="77777777" w:rsidR="003B4D63" w:rsidRPr="003B4D63" w:rsidRDefault="003B4D63" w:rsidP="003B4D63">
      <w:pPr>
        <w:jc w:val="both"/>
        <w:rPr>
          <w:color w:val="000000"/>
          <w:sz w:val="28"/>
          <w:szCs w:val="28"/>
          <w:lang w:val="uk-UA" w:eastAsia="uk-UA"/>
        </w:rPr>
      </w:pPr>
    </w:p>
    <w:p w14:paraId="40750668" w14:textId="6C5C98DD" w:rsidR="003B4D63" w:rsidRDefault="003B4D63" w:rsidP="003B4D63">
      <w:pPr>
        <w:ind w:right="140"/>
        <w:rPr>
          <w:color w:val="000000"/>
          <w:sz w:val="28"/>
          <w:szCs w:val="28"/>
          <w:lang w:val="uk-UA" w:eastAsia="uk-UA"/>
        </w:rPr>
      </w:pPr>
      <w:r w:rsidRPr="003B4D63">
        <w:rPr>
          <w:color w:val="000000"/>
          <w:sz w:val="28"/>
          <w:szCs w:val="28"/>
          <w:lang w:val="uk-UA" w:eastAsia="uk-UA"/>
        </w:rPr>
        <w:t>Секретар</w:t>
      </w:r>
      <w:r w:rsidRPr="003B4D63">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r>
      <w:r>
        <w:rPr>
          <w:color w:val="000000"/>
          <w:sz w:val="28"/>
          <w:szCs w:val="28"/>
          <w:lang w:val="uk-UA" w:eastAsia="uk-UA"/>
        </w:rPr>
        <w:tab/>
        <w:t xml:space="preserve">      Олександр</w:t>
      </w:r>
      <w:r w:rsidRPr="003B4D63">
        <w:rPr>
          <w:color w:val="000000"/>
          <w:sz w:val="28"/>
          <w:szCs w:val="28"/>
          <w:lang w:val="uk-UA" w:eastAsia="uk-UA"/>
        </w:rPr>
        <w:t xml:space="preserve"> </w:t>
      </w:r>
      <w:r>
        <w:rPr>
          <w:color w:val="000000"/>
          <w:sz w:val="28"/>
          <w:szCs w:val="28"/>
          <w:lang w:val="uk-UA" w:eastAsia="uk-UA"/>
        </w:rPr>
        <w:t>СУПРУН</w:t>
      </w:r>
    </w:p>
    <w:p w14:paraId="2132B0F7" w14:textId="2E021AF9" w:rsidR="005037E2" w:rsidRPr="00431509" w:rsidRDefault="00692C91" w:rsidP="00DC105E">
      <w:pPr>
        <w:rPr>
          <w:color w:val="000000"/>
          <w:sz w:val="28"/>
          <w:szCs w:val="28"/>
          <w:lang w:val="en-US" w:eastAsia="uk-UA"/>
        </w:rPr>
      </w:pPr>
      <w:r w:rsidRPr="00692C91">
        <w:rPr>
          <w:b/>
          <w:bCs/>
          <w:color w:val="000000"/>
          <w:sz w:val="28"/>
          <w:szCs w:val="28"/>
          <w:lang w:val="uk-UA" w:eastAsia="uk-UA"/>
        </w:rPr>
        <w:br w:type="page"/>
      </w:r>
      <w:bookmarkStart w:id="0" w:name="_GoBack"/>
      <w:bookmarkEnd w:id="0"/>
      <w:r w:rsidR="00431509">
        <w:rPr>
          <w:color w:val="000000"/>
          <w:sz w:val="28"/>
          <w:szCs w:val="28"/>
          <w:lang w:val="en-US" w:eastAsia="uk-UA"/>
        </w:rPr>
        <w:t xml:space="preserve"> </w:t>
      </w:r>
    </w:p>
    <w:sectPr w:rsidR="005037E2" w:rsidRPr="00431509" w:rsidSect="00826B17">
      <w:pgSz w:w="11906" w:h="16838"/>
      <w:pgMar w:top="1134" w:right="567" w:bottom="187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96DCE6" w14:textId="77777777" w:rsidR="00A1146D" w:rsidRDefault="00A1146D">
      <w:r>
        <w:separator/>
      </w:r>
    </w:p>
  </w:endnote>
  <w:endnote w:type="continuationSeparator" w:id="0">
    <w:p w14:paraId="5B02C87C" w14:textId="77777777" w:rsidR="00A1146D" w:rsidRDefault="00A114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ETU">
    <w:altName w:val="Courier New"/>
    <w:charset w:val="00"/>
    <w:family w:val="roman"/>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enguiat">
    <w:altName w:val="Times New Roman"/>
    <w:panose1 w:val="00000000000000000000"/>
    <w:charset w:val="00"/>
    <w:family w:val="auto"/>
    <w:pitch w:val="variable"/>
    <w:sig w:usb0="00000201" w:usb1="00000000" w:usb2="00000000" w:usb3="00000000" w:csb0="00000005"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41A49" w14:textId="77777777" w:rsidR="00A1146D" w:rsidRDefault="00A1146D">
      <w:r>
        <w:separator/>
      </w:r>
    </w:p>
  </w:footnote>
  <w:footnote w:type="continuationSeparator" w:id="0">
    <w:p w14:paraId="227F863F" w14:textId="77777777" w:rsidR="00A1146D" w:rsidRDefault="00A1146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739D7"/>
    <w:multiLevelType w:val="multilevel"/>
    <w:tmpl w:val="A1747198"/>
    <w:lvl w:ilvl="0">
      <w:start w:val="4"/>
      <w:numFmt w:val="decimal"/>
      <w:lvlText w:val="%1."/>
      <w:lvlJc w:val="left"/>
      <w:pPr>
        <w:tabs>
          <w:tab w:val="num" w:pos="1069"/>
        </w:tabs>
        <w:ind w:left="1069"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149"/>
        </w:tabs>
        <w:ind w:left="2149" w:hanging="144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 w15:restartNumberingAfterBreak="0">
    <w:nsid w:val="0D73356C"/>
    <w:multiLevelType w:val="multilevel"/>
    <w:tmpl w:val="45482C8C"/>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EB1F7C"/>
    <w:multiLevelType w:val="multilevel"/>
    <w:tmpl w:val="4948D3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9024B8"/>
    <w:multiLevelType w:val="hybridMultilevel"/>
    <w:tmpl w:val="7632F6EE"/>
    <w:lvl w:ilvl="0" w:tplc="DBE47E3E">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3DAB0D06"/>
    <w:multiLevelType w:val="multilevel"/>
    <w:tmpl w:val="9BD47B7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3F2106D7"/>
    <w:multiLevelType w:val="multilevel"/>
    <w:tmpl w:val="A0BA67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386023D"/>
    <w:multiLevelType w:val="hybridMultilevel"/>
    <w:tmpl w:val="A576528A"/>
    <w:lvl w:ilvl="0" w:tplc="E8E2B8CA">
      <w:start w:val="3"/>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54B02126"/>
    <w:multiLevelType w:val="multilevel"/>
    <w:tmpl w:val="F6B416E2"/>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BFA5A4C"/>
    <w:multiLevelType w:val="multilevel"/>
    <w:tmpl w:val="6DDE3DD4"/>
    <w:lvl w:ilvl="0">
      <w:start w:val="3"/>
      <w:numFmt w:val="decimal"/>
      <w:lvlText w:val="%1."/>
      <w:lvlJc w:val="left"/>
      <w:pPr>
        <w:tabs>
          <w:tab w:val="num" w:pos="420"/>
        </w:tabs>
        <w:ind w:left="420" w:hanging="4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15:restartNumberingAfterBreak="0">
    <w:nsid w:val="680F4819"/>
    <w:multiLevelType w:val="multilevel"/>
    <w:tmpl w:val="799A96C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930"/>
        </w:tabs>
        <w:ind w:left="930" w:hanging="360"/>
      </w:pPr>
      <w:rPr>
        <w:rFonts w:hint="default"/>
      </w:rPr>
    </w:lvl>
    <w:lvl w:ilvl="2">
      <w:start w:val="1"/>
      <w:numFmt w:val="decimal"/>
      <w:lvlText w:val="%1.%2.%3"/>
      <w:lvlJc w:val="left"/>
      <w:pPr>
        <w:tabs>
          <w:tab w:val="num" w:pos="1860"/>
        </w:tabs>
        <w:ind w:left="1860" w:hanging="720"/>
      </w:pPr>
      <w:rPr>
        <w:rFonts w:hint="default"/>
      </w:rPr>
    </w:lvl>
    <w:lvl w:ilvl="3">
      <w:start w:val="1"/>
      <w:numFmt w:val="decimal"/>
      <w:lvlText w:val="%1.%2.%3.%4"/>
      <w:lvlJc w:val="left"/>
      <w:pPr>
        <w:tabs>
          <w:tab w:val="num" w:pos="2790"/>
        </w:tabs>
        <w:ind w:left="2790" w:hanging="1080"/>
      </w:pPr>
      <w:rPr>
        <w:rFonts w:hint="default"/>
      </w:rPr>
    </w:lvl>
    <w:lvl w:ilvl="4">
      <w:start w:val="1"/>
      <w:numFmt w:val="decimal"/>
      <w:lvlText w:val="%1.%2.%3.%4.%5"/>
      <w:lvlJc w:val="left"/>
      <w:pPr>
        <w:tabs>
          <w:tab w:val="num" w:pos="3360"/>
        </w:tabs>
        <w:ind w:left="3360" w:hanging="1080"/>
      </w:pPr>
      <w:rPr>
        <w:rFonts w:hint="default"/>
      </w:rPr>
    </w:lvl>
    <w:lvl w:ilvl="5">
      <w:start w:val="1"/>
      <w:numFmt w:val="decimal"/>
      <w:lvlText w:val="%1.%2.%3.%4.%5.%6"/>
      <w:lvlJc w:val="left"/>
      <w:pPr>
        <w:tabs>
          <w:tab w:val="num" w:pos="4290"/>
        </w:tabs>
        <w:ind w:left="4290" w:hanging="1440"/>
      </w:pPr>
      <w:rPr>
        <w:rFonts w:hint="default"/>
      </w:rPr>
    </w:lvl>
    <w:lvl w:ilvl="6">
      <w:start w:val="1"/>
      <w:numFmt w:val="decimal"/>
      <w:lvlText w:val="%1.%2.%3.%4.%5.%6.%7"/>
      <w:lvlJc w:val="left"/>
      <w:pPr>
        <w:tabs>
          <w:tab w:val="num" w:pos="4860"/>
        </w:tabs>
        <w:ind w:left="4860" w:hanging="1440"/>
      </w:pPr>
      <w:rPr>
        <w:rFonts w:hint="default"/>
      </w:rPr>
    </w:lvl>
    <w:lvl w:ilvl="7">
      <w:start w:val="1"/>
      <w:numFmt w:val="decimal"/>
      <w:lvlText w:val="%1.%2.%3.%4.%5.%6.%7.%8"/>
      <w:lvlJc w:val="left"/>
      <w:pPr>
        <w:tabs>
          <w:tab w:val="num" w:pos="5790"/>
        </w:tabs>
        <w:ind w:left="5790" w:hanging="1800"/>
      </w:pPr>
      <w:rPr>
        <w:rFonts w:hint="default"/>
      </w:rPr>
    </w:lvl>
    <w:lvl w:ilvl="8">
      <w:start w:val="1"/>
      <w:numFmt w:val="decimal"/>
      <w:lvlText w:val="%1.%2.%3.%4.%5.%6.%7.%8.%9"/>
      <w:lvlJc w:val="left"/>
      <w:pPr>
        <w:tabs>
          <w:tab w:val="num" w:pos="6720"/>
        </w:tabs>
        <w:ind w:left="6720" w:hanging="2160"/>
      </w:pPr>
      <w:rPr>
        <w:rFonts w:hint="default"/>
      </w:rPr>
    </w:lvl>
  </w:abstractNum>
  <w:abstractNum w:abstractNumId="10" w15:restartNumberingAfterBreak="0">
    <w:nsid w:val="69593AFE"/>
    <w:multiLevelType w:val="multilevel"/>
    <w:tmpl w:val="24A07EF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6"/>
  </w:num>
  <w:num w:numId="3">
    <w:abstractNumId w:val="9"/>
  </w:num>
  <w:num w:numId="4">
    <w:abstractNumId w:val="0"/>
  </w:num>
  <w:num w:numId="5">
    <w:abstractNumId w:val="8"/>
  </w:num>
  <w:num w:numId="6">
    <w:abstractNumId w:val="4"/>
  </w:num>
  <w:num w:numId="7">
    <w:abstractNumId w:val="5"/>
  </w:num>
  <w:num w:numId="8">
    <w:abstractNumId w:val="7"/>
  </w:num>
  <w:num w:numId="9">
    <w:abstractNumId w:val="2"/>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2D1"/>
    <w:rsid w:val="0000015C"/>
    <w:rsid w:val="000064E7"/>
    <w:rsid w:val="00011E88"/>
    <w:rsid w:val="0001227E"/>
    <w:rsid w:val="0002147E"/>
    <w:rsid w:val="00023E74"/>
    <w:rsid w:val="00025BE9"/>
    <w:rsid w:val="000264DD"/>
    <w:rsid w:val="00032E6C"/>
    <w:rsid w:val="00033E11"/>
    <w:rsid w:val="00037900"/>
    <w:rsid w:val="00045FAD"/>
    <w:rsid w:val="00050336"/>
    <w:rsid w:val="00055F48"/>
    <w:rsid w:val="00057B37"/>
    <w:rsid w:val="00071B82"/>
    <w:rsid w:val="000828D7"/>
    <w:rsid w:val="00084199"/>
    <w:rsid w:val="00090E5F"/>
    <w:rsid w:val="0009503E"/>
    <w:rsid w:val="000A4432"/>
    <w:rsid w:val="000A6D16"/>
    <w:rsid w:val="000A74AC"/>
    <w:rsid w:val="000B2796"/>
    <w:rsid w:val="000C7805"/>
    <w:rsid w:val="000D1775"/>
    <w:rsid w:val="000E0BAD"/>
    <w:rsid w:val="000E2720"/>
    <w:rsid w:val="000E401F"/>
    <w:rsid w:val="000E68EA"/>
    <w:rsid w:val="000E6F88"/>
    <w:rsid w:val="000F437E"/>
    <w:rsid w:val="000F5701"/>
    <w:rsid w:val="000F7B06"/>
    <w:rsid w:val="001010F4"/>
    <w:rsid w:val="00101A99"/>
    <w:rsid w:val="00105124"/>
    <w:rsid w:val="00106D39"/>
    <w:rsid w:val="00110B42"/>
    <w:rsid w:val="001122D5"/>
    <w:rsid w:val="00117A43"/>
    <w:rsid w:val="00120DD7"/>
    <w:rsid w:val="001269B2"/>
    <w:rsid w:val="00133614"/>
    <w:rsid w:val="001531A3"/>
    <w:rsid w:val="001578FB"/>
    <w:rsid w:val="00163C50"/>
    <w:rsid w:val="00172DD0"/>
    <w:rsid w:val="00173828"/>
    <w:rsid w:val="001756C5"/>
    <w:rsid w:val="0019058C"/>
    <w:rsid w:val="001920D3"/>
    <w:rsid w:val="00192C65"/>
    <w:rsid w:val="00194659"/>
    <w:rsid w:val="001A12CC"/>
    <w:rsid w:val="001A22CE"/>
    <w:rsid w:val="001A7B1E"/>
    <w:rsid w:val="001B363F"/>
    <w:rsid w:val="001B4969"/>
    <w:rsid w:val="001B7705"/>
    <w:rsid w:val="001C61CC"/>
    <w:rsid w:val="001D607D"/>
    <w:rsid w:val="001E567C"/>
    <w:rsid w:val="001E6DB3"/>
    <w:rsid w:val="001E7D81"/>
    <w:rsid w:val="001F71C9"/>
    <w:rsid w:val="001F7F81"/>
    <w:rsid w:val="00207296"/>
    <w:rsid w:val="0020750A"/>
    <w:rsid w:val="0021793F"/>
    <w:rsid w:val="00231424"/>
    <w:rsid w:val="00242576"/>
    <w:rsid w:val="00243CCB"/>
    <w:rsid w:val="00257110"/>
    <w:rsid w:val="0026274F"/>
    <w:rsid w:val="0026395C"/>
    <w:rsid w:val="00273DDF"/>
    <w:rsid w:val="00277D68"/>
    <w:rsid w:val="00284084"/>
    <w:rsid w:val="002A14A9"/>
    <w:rsid w:val="002A2EB9"/>
    <w:rsid w:val="002B1891"/>
    <w:rsid w:val="002B5950"/>
    <w:rsid w:val="002C0AB8"/>
    <w:rsid w:val="002C3E93"/>
    <w:rsid w:val="002C708B"/>
    <w:rsid w:val="002C7C08"/>
    <w:rsid w:val="002D25A5"/>
    <w:rsid w:val="002E1CE0"/>
    <w:rsid w:val="002E4A82"/>
    <w:rsid w:val="002E78EC"/>
    <w:rsid w:val="002F087A"/>
    <w:rsid w:val="002F18C3"/>
    <w:rsid w:val="002F760B"/>
    <w:rsid w:val="00302CD5"/>
    <w:rsid w:val="00307011"/>
    <w:rsid w:val="00314FAC"/>
    <w:rsid w:val="00320C85"/>
    <w:rsid w:val="0032261C"/>
    <w:rsid w:val="00322E94"/>
    <w:rsid w:val="00323B8F"/>
    <w:rsid w:val="00323E4A"/>
    <w:rsid w:val="00326929"/>
    <w:rsid w:val="00327CBD"/>
    <w:rsid w:val="00343D20"/>
    <w:rsid w:val="003475E1"/>
    <w:rsid w:val="003505F5"/>
    <w:rsid w:val="00360306"/>
    <w:rsid w:val="003618FC"/>
    <w:rsid w:val="003649DF"/>
    <w:rsid w:val="00365C9E"/>
    <w:rsid w:val="00366C05"/>
    <w:rsid w:val="00377E0D"/>
    <w:rsid w:val="00380B52"/>
    <w:rsid w:val="003813AE"/>
    <w:rsid w:val="003847A9"/>
    <w:rsid w:val="003909AA"/>
    <w:rsid w:val="0039464F"/>
    <w:rsid w:val="0039548C"/>
    <w:rsid w:val="003A0108"/>
    <w:rsid w:val="003A07CC"/>
    <w:rsid w:val="003B4D63"/>
    <w:rsid w:val="003B69E5"/>
    <w:rsid w:val="003C0456"/>
    <w:rsid w:val="003C7C53"/>
    <w:rsid w:val="003D4EB7"/>
    <w:rsid w:val="003E4356"/>
    <w:rsid w:val="003F04AA"/>
    <w:rsid w:val="003F3BCC"/>
    <w:rsid w:val="003F3E3B"/>
    <w:rsid w:val="003F71F8"/>
    <w:rsid w:val="004008E5"/>
    <w:rsid w:val="00405EB7"/>
    <w:rsid w:val="00413B6C"/>
    <w:rsid w:val="00415057"/>
    <w:rsid w:val="004214CA"/>
    <w:rsid w:val="00421593"/>
    <w:rsid w:val="00421815"/>
    <w:rsid w:val="00431509"/>
    <w:rsid w:val="0044042A"/>
    <w:rsid w:val="00440782"/>
    <w:rsid w:val="004436CC"/>
    <w:rsid w:val="00443804"/>
    <w:rsid w:val="00444B8D"/>
    <w:rsid w:val="0045396D"/>
    <w:rsid w:val="00462837"/>
    <w:rsid w:val="00465AE4"/>
    <w:rsid w:val="0047041D"/>
    <w:rsid w:val="004769BD"/>
    <w:rsid w:val="004805FA"/>
    <w:rsid w:val="004808A0"/>
    <w:rsid w:val="00493EC3"/>
    <w:rsid w:val="00494B8B"/>
    <w:rsid w:val="00495CD8"/>
    <w:rsid w:val="00497049"/>
    <w:rsid w:val="00497D78"/>
    <w:rsid w:val="004B32C5"/>
    <w:rsid w:val="004B61EA"/>
    <w:rsid w:val="004B6629"/>
    <w:rsid w:val="004C3A94"/>
    <w:rsid w:val="004C7976"/>
    <w:rsid w:val="004E0D86"/>
    <w:rsid w:val="004E1F9C"/>
    <w:rsid w:val="004E5401"/>
    <w:rsid w:val="004E62FC"/>
    <w:rsid w:val="004F4DC9"/>
    <w:rsid w:val="004F5529"/>
    <w:rsid w:val="004F6BC3"/>
    <w:rsid w:val="005001B0"/>
    <w:rsid w:val="005037E2"/>
    <w:rsid w:val="00506DAB"/>
    <w:rsid w:val="0051063D"/>
    <w:rsid w:val="00522D39"/>
    <w:rsid w:val="00546328"/>
    <w:rsid w:val="00552262"/>
    <w:rsid w:val="00555DC7"/>
    <w:rsid w:val="005671FD"/>
    <w:rsid w:val="005712F3"/>
    <w:rsid w:val="00575B86"/>
    <w:rsid w:val="00577984"/>
    <w:rsid w:val="00582755"/>
    <w:rsid w:val="00584B70"/>
    <w:rsid w:val="00590F41"/>
    <w:rsid w:val="005943B1"/>
    <w:rsid w:val="00595023"/>
    <w:rsid w:val="00597101"/>
    <w:rsid w:val="005A014C"/>
    <w:rsid w:val="005A143F"/>
    <w:rsid w:val="005A2251"/>
    <w:rsid w:val="005A2FC6"/>
    <w:rsid w:val="005A73B6"/>
    <w:rsid w:val="005A779A"/>
    <w:rsid w:val="005A7855"/>
    <w:rsid w:val="005B4B72"/>
    <w:rsid w:val="005B4EEC"/>
    <w:rsid w:val="005C78E2"/>
    <w:rsid w:val="005D0811"/>
    <w:rsid w:val="005F1140"/>
    <w:rsid w:val="005F263C"/>
    <w:rsid w:val="00604E77"/>
    <w:rsid w:val="00611639"/>
    <w:rsid w:val="006152A4"/>
    <w:rsid w:val="00616165"/>
    <w:rsid w:val="0062096D"/>
    <w:rsid w:val="00626F8D"/>
    <w:rsid w:val="00631949"/>
    <w:rsid w:val="00634124"/>
    <w:rsid w:val="006530A4"/>
    <w:rsid w:val="00656B09"/>
    <w:rsid w:val="00664107"/>
    <w:rsid w:val="006661E2"/>
    <w:rsid w:val="00677766"/>
    <w:rsid w:val="0067790C"/>
    <w:rsid w:val="0069095F"/>
    <w:rsid w:val="00692C91"/>
    <w:rsid w:val="006962AA"/>
    <w:rsid w:val="006A69D3"/>
    <w:rsid w:val="006A7731"/>
    <w:rsid w:val="006B158B"/>
    <w:rsid w:val="006C22D1"/>
    <w:rsid w:val="006C33D6"/>
    <w:rsid w:val="006C5BDF"/>
    <w:rsid w:val="006D015A"/>
    <w:rsid w:val="006D04A6"/>
    <w:rsid w:val="006D437A"/>
    <w:rsid w:val="006D60E0"/>
    <w:rsid w:val="006E144B"/>
    <w:rsid w:val="00713D9D"/>
    <w:rsid w:val="00721A55"/>
    <w:rsid w:val="00742CA7"/>
    <w:rsid w:val="00747D59"/>
    <w:rsid w:val="0075480A"/>
    <w:rsid w:val="007549EB"/>
    <w:rsid w:val="00756E4F"/>
    <w:rsid w:val="007573B9"/>
    <w:rsid w:val="0076792D"/>
    <w:rsid w:val="00767D53"/>
    <w:rsid w:val="00772BAC"/>
    <w:rsid w:val="00772F52"/>
    <w:rsid w:val="007768E0"/>
    <w:rsid w:val="007813A8"/>
    <w:rsid w:val="00787AC7"/>
    <w:rsid w:val="007952F2"/>
    <w:rsid w:val="00797B97"/>
    <w:rsid w:val="007A5AB4"/>
    <w:rsid w:val="007B718D"/>
    <w:rsid w:val="007C7D01"/>
    <w:rsid w:val="007D09F1"/>
    <w:rsid w:val="007D2564"/>
    <w:rsid w:val="007D308E"/>
    <w:rsid w:val="007E01E7"/>
    <w:rsid w:val="007E5F46"/>
    <w:rsid w:val="007F29ED"/>
    <w:rsid w:val="00802B62"/>
    <w:rsid w:val="008203E4"/>
    <w:rsid w:val="00821CB0"/>
    <w:rsid w:val="00825A17"/>
    <w:rsid w:val="00826B17"/>
    <w:rsid w:val="00831D85"/>
    <w:rsid w:val="0083635C"/>
    <w:rsid w:val="00837837"/>
    <w:rsid w:val="00840D4A"/>
    <w:rsid w:val="00851D9E"/>
    <w:rsid w:val="00857A08"/>
    <w:rsid w:val="008609A5"/>
    <w:rsid w:val="008633D8"/>
    <w:rsid w:val="00865AE3"/>
    <w:rsid w:val="00871139"/>
    <w:rsid w:val="0088248A"/>
    <w:rsid w:val="00885950"/>
    <w:rsid w:val="008930D9"/>
    <w:rsid w:val="008A1253"/>
    <w:rsid w:val="008A4355"/>
    <w:rsid w:val="008B1EA1"/>
    <w:rsid w:val="008B5830"/>
    <w:rsid w:val="008D215A"/>
    <w:rsid w:val="008D268E"/>
    <w:rsid w:val="008D75E7"/>
    <w:rsid w:val="008D7861"/>
    <w:rsid w:val="008E2C7B"/>
    <w:rsid w:val="008E3747"/>
    <w:rsid w:val="008F6F5B"/>
    <w:rsid w:val="008F76F5"/>
    <w:rsid w:val="00903BB7"/>
    <w:rsid w:val="00906A5B"/>
    <w:rsid w:val="00920461"/>
    <w:rsid w:val="00930315"/>
    <w:rsid w:val="00931C94"/>
    <w:rsid w:val="00933952"/>
    <w:rsid w:val="00970DDD"/>
    <w:rsid w:val="00970F0B"/>
    <w:rsid w:val="0099012E"/>
    <w:rsid w:val="009A789B"/>
    <w:rsid w:val="009C650D"/>
    <w:rsid w:val="009D7544"/>
    <w:rsid w:val="009E0D7F"/>
    <w:rsid w:val="009E5D86"/>
    <w:rsid w:val="009F05F4"/>
    <w:rsid w:val="009F0DF8"/>
    <w:rsid w:val="009F2447"/>
    <w:rsid w:val="009F2B92"/>
    <w:rsid w:val="00A04249"/>
    <w:rsid w:val="00A106CE"/>
    <w:rsid w:val="00A11093"/>
    <w:rsid w:val="00A1146D"/>
    <w:rsid w:val="00A127D2"/>
    <w:rsid w:val="00A159E3"/>
    <w:rsid w:val="00A165E0"/>
    <w:rsid w:val="00A20A27"/>
    <w:rsid w:val="00A264FD"/>
    <w:rsid w:val="00A3080D"/>
    <w:rsid w:val="00A3162E"/>
    <w:rsid w:val="00A33F36"/>
    <w:rsid w:val="00A42F50"/>
    <w:rsid w:val="00A45BCA"/>
    <w:rsid w:val="00A47285"/>
    <w:rsid w:val="00A5136C"/>
    <w:rsid w:val="00A531BE"/>
    <w:rsid w:val="00A55D83"/>
    <w:rsid w:val="00A57661"/>
    <w:rsid w:val="00A65194"/>
    <w:rsid w:val="00A67195"/>
    <w:rsid w:val="00A80CAC"/>
    <w:rsid w:val="00A82A42"/>
    <w:rsid w:val="00A919BF"/>
    <w:rsid w:val="00A91E62"/>
    <w:rsid w:val="00A9326A"/>
    <w:rsid w:val="00A93D54"/>
    <w:rsid w:val="00AA2E37"/>
    <w:rsid w:val="00AA3D2D"/>
    <w:rsid w:val="00AA5A19"/>
    <w:rsid w:val="00AB24F2"/>
    <w:rsid w:val="00AB2671"/>
    <w:rsid w:val="00AC15C2"/>
    <w:rsid w:val="00AC2E48"/>
    <w:rsid w:val="00AC6C39"/>
    <w:rsid w:val="00AD2E01"/>
    <w:rsid w:val="00AD58AF"/>
    <w:rsid w:val="00AF0269"/>
    <w:rsid w:val="00AF0E16"/>
    <w:rsid w:val="00B05F3F"/>
    <w:rsid w:val="00B07F38"/>
    <w:rsid w:val="00B138A0"/>
    <w:rsid w:val="00B2638A"/>
    <w:rsid w:val="00B302F2"/>
    <w:rsid w:val="00B41C2D"/>
    <w:rsid w:val="00B4359B"/>
    <w:rsid w:val="00B43A7D"/>
    <w:rsid w:val="00B46671"/>
    <w:rsid w:val="00B51395"/>
    <w:rsid w:val="00B52895"/>
    <w:rsid w:val="00B55B75"/>
    <w:rsid w:val="00B563DC"/>
    <w:rsid w:val="00B63A73"/>
    <w:rsid w:val="00B646B7"/>
    <w:rsid w:val="00B7537B"/>
    <w:rsid w:val="00B75556"/>
    <w:rsid w:val="00B768DA"/>
    <w:rsid w:val="00B7732A"/>
    <w:rsid w:val="00B814AD"/>
    <w:rsid w:val="00BA4FD1"/>
    <w:rsid w:val="00BB0475"/>
    <w:rsid w:val="00BB446F"/>
    <w:rsid w:val="00BB6F7E"/>
    <w:rsid w:val="00BC015C"/>
    <w:rsid w:val="00BD069B"/>
    <w:rsid w:val="00BF10CE"/>
    <w:rsid w:val="00BF4FF4"/>
    <w:rsid w:val="00C03C87"/>
    <w:rsid w:val="00C05DE7"/>
    <w:rsid w:val="00C14199"/>
    <w:rsid w:val="00C1777E"/>
    <w:rsid w:val="00C20C53"/>
    <w:rsid w:val="00C21393"/>
    <w:rsid w:val="00C22897"/>
    <w:rsid w:val="00C24CD4"/>
    <w:rsid w:val="00C317E3"/>
    <w:rsid w:val="00C31FB1"/>
    <w:rsid w:val="00C34B0D"/>
    <w:rsid w:val="00C3585B"/>
    <w:rsid w:val="00C365BB"/>
    <w:rsid w:val="00C501C3"/>
    <w:rsid w:val="00C52894"/>
    <w:rsid w:val="00C57126"/>
    <w:rsid w:val="00C6047D"/>
    <w:rsid w:val="00C647B6"/>
    <w:rsid w:val="00C7069E"/>
    <w:rsid w:val="00C750AC"/>
    <w:rsid w:val="00C840D9"/>
    <w:rsid w:val="00C95245"/>
    <w:rsid w:val="00C96D29"/>
    <w:rsid w:val="00CA1448"/>
    <w:rsid w:val="00CA43FC"/>
    <w:rsid w:val="00CA4613"/>
    <w:rsid w:val="00CB3F81"/>
    <w:rsid w:val="00CB4B22"/>
    <w:rsid w:val="00CC1AE0"/>
    <w:rsid w:val="00CC2385"/>
    <w:rsid w:val="00CC6425"/>
    <w:rsid w:val="00CD114E"/>
    <w:rsid w:val="00CD1C73"/>
    <w:rsid w:val="00CD5F64"/>
    <w:rsid w:val="00CE6FE3"/>
    <w:rsid w:val="00CF5078"/>
    <w:rsid w:val="00CF612B"/>
    <w:rsid w:val="00D0105B"/>
    <w:rsid w:val="00D02912"/>
    <w:rsid w:val="00D039C1"/>
    <w:rsid w:val="00D100D5"/>
    <w:rsid w:val="00D14A39"/>
    <w:rsid w:val="00D31675"/>
    <w:rsid w:val="00D45023"/>
    <w:rsid w:val="00D51C1B"/>
    <w:rsid w:val="00D61084"/>
    <w:rsid w:val="00D7341A"/>
    <w:rsid w:val="00D741CB"/>
    <w:rsid w:val="00D82F02"/>
    <w:rsid w:val="00D83237"/>
    <w:rsid w:val="00D90E3F"/>
    <w:rsid w:val="00D94AEE"/>
    <w:rsid w:val="00D95430"/>
    <w:rsid w:val="00DA1CC0"/>
    <w:rsid w:val="00DB532E"/>
    <w:rsid w:val="00DB5889"/>
    <w:rsid w:val="00DB72C1"/>
    <w:rsid w:val="00DC105E"/>
    <w:rsid w:val="00DC1D48"/>
    <w:rsid w:val="00DD418B"/>
    <w:rsid w:val="00DE4A20"/>
    <w:rsid w:val="00DE7C30"/>
    <w:rsid w:val="00DF429D"/>
    <w:rsid w:val="00E03A44"/>
    <w:rsid w:val="00E1355C"/>
    <w:rsid w:val="00E15CAF"/>
    <w:rsid w:val="00E21231"/>
    <w:rsid w:val="00E212B6"/>
    <w:rsid w:val="00E3136D"/>
    <w:rsid w:val="00E35264"/>
    <w:rsid w:val="00E44A29"/>
    <w:rsid w:val="00E50D9B"/>
    <w:rsid w:val="00E624D0"/>
    <w:rsid w:val="00E6308B"/>
    <w:rsid w:val="00E740F1"/>
    <w:rsid w:val="00E75370"/>
    <w:rsid w:val="00E80CA5"/>
    <w:rsid w:val="00E8780C"/>
    <w:rsid w:val="00E932B0"/>
    <w:rsid w:val="00E95E37"/>
    <w:rsid w:val="00EA1859"/>
    <w:rsid w:val="00EA6A34"/>
    <w:rsid w:val="00EA758E"/>
    <w:rsid w:val="00EB0900"/>
    <w:rsid w:val="00EB2B10"/>
    <w:rsid w:val="00EB44B6"/>
    <w:rsid w:val="00ED062F"/>
    <w:rsid w:val="00ED7B59"/>
    <w:rsid w:val="00EF0E03"/>
    <w:rsid w:val="00F067A5"/>
    <w:rsid w:val="00F12AFA"/>
    <w:rsid w:val="00F14557"/>
    <w:rsid w:val="00F14B78"/>
    <w:rsid w:val="00F1514F"/>
    <w:rsid w:val="00F1651F"/>
    <w:rsid w:val="00F2014A"/>
    <w:rsid w:val="00F22BE9"/>
    <w:rsid w:val="00F54DF9"/>
    <w:rsid w:val="00F55E07"/>
    <w:rsid w:val="00F6318B"/>
    <w:rsid w:val="00F704C9"/>
    <w:rsid w:val="00F71ED0"/>
    <w:rsid w:val="00F73BE2"/>
    <w:rsid w:val="00F75225"/>
    <w:rsid w:val="00F837D8"/>
    <w:rsid w:val="00F96326"/>
    <w:rsid w:val="00FA4E32"/>
    <w:rsid w:val="00FA6337"/>
    <w:rsid w:val="00FB314E"/>
    <w:rsid w:val="00FB434A"/>
    <w:rsid w:val="00FC7D06"/>
    <w:rsid w:val="00FD2F5E"/>
    <w:rsid w:val="00FD3A90"/>
    <w:rsid w:val="00FD638E"/>
    <w:rsid w:val="00FE230A"/>
    <w:rsid w:val="00FE62FA"/>
    <w:rsid w:val="00FF1049"/>
    <w:rsid w:val="00FF290D"/>
    <w:rsid w:val="00FF6D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1CA0A"/>
  <w15:docId w15:val="{1982DA2B-36E4-49DD-A289-DD93EE83C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290D"/>
    <w:rPr>
      <w:lang w:val="ru-RU" w:eastAsia="ru-RU"/>
    </w:rPr>
  </w:style>
  <w:style w:type="paragraph" w:styleId="1">
    <w:name w:val="heading 1"/>
    <w:basedOn w:val="a"/>
    <w:next w:val="a"/>
    <w:qFormat/>
    <w:pPr>
      <w:keepNext/>
      <w:outlineLvl w:val="0"/>
    </w:pPr>
    <w:rPr>
      <w:snapToGrid w:val="0"/>
      <w:color w:val="000000"/>
      <w:sz w:val="28"/>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lang w:val="uk-UA"/>
    </w:rPr>
  </w:style>
  <w:style w:type="paragraph" w:styleId="4">
    <w:name w:val="heading 4"/>
    <w:basedOn w:val="a"/>
    <w:next w:val="a"/>
    <w:qFormat/>
    <w:pPr>
      <w:keepNext/>
      <w:jc w:val="center"/>
      <w:outlineLvl w:val="3"/>
    </w:pPr>
    <w:rPr>
      <w:b/>
      <w:spacing w:val="18"/>
      <w:sz w:val="72"/>
    </w:rPr>
  </w:style>
  <w:style w:type="paragraph" w:styleId="5">
    <w:name w:val="heading 5"/>
    <w:basedOn w:val="a"/>
    <w:next w:val="a"/>
    <w:qFormat/>
    <w:pPr>
      <w:keepNext/>
      <w:ind w:right="-1"/>
      <w:jc w:val="both"/>
      <w:outlineLvl w:val="4"/>
    </w:pPr>
    <w:rPr>
      <w:sz w:val="28"/>
      <w:lang w:val="uk-UA"/>
    </w:rPr>
  </w:style>
  <w:style w:type="paragraph" w:styleId="8">
    <w:name w:val="heading 8"/>
    <w:basedOn w:val="a"/>
    <w:next w:val="a"/>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сновной текст1"/>
    <w:pPr>
      <w:ind w:firstLine="482"/>
      <w:jc w:val="both"/>
    </w:pPr>
    <w:rPr>
      <w:rFonts w:ascii="TimesETU" w:hAnsi="TimesETU"/>
      <w:snapToGrid w:val="0"/>
      <w:color w:val="000000"/>
      <w:sz w:val="24"/>
      <w:lang w:val="ru-RU" w:eastAsia="ru-RU"/>
    </w:rPr>
  </w:style>
  <w:style w:type="paragraph" w:styleId="a3">
    <w:name w:val="Body Text"/>
    <w:basedOn w:val="a"/>
    <w:pPr>
      <w:jc w:val="both"/>
    </w:pPr>
    <w:rPr>
      <w:snapToGrid w:val="0"/>
      <w:sz w:val="28"/>
    </w:rPr>
  </w:style>
  <w:style w:type="paragraph" w:styleId="a4">
    <w:name w:val="Body Text Indent"/>
    <w:basedOn w:val="a"/>
    <w:pPr>
      <w:ind w:firstLine="720"/>
      <w:jc w:val="both"/>
    </w:pPr>
    <w:rPr>
      <w:snapToGrid w:val="0"/>
      <w:color w:val="000000"/>
      <w:sz w:val="28"/>
    </w:rPr>
  </w:style>
  <w:style w:type="paragraph" w:styleId="20">
    <w:name w:val="Body Text Indent 2"/>
    <w:basedOn w:val="a"/>
    <w:pPr>
      <w:ind w:firstLine="720"/>
      <w:jc w:val="both"/>
    </w:pPr>
    <w:rPr>
      <w:snapToGrid w:val="0"/>
      <w:sz w:val="28"/>
    </w:rPr>
  </w:style>
  <w:style w:type="paragraph" w:styleId="21">
    <w:name w:val="Body Text 2"/>
    <w:basedOn w:val="a"/>
    <w:pPr>
      <w:tabs>
        <w:tab w:val="left" w:pos="5529"/>
        <w:tab w:val="left" w:pos="6237"/>
        <w:tab w:val="left" w:pos="6379"/>
        <w:tab w:val="left" w:pos="8080"/>
      </w:tabs>
      <w:ind w:right="4335"/>
      <w:jc w:val="both"/>
    </w:pPr>
    <w:rPr>
      <w:sz w:val="28"/>
      <w:lang w:val="uk-UA"/>
    </w:rPr>
  </w:style>
  <w:style w:type="paragraph" w:customStyle="1" w:styleId="ParagraphStyle">
    <w:name w:val="Paragraph Style"/>
    <w:pPr>
      <w:autoSpaceDE w:val="0"/>
      <w:autoSpaceDN w:val="0"/>
      <w:adjustRightInd w:val="0"/>
    </w:pPr>
    <w:rPr>
      <w:rFonts w:ascii="Courier New" w:hAnsi="Courier New"/>
      <w:sz w:val="24"/>
      <w:szCs w:val="24"/>
      <w:lang w:val="ru-RU" w:eastAsia="ru-RU"/>
    </w:rPr>
  </w:style>
  <w:style w:type="paragraph" w:customStyle="1" w:styleId="a5">
    <w:name w:val="Знак Знак"/>
    <w:basedOn w:val="a"/>
    <w:rPr>
      <w:rFonts w:ascii="Verdana" w:hAnsi="Verdana" w:cs="TimesETU"/>
      <w:lang w:val="en-US" w:eastAsia="en-US"/>
    </w:rPr>
  </w:style>
  <w:style w:type="paragraph" w:customStyle="1" w:styleId="a6">
    <w:name w:val="Знак Знак"/>
    <w:basedOn w:val="a"/>
    <w:rPr>
      <w:rFonts w:ascii="Verdana" w:hAnsi="Verdana" w:cs="TimesETU"/>
      <w:lang w:val="en-US" w:eastAsia="en-US"/>
    </w:rPr>
  </w:style>
  <w:style w:type="paragraph" w:styleId="30">
    <w:name w:val="Body Text Indent 3"/>
    <w:basedOn w:val="a"/>
    <w:pPr>
      <w:ind w:left="180"/>
    </w:pPr>
    <w:rPr>
      <w:rFonts w:ascii="Arial" w:hAnsi="Arial"/>
      <w:b/>
      <w:sz w:val="26"/>
      <w:lang w:val="uk-UA"/>
    </w:rPr>
  </w:style>
  <w:style w:type="paragraph" w:styleId="a7">
    <w:name w:val="header"/>
    <w:basedOn w:val="a"/>
    <w:link w:val="a8"/>
    <w:pPr>
      <w:tabs>
        <w:tab w:val="center" w:pos="4153"/>
        <w:tab w:val="right" w:pos="8306"/>
      </w:tabs>
      <w:ind w:firstLine="720"/>
      <w:jc w:val="both"/>
    </w:pPr>
    <w:rPr>
      <w:sz w:val="28"/>
      <w:lang w:val="uk-UA"/>
    </w:rPr>
  </w:style>
  <w:style w:type="paragraph" w:styleId="a9">
    <w:name w:val="Block Text"/>
    <w:basedOn w:val="a"/>
    <w:pPr>
      <w:spacing w:line="230" w:lineRule="auto"/>
      <w:ind w:left="426" w:right="4393"/>
      <w:jc w:val="both"/>
    </w:pPr>
    <w:rPr>
      <w:b/>
      <w:color w:val="000000"/>
      <w:sz w:val="26"/>
    </w:rPr>
  </w:style>
  <w:style w:type="paragraph" w:styleId="31">
    <w:name w:val="Body Text 3"/>
    <w:basedOn w:val="a"/>
    <w:pPr>
      <w:ind w:right="-1"/>
      <w:jc w:val="both"/>
    </w:pPr>
    <w:rPr>
      <w:sz w:val="28"/>
      <w:lang w:val="uk-UA"/>
    </w:rPr>
  </w:style>
  <w:style w:type="paragraph" w:customStyle="1" w:styleId="210">
    <w:name w:val="Основной текст 21"/>
    <w:basedOn w:val="a"/>
    <w:pPr>
      <w:spacing w:line="360" w:lineRule="auto"/>
      <w:ind w:firstLine="567"/>
      <w:jc w:val="both"/>
    </w:pPr>
    <w:rPr>
      <w:sz w:val="26"/>
      <w:lang w:val="uk-UA"/>
    </w:rPr>
  </w:style>
  <w:style w:type="paragraph" w:customStyle="1" w:styleId="aa">
    <w:name w:val="Знак Знак Знак Знак Знак Знак"/>
    <w:basedOn w:val="a"/>
    <w:rsid w:val="00192C65"/>
    <w:rPr>
      <w:rFonts w:ascii="Verdana" w:hAnsi="Verdana" w:cs="Verdana"/>
      <w:lang w:val="en-US" w:eastAsia="en-US"/>
    </w:rPr>
  </w:style>
  <w:style w:type="paragraph" w:customStyle="1" w:styleId="ab">
    <w:name w:val="Знак Знак Знак"/>
    <w:basedOn w:val="a"/>
    <w:rsid w:val="00787AC7"/>
    <w:rPr>
      <w:rFonts w:ascii="Verdana" w:hAnsi="Verdana" w:cs="Verdana"/>
      <w:lang w:val="en-US" w:eastAsia="en-US"/>
    </w:rPr>
  </w:style>
  <w:style w:type="paragraph" w:customStyle="1" w:styleId="11">
    <w:name w:val="Знак Знак Знак Знак Знак Знак1 Знак Знак Знак Знак Знак Знак Знак Знак Знак"/>
    <w:basedOn w:val="a"/>
    <w:rsid w:val="00257110"/>
    <w:rPr>
      <w:rFonts w:ascii="Verdana" w:hAnsi="Verdana" w:cs="Verdana"/>
      <w:lang w:val="en-US" w:eastAsia="en-US"/>
    </w:rPr>
  </w:style>
  <w:style w:type="paragraph" w:customStyle="1" w:styleId="ac">
    <w:name w:val="Знак Знак Знак Знак Знак Знак Знак Знак"/>
    <w:basedOn w:val="a"/>
    <w:rsid w:val="001B363F"/>
    <w:rPr>
      <w:rFonts w:ascii="Verdana" w:hAnsi="Verdana" w:cs="Verdana"/>
      <w:lang w:val="en-US" w:eastAsia="en-US"/>
    </w:rPr>
  </w:style>
  <w:style w:type="paragraph" w:customStyle="1" w:styleId="12">
    <w:name w:val="Знак Знак1"/>
    <w:basedOn w:val="a"/>
    <w:rsid w:val="001B4969"/>
    <w:rPr>
      <w:rFonts w:ascii="Verdana" w:hAnsi="Verdana" w:cs="Verdana"/>
      <w:lang w:val="en-US" w:eastAsia="en-US"/>
    </w:rPr>
  </w:style>
  <w:style w:type="paragraph" w:styleId="ad">
    <w:name w:val="Normal (Web)"/>
    <w:basedOn w:val="a"/>
    <w:rsid w:val="00172DD0"/>
    <w:pPr>
      <w:spacing w:before="100" w:beforeAutospacing="1" w:after="100" w:afterAutospacing="1"/>
    </w:pPr>
    <w:rPr>
      <w:sz w:val="24"/>
      <w:szCs w:val="24"/>
    </w:rPr>
  </w:style>
  <w:style w:type="paragraph" w:customStyle="1" w:styleId="13">
    <w:name w:val="Знак Знак Знак Знак Знак1 Знак Знак Знак"/>
    <w:basedOn w:val="a"/>
    <w:rsid w:val="00821CB0"/>
    <w:rPr>
      <w:rFonts w:ascii="Verdana" w:hAnsi="Verdana" w:cs="Verdana"/>
      <w:lang w:val="en-US" w:eastAsia="en-US"/>
    </w:rPr>
  </w:style>
  <w:style w:type="paragraph" w:styleId="ae">
    <w:name w:val="Balloon Text"/>
    <w:basedOn w:val="a"/>
    <w:semiHidden/>
    <w:rsid w:val="00631949"/>
    <w:rPr>
      <w:rFonts w:ascii="Tahoma" w:hAnsi="Tahoma" w:cs="Tahoma"/>
      <w:sz w:val="16"/>
      <w:szCs w:val="16"/>
    </w:rPr>
  </w:style>
  <w:style w:type="paragraph" w:customStyle="1" w:styleId="14">
    <w:name w:val="Знак Знак Знак Знак Знак Знак1"/>
    <w:basedOn w:val="a"/>
    <w:rsid w:val="00D741CB"/>
    <w:rPr>
      <w:rFonts w:ascii="Verdana" w:hAnsi="Verdana" w:cs="Verdana"/>
      <w:lang w:val="en-US" w:eastAsia="en-US"/>
    </w:rPr>
  </w:style>
  <w:style w:type="character" w:customStyle="1" w:styleId="a8">
    <w:name w:val="Верхній колонтитул Знак"/>
    <w:link w:val="a7"/>
    <w:rsid w:val="00F6318B"/>
    <w:rPr>
      <w:sz w:val="28"/>
      <w:lang w:eastAsia="ru-RU"/>
    </w:rPr>
  </w:style>
  <w:style w:type="character" w:customStyle="1" w:styleId="af">
    <w:name w:val="Основной текст_"/>
    <w:link w:val="15"/>
    <w:rsid w:val="0075480A"/>
    <w:rPr>
      <w:sz w:val="18"/>
      <w:szCs w:val="18"/>
      <w:shd w:val="clear" w:color="auto" w:fill="FFFFFF"/>
    </w:rPr>
  </w:style>
  <w:style w:type="paragraph" w:customStyle="1" w:styleId="15">
    <w:name w:val="Основной текст1"/>
    <w:basedOn w:val="a"/>
    <w:link w:val="af"/>
    <w:rsid w:val="0075480A"/>
    <w:pPr>
      <w:widowControl w:val="0"/>
      <w:shd w:val="clear" w:color="auto" w:fill="FFFFFF"/>
      <w:spacing w:after="40"/>
      <w:ind w:firstLine="400"/>
    </w:pPr>
    <w:rPr>
      <w:sz w:val="18"/>
      <w:szCs w:val="18"/>
      <w:lang w:val="uk-UA" w:eastAsia="uk-UA"/>
    </w:rPr>
  </w:style>
  <w:style w:type="character" w:styleId="af0">
    <w:name w:val="Strong"/>
    <w:basedOn w:val="a0"/>
    <w:uiPriority w:val="22"/>
    <w:qFormat/>
    <w:rsid w:val="00692C91"/>
    <w:rPr>
      <w:b/>
      <w:bCs/>
    </w:rPr>
  </w:style>
  <w:style w:type="paragraph" w:customStyle="1" w:styleId="110">
    <w:name w:val="Знак Знак1 Знак Знак Знак1"/>
    <w:basedOn w:val="a"/>
    <w:rsid w:val="0009503E"/>
    <w:rPr>
      <w:rFonts w:ascii="Verdana" w:hAnsi="Verdana" w:cs="Verdana"/>
      <w:lang w:val="en-US" w:eastAsia="en-US"/>
    </w:rPr>
  </w:style>
  <w:style w:type="paragraph" w:styleId="af1">
    <w:name w:val="List Paragraph"/>
    <w:basedOn w:val="a"/>
    <w:uiPriority w:val="34"/>
    <w:qFormat/>
    <w:rsid w:val="0009503E"/>
    <w:pPr>
      <w:ind w:left="720"/>
      <w:contextualSpacing/>
    </w:pPr>
  </w:style>
  <w:style w:type="character" w:styleId="af2">
    <w:name w:val="Emphasis"/>
    <w:basedOn w:val="a0"/>
    <w:uiPriority w:val="20"/>
    <w:qFormat/>
    <w:rsid w:val="00A127D2"/>
    <w:rPr>
      <w:i/>
      <w:iCs/>
    </w:rPr>
  </w:style>
  <w:style w:type="table" w:styleId="af3">
    <w:name w:val="Table Grid"/>
    <w:basedOn w:val="a1"/>
    <w:rsid w:val="002072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footer"/>
    <w:basedOn w:val="a"/>
    <w:link w:val="af5"/>
    <w:unhideWhenUsed/>
    <w:rsid w:val="002C0AB8"/>
    <w:pPr>
      <w:tabs>
        <w:tab w:val="center" w:pos="4844"/>
        <w:tab w:val="right" w:pos="9689"/>
      </w:tabs>
    </w:pPr>
  </w:style>
  <w:style w:type="character" w:customStyle="1" w:styleId="af5">
    <w:name w:val="Нижній колонтитул Знак"/>
    <w:basedOn w:val="a0"/>
    <w:link w:val="af4"/>
    <w:rsid w:val="002C0AB8"/>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4210">
      <w:bodyDiv w:val="1"/>
      <w:marLeft w:val="0"/>
      <w:marRight w:val="0"/>
      <w:marTop w:val="0"/>
      <w:marBottom w:val="0"/>
      <w:divBdr>
        <w:top w:val="none" w:sz="0" w:space="0" w:color="auto"/>
        <w:left w:val="none" w:sz="0" w:space="0" w:color="auto"/>
        <w:bottom w:val="none" w:sz="0" w:space="0" w:color="auto"/>
        <w:right w:val="none" w:sz="0" w:space="0" w:color="auto"/>
      </w:divBdr>
    </w:div>
    <w:div w:id="49959975">
      <w:bodyDiv w:val="1"/>
      <w:marLeft w:val="0"/>
      <w:marRight w:val="0"/>
      <w:marTop w:val="0"/>
      <w:marBottom w:val="0"/>
      <w:divBdr>
        <w:top w:val="none" w:sz="0" w:space="0" w:color="auto"/>
        <w:left w:val="none" w:sz="0" w:space="0" w:color="auto"/>
        <w:bottom w:val="none" w:sz="0" w:space="0" w:color="auto"/>
        <w:right w:val="none" w:sz="0" w:space="0" w:color="auto"/>
      </w:divBdr>
    </w:div>
    <w:div w:id="221405485">
      <w:bodyDiv w:val="1"/>
      <w:marLeft w:val="0"/>
      <w:marRight w:val="0"/>
      <w:marTop w:val="0"/>
      <w:marBottom w:val="0"/>
      <w:divBdr>
        <w:top w:val="none" w:sz="0" w:space="0" w:color="auto"/>
        <w:left w:val="none" w:sz="0" w:space="0" w:color="auto"/>
        <w:bottom w:val="none" w:sz="0" w:space="0" w:color="auto"/>
        <w:right w:val="none" w:sz="0" w:space="0" w:color="auto"/>
      </w:divBdr>
    </w:div>
    <w:div w:id="259804354">
      <w:bodyDiv w:val="1"/>
      <w:marLeft w:val="0"/>
      <w:marRight w:val="0"/>
      <w:marTop w:val="0"/>
      <w:marBottom w:val="0"/>
      <w:divBdr>
        <w:top w:val="none" w:sz="0" w:space="0" w:color="auto"/>
        <w:left w:val="none" w:sz="0" w:space="0" w:color="auto"/>
        <w:bottom w:val="none" w:sz="0" w:space="0" w:color="auto"/>
        <w:right w:val="none" w:sz="0" w:space="0" w:color="auto"/>
      </w:divBdr>
    </w:div>
    <w:div w:id="278219024">
      <w:bodyDiv w:val="1"/>
      <w:marLeft w:val="0"/>
      <w:marRight w:val="0"/>
      <w:marTop w:val="0"/>
      <w:marBottom w:val="0"/>
      <w:divBdr>
        <w:top w:val="none" w:sz="0" w:space="0" w:color="auto"/>
        <w:left w:val="none" w:sz="0" w:space="0" w:color="auto"/>
        <w:bottom w:val="none" w:sz="0" w:space="0" w:color="auto"/>
        <w:right w:val="none" w:sz="0" w:space="0" w:color="auto"/>
      </w:divBdr>
    </w:div>
    <w:div w:id="311181265">
      <w:bodyDiv w:val="1"/>
      <w:marLeft w:val="0"/>
      <w:marRight w:val="0"/>
      <w:marTop w:val="0"/>
      <w:marBottom w:val="0"/>
      <w:divBdr>
        <w:top w:val="none" w:sz="0" w:space="0" w:color="auto"/>
        <w:left w:val="none" w:sz="0" w:space="0" w:color="auto"/>
        <w:bottom w:val="none" w:sz="0" w:space="0" w:color="auto"/>
        <w:right w:val="none" w:sz="0" w:space="0" w:color="auto"/>
      </w:divBdr>
    </w:div>
    <w:div w:id="321471147">
      <w:bodyDiv w:val="1"/>
      <w:marLeft w:val="0"/>
      <w:marRight w:val="0"/>
      <w:marTop w:val="0"/>
      <w:marBottom w:val="0"/>
      <w:divBdr>
        <w:top w:val="none" w:sz="0" w:space="0" w:color="auto"/>
        <w:left w:val="none" w:sz="0" w:space="0" w:color="auto"/>
        <w:bottom w:val="none" w:sz="0" w:space="0" w:color="auto"/>
        <w:right w:val="none" w:sz="0" w:space="0" w:color="auto"/>
      </w:divBdr>
    </w:div>
    <w:div w:id="402602846">
      <w:bodyDiv w:val="1"/>
      <w:marLeft w:val="0"/>
      <w:marRight w:val="0"/>
      <w:marTop w:val="0"/>
      <w:marBottom w:val="0"/>
      <w:divBdr>
        <w:top w:val="none" w:sz="0" w:space="0" w:color="auto"/>
        <w:left w:val="none" w:sz="0" w:space="0" w:color="auto"/>
        <w:bottom w:val="none" w:sz="0" w:space="0" w:color="auto"/>
        <w:right w:val="none" w:sz="0" w:space="0" w:color="auto"/>
      </w:divBdr>
    </w:div>
    <w:div w:id="516311647">
      <w:bodyDiv w:val="1"/>
      <w:marLeft w:val="0"/>
      <w:marRight w:val="0"/>
      <w:marTop w:val="0"/>
      <w:marBottom w:val="0"/>
      <w:divBdr>
        <w:top w:val="none" w:sz="0" w:space="0" w:color="auto"/>
        <w:left w:val="none" w:sz="0" w:space="0" w:color="auto"/>
        <w:bottom w:val="none" w:sz="0" w:space="0" w:color="auto"/>
        <w:right w:val="none" w:sz="0" w:space="0" w:color="auto"/>
      </w:divBdr>
    </w:div>
    <w:div w:id="599989093">
      <w:bodyDiv w:val="1"/>
      <w:marLeft w:val="0"/>
      <w:marRight w:val="0"/>
      <w:marTop w:val="0"/>
      <w:marBottom w:val="0"/>
      <w:divBdr>
        <w:top w:val="none" w:sz="0" w:space="0" w:color="auto"/>
        <w:left w:val="none" w:sz="0" w:space="0" w:color="auto"/>
        <w:bottom w:val="none" w:sz="0" w:space="0" w:color="auto"/>
        <w:right w:val="none" w:sz="0" w:space="0" w:color="auto"/>
      </w:divBdr>
    </w:div>
    <w:div w:id="612328411">
      <w:bodyDiv w:val="1"/>
      <w:marLeft w:val="0"/>
      <w:marRight w:val="0"/>
      <w:marTop w:val="0"/>
      <w:marBottom w:val="0"/>
      <w:divBdr>
        <w:top w:val="none" w:sz="0" w:space="0" w:color="auto"/>
        <w:left w:val="none" w:sz="0" w:space="0" w:color="auto"/>
        <w:bottom w:val="none" w:sz="0" w:space="0" w:color="auto"/>
        <w:right w:val="none" w:sz="0" w:space="0" w:color="auto"/>
      </w:divBdr>
    </w:div>
    <w:div w:id="618292869">
      <w:bodyDiv w:val="1"/>
      <w:marLeft w:val="0"/>
      <w:marRight w:val="0"/>
      <w:marTop w:val="0"/>
      <w:marBottom w:val="0"/>
      <w:divBdr>
        <w:top w:val="none" w:sz="0" w:space="0" w:color="auto"/>
        <w:left w:val="none" w:sz="0" w:space="0" w:color="auto"/>
        <w:bottom w:val="none" w:sz="0" w:space="0" w:color="auto"/>
        <w:right w:val="none" w:sz="0" w:space="0" w:color="auto"/>
      </w:divBdr>
    </w:div>
    <w:div w:id="652754293">
      <w:bodyDiv w:val="1"/>
      <w:marLeft w:val="0"/>
      <w:marRight w:val="0"/>
      <w:marTop w:val="0"/>
      <w:marBottom w:val="0"/>
      <w:divBdr>
        <w:top w:val="none" w:sz="0" w:space="0" w:color="auto"/>
        <w:left w:val="none" w:sz="0" w:space="0" w:color="auto"/>
        <w:bottom w:val="none" w:sz="0" w:space="0" w:color="auto"/>
        <w:right w:val="none" w:sz="0" w:space="0" w:color="auto"/>
      </w:divBdr>
    </w:div>
    <w:div w:id="736363328">
      <w:bodyDiv w:val="1"/>
      <w:marLeft w:val="0"/>
      <w:marRight w:val="0"/>
      <w:marTop w:val="0"/>
      <w:marBottom w:val="0"/>
      <w:divBdr>
        <w:top w:val="none" w:sz="0" w:space="0" w:color="auto"/>
        <w:left w:val="none" w:sz="0" w:space="0" w:color="auto"/>
        <w:bottom w:val="none" w:sz="0" w:space="0" w:color="auto"/>
        <w:right w:val="none" w:sz="0" w:space="0" w:color="auto"/>
      </w:divBdr>
    </w:div>
    <w:div w:id="738870116">
      <w:bodyDiv w:val="1"/>
      <w:marLeft w:val="0"/>
      <w:marRight w:val="0"/>
      <w:marTop w:val="0"/>
      <w:marBottom w:val="0"/>
      <w:divBdr>
        <w:top w:val="none" w:sz="0" w:space="0" w:color="auto"/>
        <w:left w:val="none" w:sz="0" w:space="0" w:color="auto"/>
        <w:bottom w:val="none" w:sz="0" w:space="0" w:color="auto"/>
        <w:right w:val="none" w:sz="0" w:space="0" w:color="auto"/>
      </w:divBdr>
    </w:div>
    <w:div w:id="747770776">
      <w:bodyDiv w:val="1"/>
      <w:marLeft w:val="0"/>
      <w:marRight w:val="0"/>
      <w:marTop w:val="0"/>
      <w:marBottom w:val="0"/>
      <w:divBdr>
        <w:top w:val="none" w:sz="0" w:space="0" w:color="auto"/>
        <w:left w:val="none" w:sz="0" w:space="0" w:color="auto"/>
        <w:bottom w:val="none" w:sz="0" w:space="0" w:color="auto"/>
        <w:right w:val="none" w:sz="0" w:space="0" w:color="auto"/>
      </w:divBdr>
    </w:div>
    <w:div w:id="815418319">
      <w:bodyDiv w:val="1"/>
      <w:marLeft w:val="0"/>
      <w:marRight w:val="0"/>
      <w:marTop w:val="0"/>
      <w:marBottom w:val="0"/>
      <w:divBdr>
        <w:top w:val="none" w:sz="0" w:space="0" w:color="auto"/>
        <w:left w:val="none" w:sz="0" w:space="0" w:color="auto"/>
        <w:bottom w:val="none" w:sz="0" w:space="0" w:color="auto"/>
        <w:right w:val="none" w:sz="0" w:space="0" w:color="auto"/>
      </w:divBdr>
    </w:div>
    <w:div w:id="828980338">
      <w:bodyDiv w:val="1"/>
      <w:marLeft w:val="0"/>
      <w:marRight w:val="0"/>
      <w:marTop w:val="0"/>
      <w:marBottom w:val="0"/>
      <w:divBdr>
        <w:top w:val="none" w:sz="0" w:space="0" w:color="auto"/>
        <w:left w:val="none" w:sz="0" w:space="0" w:color="auto"/>
        <w:bottom w:val="none" w:sz="0" w:space="0" w:color="auto"/>
        <w:right w:val="none" w:sz="0" w:space="0" w:color="auto"/>
      </w:divBdr>
    </w:div>
    <w:div w:id="978077776">
      <w:bodyDiv w:val="1"/>
      <w:marLeft w:val="0"/>
      <w:marRight w:val="0"/>
      <w:marTop w:val="0"/>
      <w:marBottom w:val="0"/>
      <w:divBdr>
        <w:top w:val="none" w:sz="0" w:space="0" w:color="auto"/>
        <w:left w:val="none" w:sz="0" w:space="0" w:color="auto"/>
        <w:bottom w:val="none" w:sz="0" w:space="0" w:color="auto"/>
        <w:right w:val="none" w:sz="0" w:space="0" w:color="auto"/>
      </w:divBdr>
    </w:div>
    <w:div w:id="1012222469">
      <w:bodyDiv w:val="1"/>
      <w:marLeft w:val="0"/>
      <w:marRight w:val="0"/>
      <w:marTop w:val="0"/>
      <w:marBottom w:val="0"/>
      <w:divBdr>
        <w:top w:val="none" w:sz="0" w:space="0" w:color="auto"/>
        <w:left w:val="none" w:sz="0" w:space="0" w:color="auto"/>
        <w:bottom w:val="none" w:sz="0" w:space="0" w:color="auto"/>
        <w:right w:val="none" w:sz="0" w:space="0" w:color="auto"/>
      </w:divBdr>
    </w:div>
    <w:div w:id="1019502260">
      <w:bodyDiv w:val="1"/>
      <w:marLeft w:val="0"/>
      <w:marRight w:val="0"/>
      <w:marTop w:val="0"/>
      <w:marBottom w:val="0"/>
      <w:divBdr>
        <w:top w:val="none" w:sz="0" w:space="0" w:color="auto"/>
        <w:left w:val="none" w:sz="0" w:space="0" w:color="auto"/>
        <w:bottom w:val="none" w:sz="0" w:space="0" w:color="auto"/>
        <w:right w:val="none" w:sz="0" w:space="0" w:color="auto"/>
      </w:divBdr>
    </w:div>
    <w:div w:id="1022828047">
      <w:bodyDiv w:val="1"/>
      <w:marLeft w:val="0"/>
      <w:marRight w:val="0"/>
      <w:marTop w:val="0"/>
      <w:marBottom w:val="0"/>
      <w:divBdr>
        <w:top w:val="none" w:sz="0" w:space="0" w:color="auto"/>
        <w:left w:val="none" w:sz="0" w:space="0" w:color="auto"/>
        <w:bottom w:val="none" w:sz="0" w:space="0" w:color="auto"/>
        <w:right w:val="none" w:sz="0" w:space="0" w:color="auto"/>
      </w:divBdr>
    </w:div>
    <w:div w:id="1039738790">
      <w:bodyDiv w:val="1"/>
      <w:marLeft w:val="0"/>
      <w:marRight w:val="0"/>
      <w:marTop w:val="0"/>
      <w:marBottom w:val="0"/>
      <w:divBdr>
        <w:top w:val="none" w:sz="0" w:space="0" w:color="auto"/>
        <w:left w:val="none" w:sz="0" w:space="0" w:color="auto"/>
        <w:bottom w:val="none" w:sz="0" w:space="0" w:color="auto"/>
        <w:right w:val="none" w:sz="0" w:space="0" w:color="auto"/>
      </w:divBdr>
    </w:div>
    <w:div w:id="1043863968">
      <w:bodyDiv w:val="1"/>
      <w:marLeft w:val="0"/>
      <w:marRight w:val="0"/>
      <w:marTop w:val="0"/>
      <w:marBottom w:val="0"/>
      <w:divBdr>
        <w:top w:val="none" w:sz="0" w:space="0" w:color="auto"/>
        <w:left w:val="none" w:sz="0" w:space="0" w:color="auto"/>
        <w:bottom w:val="none" w:sz="0" w:space="0" w:color="auto"/>
        <w:right w:val="none" w:sz="0" w:space="0" w:color="auto"/>
      </w:divBdr>
    </w:div>
    <w:div w:id="1067923764">
      <w:bodyDiv w:val="1"/>
      <w:marLeft w:val="0"/>
      <w:marRight w:val="0"/>
      <w:marTop w:val="0"/>
      <w:marBottom w:val="0"/>
      <w:divBdr>
        <w:top w:val="none" w:sz="0" w:space="0" w:color="auto"/>
        <w:left w:val="none" w:sz="0" w:space="0" w:color="auto"/>
        <w:bottom w:val="none" w:sz="0" w:space="0" w:color="auto"/>
        <w:right w:val="none" w:sz="0" w:space="0" w:color="auto"/>
      </w:divBdr>
    </w:div>
    <w:div w:id="1092243567">
      <w:bodyDiv w:val="1"/>
      <w:marLeft w:val="0"/>
      <w:marRight w:val="0"/>
      <w:marTop w:val="0"/>
      <w:marBottom w:val="0"/>
      <w:divBdr>
        <w:top w:val="none" w:sz="0" w:space="0" w:color="auto"/>
        <w:left w:val="none" w:sz="0" w:space="0" w:color="auto"/>
        <w:bottom w:val="none" w:sz="0" w:space="0" w:color="auto"/>
        <w:right w:val="none" w:sz="0" w:space="0" w:color="auto"/>
      </w:divBdr>
    </w:div>
    <w:div w:id="1173495539">
      <w:bodyDiv w:val="1"/>
      <w:marLeft w:val="0"/>
      <w:marRight w:val="0"/>
      <w:marTop w:val="0"/>
      <w:marBottom w:val="0"/>
      <w:divBdr>
        <w:top w:val="none" w:sz="0" w:space="0" w:color="auto"/>
        <w:left w:val="none" w:sz="0" w:space="0" w:color="auto"/>
        <w:bottom w:val="none" w:sz="0" w:space="0" w:color="auto"/>
        <w:right w:val="none" w:sz="0" w:space="0" w:color="auto"/>
      </w:divBdr>
    </w:div>
    <w:div w:id="1192572555">
      <w:bodyDiv w:val="1"/>
      <w:marLeft w:val="0"/>
      <w:marRight w:val="0"/>
      <w:marTop w:val="0"/>
      <w:marBottom w:val="0"/>
      <w:divBdr>
        <w:top w:val="none" w:sz="0" w:space="0" w:color="auto"/>
        <w:left w:val="none" w:sz="0" w:space="0" w:color="auto"/>
        <w:bottom w:val="none" w:sz="0" w:space="0" w:color="auto"/>
        <w:right w:val="none" w:sz="0" w:space="0" w:color="auto"/>
      </w:divBdr>
    </w:div>
    <w:div w:id="1262682986">
      <w:bodyDiv w:val="1"/>
      <w:marLeft w:val="0"/>
      <w:marRight w:val="0"/>
      <w:marTop w:val="0"/>
      <w:marBottom w:val="0"/>
      <w:divBdr>
        <w:top w:val="none" w:sz="0" w:space="0" w:color="auto"/>
        <w:left w:val="none" w:sz="0" w:space="0" w:color="auto"/>
        <w:bottom w:val="none" w:sz="0" w:space="0" w:color="auto"/>
        <w:right w:val="none" w:sz="0" w:space="0" w:color="auto"/>
      </w:divBdr>
    </w:div>
    <w:div w:id="1284775013">
      <w:bodyDiv w:val="1"/>
      <w:marLeft w:val="0"/>
      <w:marRight w:val="0"/>
      <w:marTop w:val="0"/>
      <w:marBottom w:val="0"/>
      <w:divBdr>
        <w:top w:val="none" w:sz="0" w:space="0" w:color="auto"/>
        <w:left w:val="none" w:sz="0" w:space="0" w:color="auto"/>
        <w:bottom w:val="none" w:sz="0" w:space="0" w:color="auto"/>
        <w:right w:val="none" w:sz="0" w:space="0" w:color="auto"/>
      </w:divBdr>
    </w:div>
    <w:div w:id="1331449461">
      <w:bodyDiv w:val="1"/>
      <w:marLeft w:val="0"/>
      <w:marRight w:val="0"/>
      <w:marTop w:val="0"/>
      <w:marBottom w:val="0"/>
      <w:divBdr>
        <w:top w:val="none" w:sz="0" w:space="0" w:color="auto"/>
        <w:left w:val="none" w:sz="0" w:space="0" w:color="auto"/>
        <w:bottom w:val="none" w:sz="0" w:space="0" w:color="auto"/>
        <w:right w:val="none" w:sz="0" w:space="0" w:color="auto"/>
      </w:divBdr>
    </w:div>
    <w:div w:id="1350714380">
      <w:bodyDiv w:val="1"/>
      <w:marLeft w:val="0"/>
      <w:marRight w:val="0"/>
      <w:marTop w:val="0"/>
      <w:marBottom w:val="0"/>
      <w:divBdr>
        <w:top w:val="none" w:sz="0" w:space="0" w:color="auto"/>
        <w:left w:val="none" w:sz="0" w:space="0" w:color="auto"/>
        <w:bottom w:val="none" w:sz="0" w:space="0" w:color="auto"/>
        <w:right w:val="none" w:sz="0" w:space="0" w:color="auto"/>
      </w:divBdr>
    </w:div>
    <w:div w:id="1396583805">
      <w:bodyDiv w:val="1"/>
      <w:marLeft w:val="0"/>
      <w:marRight w:val="0"/>
      <w:marTop w:val="0"/>
      <w:marBottom w:val="0"/>
      <w:divBdr>
        <w:top w:val="none" w:sz="0" w:space="0" w:color="auto"/>
        <w:left w:val="none" w:sz="0" w:space="0" w:color="auto"/>
        <w:bottom w:val="none" w:sz="0" w:space="0" w:color="auto"/>
        <w:right w:val="none" w:sz="0" w:space="0" w:color="auto"/>
      </w:divBdr>
    </w:div>
    <w:div w:id="1425102484">
      <w:bodyDiv w:val="1"/>
      <w:marLeft w:val="0"/>
      <w:marRight w:val="0"/>
      <w:marTop w:val="0"/>
      <w:marBottom w:val="0"/>
      <w:divBdr>
        <w:top w:val="none" w:sz="0" w:space="0" w:color="auto"/>
        <w:left w:val="none" w:sz="0" w:space="0" w:color="auto"/>
        <w:bottom w:val="none" w:sz="0" w:space="0" w:color="auto"/>
        <w:right w:val="none" w:sz="0" w:space="0" w:color="auto"/>
      </w:divBdr>
    </w:div>
    <w:div w:id="1425302311">
      <w:bodyDiv w:val="1"/>
      <w:marLeft w:val="0"/>
      <w:marRight w:val="0"/>
      <w:marTop w:val="0"/>
      <w:marBottom w:val="0"/>
      <w:divBdr>
        <w:top w:val="none" w:sz="0" w:space="0" w:color="auto"/>
        <w:left w:val="none" w:sz="0" w:space="0" w:color="auto"/>
        <w:bottom w:val="none" w:sz="0" w:space="0" w:color="auto"/>
        <w:right w:val="none" w:sz="0" w:space="0" w:color="auto"/>
      </w:divBdr>
    </w:div>
    <w:div w:id="1432625639">
      <w:bodyDiv w:val="1"/>
      <w:marLeft w:val="0"/>
      <w:marRight w:val="0"/>
      <w:marTop w:val="0"/>
      <w:marBottom w:val="0"/>
      <w:divBdr>
        <w:top w:val="none" w:sz="0" w:space="0" w:color="auto"/>
        <w:left w:val="none" w:sz="0" w:space="0" w:color="auto"/>
        <w:bottom w:val="none" w:sz="0" w:space="0" w:color="auto"/>
        <w:right w:val="none" w:sz="0" w:space="0" w:color="auto"/>
      </w:divBdr>
    </w:div>
    <w:div w:id="1446001622">
      <w:bodyDiv w:val="1"/>
      <w:marLeft w:val="0"/>
      <w:marRight w:val="0"/>
      <w:marTop w:val="0"/>
      <w:marBottom w:val="0"/>
      <w:divBdr>
        <w:top w:val="none" w:sz="0" w:space="0" w:color="auto"/>
        <w:left w:val="none" w:sz="0" w:space="0" w:color="auto"/>
        <w:bottom w:val="none" w:sz="0" w:space="0" w:color="auto"/>
        <w:right w:val="none" w:sz="0" w:space="0" w:color="auto"/>
      </w:divBdr>
    </w:div>
    <w:div w:id="1448769776">
      <w:bodyDiv w:val="1"/>
      <w:marLeft w:val="0"/>
      <w:marRight w:val="0"/>
      <w:marTop w:val="0"/>
      <w:marBottom w:val="0"/>
      <w:divBdr>
        <w:top w:val="none" w:sz="0" w:space="0" w:color="auto"/>
        <w:left w:val="none" w:sz="0" w:space="0" w:color="auto"/>
        <w:bottom w:val="none" w:sz="0" w:space="0" w:color="auto"/>
        <w:right w:val="none" w:sz="0" w:space="0" w:color="auto"/>
      </w:divBdr>
    </w:div>
    <w:div w:id="1511095058">
      <w:bodyDiv w:val="1"/>
      <w:marLeft w:val="0"/>
      <w:marRight w:val="0"/>
      <w:marTop w:val="0"/>
      <w:marBottom w:val="0"/>
      <w:divBdr>
        <w:top w:val="none" w:sz="0" w:space="0" w:color="auto"/>
        <w:left w:val="none" w:sz="0" w:space="0" w:color="auto"/>
        <w:bottom w:val="none" w:sz="0" w:space="0" w:color="auto"/>
        <w:right w:val="none" w:sz="0" w:space="0" w:color="auto"/>
      </w:divBdr>
    </w:div>
    <w:div w:id="1605532177">
      <w:bodyDiv w:val="1"/>
      <w:marLeft w:val="0"/>
      <w:marRight w:val="0"/>
      <w:marTop w:val="0"/>
      <w:marBottom w:val="0"/>
      <w:divBdr>
        <w:top w:val="none" w:sz="0" w:space="0" w:color="auto"/>
        <w:left w:val="none" w:sz="0" w:space="0" w:color="auto"/>
        <w:bottom w:val="none" w:sz="0" w:space="0" w:color="auto"/>
        <w:right w:val="none" w:sz="0" w:space="0" w:color="auto"/>
      </w:divBdr>
    </w:div>
    <w:div w:id="1678921527">
      <w:bodyDiv w:val="1"/>
      <w:marLeft w:val="0"/>
      <w:marRight w:val="0"/>
      <w:marTop w:val="0"/>
      <w:marBottom w:val="0"/>
      <w:divBdr>
        <w:top w:val="none" w:sz="0" w:space="0" w:color="auto"/>
        <w:left w:val="none" w:sz="0" w:space="0" w:color="auto"/>
        <w:bottom w:val="none" w:sz="0" w:space="0" w:color="auto"/>
        <w:right w:val="none" w:sz="0" w:space="0" w:color="auto"/>
      </w:divBdr>
    </w:div>
    <w:div w:id="1775785482">
      <w:bodyDiv w:val="1"/>
      <w:marLeft w:val="0"/>
      <w:marRight w:val="0"/>
      <w:marTop w:val="0"/>
      <w:marBottom w:val="0"/>
      <w:divBdr>
        <w:top w:val="none" w:sz="0" w:space="0" w:color="auto"/>
        <w:left w:val="none" w:sz="0" w:space="0" w:color="auto"/>
        <w:bottom w:val="none" w:sz="0" w:space="0" w:color="auto"/>
        <w:right w:val="none" w:sz="0" w:space="0" w:color="auto"/>
      </w:divBdr>
    </w:div>
    <w:div w:id="1776752165">
      <w:bodyDiv w:val="1"/>
      <w:marLeft w:val="0"/>
      <w:marRight w:val="0"/>
      <w:marTop w:val="0"/>
      <w:marBottom w:val="0"/>
      <w:divBdr>
        <w:top w:val="none" w:sz="0" w:space="0" w:color="auto"/>
        <w:left w:val="none" w:sz="0" w:space="0" w:color="auto"/>
        <w:bottom w:val="none" w:sz="0" w:space="0" w:color="auto"/>
        <w:right w:val="none" w:sz="0" w:space="0" w:color="auto"/>
      </w:divBdr>
    </w:div>
    <w:div w:id="1806772175">
      <w:bodyDiv w:val="1"/>
      <w:marLeft w:val="0"/>
      <w:marRight w:val="0"/>
      <w:marTop w:val="0"/>
      <w:marBottom w:val="0"/>
      <w:divBdr>
        <w:top w:val="none" w:sz="0" w:space="0" w:color="auto"/>
        <w:left w:val="none" w:sz="0" w:space="0" w:color="auto"/>
        <w:bottom w:val="none" w:sz="0" w:space="0" w:color="auto"/>
        <w:right w:val="none" w:sz="0" w:space="0" w:color="auto"/>
      </w:divBdr>
    </w:div>
    <w:div w:id="1850362570">
      <w:bodyDiv w:val="1"/>
      <w:marLeft w:val="0"/>
      <w:marRight w:val="0"/>
      <w:marTop w:val="0"/>
      <w:marBottom w:val="0"/>
      <w:divBdr>
        <w:top w:val="none" w:sz="0" w:space="0" w:color="auto"/>
        <w:left w:val="none" w:sz="0" w:space="0" w:color="auto"/>
        <w:bottom w:val="none" w:sz="0" w:space="0" w:color="auto"/>
        <w:right w:val="none" w:sz="0" w:space="0" w:color="auto"/>
      </w:divBdr>
    </w:div>
    <w:div w:id="1871456973">
      <w:bodyDiv w:val="1"/>
      <w:marLeft w:val="0"/>
      <w:marRight w:val="0"/>
      <w:marTop w:val="0"/>
      <w:marBottom w:val="0"/>
      <w:divBdr>
        <w:top w:val="none" w:sz="0" w:space="0" w:color="auto"/>
        <w:left w:val="none" w:sz="0" w:space="0" w:color="auto"/>
        <w:bottom w:val="none" w:sz="0" w:space="0" w:color="auto"/>
        <w:right w:val="none" w:sz="0" w:space="0" w:color="auto"/>
      </w:divBdr>
    </w:div>
    <w:div w:id="1874533538">
      <w:bodyDiv w:val="1"/>
      <w:marLeft w:val="0"/>
      <w:marRight w:val="0"/>
      <w:marTop w:val="0"/>
      <w:marBottom w:val="0"/>
      <w:divBdr>
        <w:top w:val="none" w:sz="0" w:space="0" w:color="auto"/>
        <w:left w:val="none" w:sz="0" w:space="0" w:color="auto"/>
        <w:bottom w:val="none" w:sz="0" w:space="0" w:color="auto"/>
        <w:right w:val="none" w:sz="0" w:space="0" w:color="auto"/>
      </w:divBdr>
    </w:div>
    <w:div w:id="1878086024">
      <w:bodyDiv w:val="1"/>
      <w:marLeft w:val="0"/>
      <w:marRight w:val="0"/>
      <w:marTop w:val="0"/>
      <w:marBottom w:val="0"/>
      <w:divBdr>
        <w:top w:val="none" w:sz="0" w:space="0" w:color="auto"/>
        <w:left w:val="none" w:sz="0" w:space="0" w:color="auto"/>
        <w:bottom w:val="none" w:sz="0" w:space="0" w:color="auto"/>
        <w:right w:val="none" w:sz="0" w:space="0" w:color="auto"/>
      </w:divBdr>
    </w:div>
    <w:div w:id="1894000223">
      <w:bodyDiv w:val="1"/>
      <w:marLeft w:val="0"/>
      <w:marRight w:val="0"/>
      <w:marTop w:val="0"/>
      <w:marBottom w:val="0"/>
      <w:divBdr>
        <w:top w:val="none" w:sz="0" w:space="0" w:color="auto"/>
        <w:left w:val="none" w:sz="0" w:space="0" w:color="auto"/>
        <w:bottom w:val="none" w:sz="0" w:space="0" w:color="auto"/>
        <w:right w:val="none" w:sz="0" w:space="0" w:color="auto"/>
      </w:divBdr>
    </w:div>
    <w:div w:id="2071297460">
      <w:bodyDiv w:val="1"/>
      <w:marLeft w:val="0"/>
      <w:marRight w:val="0"/>
      <w:marTop w:val="0"/>
      <w:marBottom w:val="0"/>
      <w:divBdr>
        <w:top w:val="none" w:sz="0" w:space="0" w:color="auto"/>
        <w:left w:val="none" w:sz="0" w:space="0" w:color="auto"/>
        <w:bottom w:val="none" w:sz="0" w:space="0" w:color="auto"/>
        <w:right w:val="none" w:sz="0" w:space="0" w:color="auto"/>
      </w:divBdr>
    </w:div>
    <w:div w:id="2086997570">
      <w:bodyDiv w:val="1"/>
      <w:marLeft w:val="0"/>
      <w:marRight w:val="0"/>
      <w:marTop w:val="0"/>
      <w:marBottom w:val="0"/>
      <w:divBdr>
        <w:top w:val="none" w:sz="0" w:space="0" w:color="auto"/>
        <w:left w:val="none" w:sz="0" w:space="0" w:color="auto"/>
        <w:bottom w:val="none" w:sz="0" w:space="0" w:color="auto"/>
        <w:right w:val="none" w:sz="0" w:space="0" w:color="auto"/>
      </w:divBdr>
    </w:div>
    <w:div w:id="2126384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hyperlink" Target="request_qr_code" TargetMode="External"/><Relationship Id="rId4" Type="http://schemas.openxmlformats.org/officeDocument/2006/relationships/settings" Target="settings.xml"/><Relationship Id="rId9" Type="http://schemas.openxmlformats.org/officeDocument/2006/relationships/hyperlink" Target="file:///C:\Users\valentyna.pelykh\Documents\&#1064;&#1040;&#1041;&#1051;&#1054;&#1053;&#1048;\25,03,2020\request_qr_co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90ED1-351E-4168-82AC-269AAD78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704</Words>
  <Characters>4967</Characters>
  <Application>Microsoft Office Word</Application>
  <DocSecurity>0</DocSecurity>
  <Lines>41</Lines>
  <Paragraphs>11</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Затвердження КМР</vt:lpstr>
      <vt:lpstr>КИЇВСЬКА МІСЬКА РАДА</vt:lpstr>
      <vt:lpstr>КИЇВСЬКА МІСЬКА РАДА</vt:lpstr>
    </vt:vector>
  </TitlesOfParts>
  <Manager>Управління землеустрою</Manager>
  <Company>ДЕПАРТАМЕНТ ЗЕМЕЛЬНИХ РЕСУРСІВ</Company>
  <LinksUpToDate>false</LinksUpToDate>
  <CharactersWithSpaces>5660</CharactersWithSpaces>
  <SharedDoc>false</SharedDoc>
  <HyperlinkBase>125</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Затвердження КМР</dc:title>
  <dc:subject/>
  <dc:creator>cslc</dc:creator>
  <cp:keywords/>
  <cp:lastModifiedBy>Корнійчук Олеся Михайлівна</cp:lastModifiedBy>
  <cp:revision>2</cp:revision>
  <cp:lastPrinted>2023-09-28T08:44:00Z</cp:lastPrinted>
  <dcterms:created xsi:type="dcterms:W3CDTF">2023-09-28T13:34:00Z</dcterms:created>
  <dcterms:modified xsi:type="dcterms:W3CDTF">2023-09-28T13:34:00Z</dcterms:modified>
</cp:coreProperties>
</file>