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17241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172416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324168660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324168660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2416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17241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17241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C2AF28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416">
        <w:rPr>
          <w:b/>
          <w:bCs/>
          <w:i w:val="0"/>
          <w:iCs w:val="0"/>
          <w:sz w:val="24"/>
          <w:szCs w:val="24"/>
          <w:lang w:val="uk-UA"/>
        </w:rPr>
        <w:t xml:space="preserve">№ ПЗН-61086 від </w:t>
      </w:r>
      <w:r w:rsidRPr="00172416">
        <w:rPr>
          <w:b/>
          <w:bCs/>
          <w:i w:val="0"/>
          <w:sz w:val="24"/>
          <w:szCs w:val="24"/>
          <w:lang w:val="uk-UA"/>
        </w:rPr>
        <w:t>25.12.2023</w:t>
      </w:r>
    </w:p>
    <w:p w14:paraId="569548BD" w14:textId="77777777" w:rsidR="00AB6376" w:rsidRPr="0017241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172416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172416">
        <w:rPr>
          <w:i w:val="0"/>
          <w:sz w:val="24"/>
          <w:szCs w:val="24"/>
          <w:lang w:val="uk-UA"/>
        </w:rPr>
        <w:t>:</w:t>
      </w:r>
    </w:p>
    <w:p w14:paraId="3886A438" w14:textId="5928BF70" w:rsidR="00AB6376" w:rsidRPr="00172416" w:rsidRDefault="00AB6376" w:rsidP="0036680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172416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366803" w:rsidRPr="00172416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«КОНЗАС» земельних ділянок в оренду для експлуатації та обслуговування бази відпочинку на шосе Столичному, 275 у Голосіївському районі міста Києва</w:t>
      </w:r>
    </w:p>
    <w:p w14:paraId="0B450DEC" w14:textId="77777777" w:rsidR="00366803" w:rsidRPr="00172416" w:rsidRDefault="00366803" w:rsidP="00366803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2056BCE8" w14:textId="77777777" w:rsidR="00AB6376" w:rsidRPr="0017241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172416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172416" w14:paraId="142814EF" w14:textId="77777777" w:rsidTr="00366803">
        <w:trPr>
          <w:cantSplit/>
          <w:trHeight w:val="339"/>
        </w:trPr>
        <w:tc>
          <w:tcPr>
            <w:tcW w:w="3266" w:type="dxa"/>
          </w:tcPr>
          <w:p w14:paraId="3A99CB7A" w14:textId="77777777" w:rsidR="00AB6376" w:rsidRPr="00172416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172416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«КОНЗАС»</w:t>
            </w:r>
          </w:p>
        </w:tc>
      </w:tr>
      <w:tr w:rsidR="00AB6376" w:rsidRPr="00172416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172416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42F7AC6C" w:rsidR="00AB6376" w:rsidRPr="0017241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7A7992F7" w14:textId="77777777" w:rsidR="002E6951" w:rsidRPr="00172416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</w:p>
          <w:p w14:paraId="2508161A" w14:textId="77777777" w:rsidR="002E6951" w:rsidRPr="00172416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</w:p>
          <w:p w14:paraId="4244AD66" w14:textId="77777777" w:rsidR="002E6951" w:rsidRPr="00172416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</w:p>
          <w:p w14:paraId="5FBD069B" w14:textId="77777777" w:rsidR="00AB6376" w:rsidRPr="0017241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008ACE" w14:textId="724DA756" w:rsidR="00366803" w:rsidRPr="00172416" w:rsidRDefault="00B30715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="00366803" w:rsidRPr="00172416">
              <w:rPr>
                <w:b w:val="0"/>
                <w:i/>
                <w:sz w:val="24"/>
                <w:szCs w:val="24"/>
                <w:lang w:val="uk-UA"/>
              </w:rPr>
              <w:t>АРКТУР ПОВ», АRКТUR LLР</w:t>
            </w:r>
          </w:p>
          <w:p w14:paraId="3CD9FA72" w14:textId="78414BB9" w:rsidR="00366803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 xml:space="preserve">Сполучене Королівство, Офіс 412, Реджіко Офісес, </w:t>
            </w:r>
            <w:r w:rsidR="00C865C7">
              <w:rPr>
                <w:b w:val="0"/>
                <w:i/>
                <w:sz w:val="24"/>
                <w:szCs w:val="24"/>
                <w:lang w:val="uk-UA"/>
              </w:rPr>
              <w:br/>
            </w:r>
            <w:r w:rsidRPr="00172416">
              <w:rPr>
                <w:b w:val="0"/>
                <w:i/>
                <w:sz w:val="24"/>
                <w:szCs w:val="24"/>
                <w:lang w:val="uk-UA"/>
              </w:rPr>
              <w:t>Олд Бенк, 153, Перейд Хай Стріт, Вотфорд, Гартфордшир, Wd17 1Nа</w:t>
            </w:r>
          </w:p>
          <w:p w14:paraId="76DCA3BF" w14:textId="77777777" w:rsidR="00366803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20083938" w14:textId="2EDA7E63" w:rsidR="00366803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>ВАСИЛЬЄВ ДМИТРО ЛЕОНІДОВИЧ</w:t>
            </w:r>
          </w:p>
          <w:p w14:paraId="71B35F5E" w14:textId="12667D95" w:rsidR="00AB6376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 xml:space="preserve">Україна 01042, м. Київ, вул. Іоанна Павла ІІ, буд. 11, </w:t>
            </w:r>
            <w:r w:rsidRPr="00172416">
              <w:rPr>
                <w:b w:val="0"/>
                <w:i/>
                <w:sz w:val="24"/>
                <w:szCs w:val="24"/>
                <w:lang w:val="uk-UA"/>
              </w:rPr>
              <w:br/>
              <w:t>кв. 195</w:t>
            </w:r>
          </w:p>
        </w:tc>
      </w:tr>
      <w:tr w:rsidR="00AB6376" w:rsidRPr="00172416" w14:paraId="1370FA12" w14:textId="77777777" w:rsidTr="00366803">
        <w:trPr>
          <w:cantSplit/>
          <w:trHeight w:val="832"/>
        </w:trPr>
        <w:tc>
          <w:tcPr>
            <w:tcW w:w="3266" w:type="dxa"/>
          </w:tcPr>
          <w:p w14:paraId="0B08DC12" w14:textId="77777777" w:rsidR="00FB5D25" w:rsidRPr="00172416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1412B3A2" w14:textId="03E2ADE3" w:rsidR="00AB6376" w:rsidRPr="00172416" w:rsidRDefault="00FB5D25" w:rsidP="00366803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74A62365" w14:textId="77777777" w:rsidR="00366803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>ВАСИЛЬЄВ ДМИТРО ЛЕОНІДОВИЧ</w:t>
            </w:r>
          </w:p>
          <w:p w14:paraId="2C8207C6" w14:textId="3F0B17A6" w:rsidR="00AB6376" w:rsidRPr="00172416" w:rsidRDefault="00366803" w:rsidP="003668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 xml:space="preserve">Україна 01042, м. Київ, вул. Іоанна Павла ІІ, буд. 11, </w:t>
            </w:r>
            <w:r w:rsidRPr="00172416">
              <w:rPr>
                <w:b w:val="0"/>
                <w:i/>
                <w:sz w:val="24"/>
                <w:szCs w:val="24"/>
                <w:lang w:val="uk-UA"/>
              </w:rPr>
              <w:br/>
              <w:t>кв. 195</w:t>
            </w:r>
          </w:p>
        </w:tc>
      </w:tr>
      <w:tr w:rsidR="00AB6376" w:rsidRPr="00172416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17241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7241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17241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72416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72416">
              <w:rPr>
                <w:b w:val="0"/>
                <w:i/>
                <w:sz w:val="24"/>
                <w:szCs w:val="24"/>
                <w:lang w:val="uk-UA"/>
              </w:rPr>
              <w:t>08.12.2023</w:t>
            </w:r>
            <w:r w:rsidRPr="0017241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72416">
              <w:rPr>
                <w:b w:val="0"/>
                <w:i/>
                <w:sz w:val="24"/>
                <w:szCs w:val="24"/>
                <w:lang w:val="uk-UA"/>
              </w:rPr>
              <w:t>№ 324168660</w:t>
            </w:r>
          </w:p>
        </w:tc>
      </w:tr>
    </w:tbl>
    <w:p w14:paraId="18291978" w14:textId="77777777" w:rsidR="00AB6376" w:rsidRPr="00172416" w:rsidRDefault="00AB6376" w:rsidP="00AB6376">
      <w:pPr>
        <w:spacing w:line="1" w:lineRule="exact"/>
      </w:pPr>
    </w:p>
    <w:p w14:paraId="7ADFED16" w14:textId="77777777" w:rsidR="002E6951" w:rsidRPr="00172416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17CA2FE2" w:rsidR="00AB6376" w:rsidRPr="00172416" w:rsidRDefault="00AB6376" w:rsidP="00366803">
      <w:pPr>
        <w:pStyle w:val="a7"/>
        <w:numPr>
          <w:ilvl w:val="0"/>
          <w:numId w:val="1"/>
        </w:numPr>
        <w:shd w:val="clear" w:color="auto" w:fill="auto"/>
        <w:ind w:hanging="278"/>
        <w:jc w:val="both"/>
        <w:rPr>
          <w:sz w:val="24"/>
          <w:szCs w:val="24"/>
          <w:lang w:val="uk-UA"/>
        </w:rPr>
      </w:pPr>
      <w:r w:rsidRPr="00172416">
        <w:rPr>
          <w:sz w:val="24"/>
          <w:szCs w:val="24"/>
          <w:lang w:val="uk-UA"/>
        </w:rPr>
        <w:t>Відомості про земельн</w:t>
      </w:r>
      <w:r w:rsidR="00366803" w:rsidRPr="00172416">
        <w:rPr>
          <w:sz w:val="24"/>
          <w:szCs w:val="24"/>
          <w:lang w:val="uk-UA"/>
        </w:rPr>
        <w:t>і</w:t>
      </w:r>
      <w:r w:rsidRPr="00172416">
        <w:rPr>
          <w:sz w:val="24"/>
          <w:szCs w:val="24"/>
          <w:lang w:val="uk-UA"/>
        </w:rPr>
        <w:t xml:space="preserve"> ділянк</w:t>
      </w:r>
      <w:r w:rsidR="00366803" w:rsidRPr="00172416">
        <w:rPr>
          <w:sz w:val="24"/>
          <w:szCs w:val="24"/>
          <w:lang w:val="uk-UA"/>
        </w:rPr>
        <w:t>и</w:t>
      </w:r>
      <w:r w:rsidRPr="00172416">
        <w:rPr>
          <w:sz w:val="24"/>
          <w:szCs w:val="24"/>
          <w:lang w:val="uk-UA"/>
        </w:rPr>
        <w:t xml:space="preserve"> (кадастров</w:t>
      </w:r>
      <w:r w:rsidR="00366803" w:rsidRPr="00172416">
        <w:rPr>
          <w:sz w:val="24"/>
          <w:szCs w:val="24"/>
          <w:lang w:val="uk-UA"/>
        </w:rPr>
        <w:t>і</w:t>
      </w:r>
      <w:r w:rsidRPr="00172416">
        <w:rPr>
          <w:sz w:val="24"/>
          <w:szCs w:val="24"/>
          <w:lang w:val="uk-UA"/>
        </w:rPr>
        <w:t xml:space="preserve"> </w:t>
      </w:r>
      <w:r w:rsidR="00366803" w:rsidRPr="00172416">
        <w:rPr>
          <w:sz w:val="24"/>
          <w:szCs w:val="24"/>
          <w:lang w:val="uk-UA"/>
        </w:rPr>
        <w:t>№</w:t>
      </w:r>
      <w:r w:rsidRPr="00172416">
        <w:rPr>
          <w:sz w:val="24"/>
          <w:szCs w:val="24"/>
          <w:lang w:val="uk-UA"/>
        </w:rPr>
        <w:t>№ 8000000000:90:371:0021; 8000000000:90:371:0022; 8000000000:90:371:0023; 8000000000:90:371:0001).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AB6376" w:rsidRPr="00172416" w14:paraId="0F887576" w14:textId="77777777" w:rsidTr="004B4C7A">
        <w:trPr>
          <w:trHeight w:hRule="exact" w:val="652"/>
        </w:trPr>
        <w:tc>
          <w:tcPr>
            <w:tcW w:w="2977" w:type="dxa"/>
            <w:shd w:val="clear" w:color="auto" w:fill="FFFFFF"/>
          </w:tcPr>
          <w:p w14:paraId="78A21176" w14:textId="014FEBD1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383" w:type="dxa"/>
            <w:shd w:val="clear" w:color="auto" w:fill="FFFFFF"/>
          </w:tcPr>
          <w:p w14:paraId="7C84D912" w14:textId="77777777" w:rsidR="00AB6376" w:rsidRPr="00172416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172416">
              <w:rPr>
                <w:i/>
                <w:iCs/>
                <w:sz w:val="24"/>
                <w:szCs w:val="24"/>
                <w:lang w:val="uk-UA"/>
              </w:rPr>
              <w:t>м. Київ, р-н Голосіївський, шосе Столичне, 275</w:t>
            </w:r>
          </w:p>
        </w:tc>
      </w:tr>
      <w:tr w:rsidR="00AB6376" w:rsidRPr="00172416" w14:paraId="61084ABA" w14:textId="77777777" w:rsidTr="004B4C7A">
        <w:trPr>
          <w:trHeight w:hRule="exact" w:val="1188"/>
        </w:trPr>
        <w:tc>
          <w:tcPr>
            <w:tcW w:w="2977" w:type="dxa"/>
            <w:shd w:val="clear" w:color="auto" w:fill="FFFFFF"/>
          </w:tcPr>
          <w:p w14:paraId="010EF554" w14:textId="75B9E7F4" w:rsidR="00AB6376" w:rsidRPr="00172416" w:rsidRDefault="00B3071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383" w:type="dxa"/>
            <w:shd w:val="clear" w:color="auto" w:fill="FFFFFF"/>
          </w:tcPr>
          <w:p w14:paraId="30529B7D" w14:textId="3DF43290" w:rsidR="00366803" w:rsidRPr="00172416" w:rsidRDefault="00366803" w:rsidP="00741106">
            <w:pPr>
              <w:pStyle w:val="a4"/>
              <w:shd w:val="clear" w:color="auto" w:fill="auto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кадастровий № 8000000000:90:371:0001 - </w:t>
            </w:r>
            <w:r w:rsidRPr="0017241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0,8917</w:t>
            </w:r>
            <w:r w:rsidRPr="00172416">
              <w:rPr>
                <w:i/>
                <w:iCs/>
                <w:sz w:val="24"/>
                <w:szCs w:val="24"/>
                <w:lang w:val="uk-UA"/>
              </w:rPr>
              <w:t xml:space="preserve"> га;</w:t>
            </w:r>
          </w:p>
          <w:p w14:paraId="665DB97A" w14:textId="2CCF85F4" w:rsidR="00366803" w:rsidRPr="00172416" w:rsidRDefault="00366803" w:rsidP="00741106">
            <w:pPr>
              <w:pStyle w:val="a4"/>
              <w:shd w:val="clear" w:color="auto" w:fill="auto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кадастровий № 8000000000:90:371:0021 - </w:t>
            </w:r>
            <w:r w:rsidRPr="0017241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0,2065</w:t>
            </w: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га; </w:t>
            </w:r>
          </w:p>
          <w:p w14:paraId="28566040" w14:textId="510449AE" w:rsidR="00366803" w:rsidRPr="00172416" w:rsidRDefault="00366803" w:rsidP="00741106">
            <w:pPr>
              <w:pStyle w:val="a4"/>
              <w:shd w:val="clear" w:color="auto" w:fill="auto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кадастровий № 8000000000:90:371:0022 - </w:t>
            </w:r>
            <w:r w:rsidRPr="0017241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0,2124</w:t>
            </w: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га; </w:t>
            </w:r>
          </w:p>
          <w:p w14:paraId="35E6599A" w14:textId="09BFFE53" w:rsidR="00AB6376" w:rsidRPr="00172416" w:rsidRDefault="00366803" w:rsidP="003668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кадастровий № 8000000000:90:371:0023 - </w:t>
            </w:r>
            <w:r w:rsidRPr="0017241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0,0896</w:t>
            </w:r>
            <w:r w:rsidRPr="00172416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172416" w14:paraId="2123D0C7" w14:textId="77777777" w:rsidTr="004B4C7A">
        <w:trPr>
          <w:trHeight w:hRule="exact" w:val="411"/>
        </w:trPr>
        <w:tc>
          <w:tcPr>
            <w:tcW w:w="2977" w:type="dxa"/>
            <w:shd w:val="clear" w:color="auto" w:fill="FFFFFF"/>
            <w:vAlign w:val="bottom"/>
          </w:tcPr>
          <w:p w14:paraId="1627A873" w14:textId="677B2737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383" w:type="dxa"/>
            <w:shd w:val="clear" w:color="auto" w:fill="FFFFFF"/>
          </w:tcPr>
          <w:p w14:paraId="77C6CFEE" w14:textId="1EFC5B75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366803" w:rsidRPr="00172416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1724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172416" w14:paraId="632BE715" w14:textId="77777777" w:rsidTr="004B4C7A">
        <w:trPr>
          <w:trHeight w:hRule="exact" w:val="432"/>
        </w:trPr>
        <w:tc>
          <w:tcPr>
            <w:tcW w:w="2977" w:type="dxa"/>
            <w:shd w:val="clear" w:color="auto" w:fill="FFFFFF"/>
          </w:tcPr>
          <w:p w14:paraId="760D2ABF" w14:textId="36E0CFFB" w:rsidR="00AB6376" w:rsidRPr="00172416" w:rsidRDefault="001774CA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383" w:type="dxa"/>
            <w:shd w:val="clear" w:color="auto" w:fill="FFFFFF"/>
          </w:tcPr>
          <w:p w14:paraId="722DD406" w14:textId="18165C12" w:rsidR="00AB6376" w:rsidRPr="00172416" w:rsidRDefault="001774CA" w:rsidP="00366803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172416">
              <w:rPr>
                <w:i/>
                <w:sz w:val="24"/>
                <w:szCs w:val="24"/>
                <w:highlight w:val="white"/>
                <w:lang w:val="uk-UA"/>
              </w:rPr>
              <w:t>землі рекреаційного призначення</w:t>
            </w:r>
          </w:p>
        </w:tc>
      </w:tr>
      <w:tr w:rsidR="00AB6376" w:rsidRPr="00172416" w14:paraId="759231D0" w14:textId="77777777" w:rsidTr="004B4C7A">
        <w:trPr>
          <w:trHeight w:hRule="exact" w:val="860"/>
        </w:trPr>
        <w:tc>
          <w:tcPr>
            <w:tcW w:w="2977" w:type="dxa"/>
            <w:shd w:val="clear" w:color="auto" w:fill="FFFFFF"/>
          </w:tcPr>
          <w:p w14:paraId="264D090A" w14:textId="227CAFE0" w:rsidR="00AB6376" w:rsidRPr="0017241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383" w:type="dxa"/>
            <w:shd w:val="clear" w:color="auto" w:fill="FFFFFF"/>
          </w:tcPr>
          <w:p w14:paraId="74609A7F" w14:textId="6B4B4A0E" w:rsidR="00AB6376" w:rsidRPr="00172416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72416">
              <w:rPr>
                <w:i/>
                <w:sz w:val="24"/>
                <w:szCs w:val="24"/>
                <w:highlight w:val="white"/>
                <w:lang w:val="uk-UA"/>
              </w:rPr>
              <w:t>07.01</w:t>
            </w:r>
            <w:r w:rsidRPr="0017241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рекреаційного призначення</w:t>
            </w:r>
            <w:r w:rsidR="001774CA" w:rsidRPr="0017241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36F85" w:rsidRPr="00172416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бази відпочинку</w:t>
            </w:r>
            <w:r w:rsidR="001774CA" w:rsidRPr="00172416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172416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172416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172416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172416" w14:paraId="1271BA0F" w14:textId="77777777" w:rsidTr="004B4C7A">
        <w:trPr>
          <w:trHeight w:hRule="exact" w:val="1114"/>
        </w:trPr>
        <w:tc>
          <w:tcPr>
            <w:tcW w:w="2977" w:type="dxa"/>
            <w:shd w:val="clear" w:color="auto" w:fill="FFFFFF"/>
          </w:tcPr>
          <w:p w14:paraId="048DFD31" w14:textId="4AFB7235" w:rsidR="00AB6376" w:rsidRPr="00172416" w:rsidRDefault="00AB6376" w:rsidP="004B4C7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Pr="00172416">
              <w:rPr>
                <w:sz w:val="24"/>
                <w:szCs w:val="24"/>
                <w:lang w:val="uk-UA"/>
              </w:rPr>
              <w:br/>
            </w:r>
            <w:r w:rsidR="00FB5D25" w:rsidRPr="00172416">
              <w:rPr>
                <w:sz w:val="24"/>
                <w:szCs w:val="24"/>
                <w:lang w:val="uk-UA"/>
              </w:rPr>
              <w:t xml:space="preserve"> </w:t>
            </w:r>
            <w:r w:rsidRPr="00172416">
              <w:rPr>
                <w:sz w:val="24"/>
                <w:szCs w:val="24"/>
                <w:lang w:val="uk-UA"/>
              </w:rPr>
              <w:t>(за попереднім озрахунком*)</w:t>
            </w:r>
          </w:p>
        </w:tc>
        <w:tc>
          <w:tcPr>
            <w:tcW w:w="6383" w:type="dxa"/>
            <w:shd w:val="clear" w:color="auto" w:fill="FFFFFF"/>
          </w:tcPr>
          <w:p w14:paraId="56687B37" w14:textId="76E86C5D" w:rsidR="00D36F85" w:rsidRPr="00172416" w:rsidRDefault="00D36F85" w:rsidP="00D36F85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72416">
              <w:rPr>
                <w:rStyle w:val="ac"/>
                <w:sz w:val="24"/>
                <w:szCs w:val="24"/>
                <w:lang w:val="uk-UA"/>
              </w:rPr>
              <w:t xml:space="preserve">кадастровий № 8000000000:90:371:0001 - </w:t>
            </w:r>
            <w:r w:rsidR="004B4C7A" w:rsidRPr="00172416">
              <w:rPr>
                <w:rStyle w:val="ac"/>
                <w:sz w:val="24"/>
                <w:szCs w:val="24"/>
                <w:lang w:val="uk-UA"/>
              </w:rPr>
              <w:t>4 920 571,57 грн.</w:t>
            </w:r>
            <w:r w:rsidRPr="00172416">
              <w:rPr>
                <w:rStyle w:val="ac"/>
                <w:sz w:val="24"/>
                <w:szCs w:val="24"/>
                <w:lang w:val="uk-UA"/>
              </w:rPr>
              <w:t>;</w:t>
            </w:r>
          </w:p>
          <w:p w14:paraId="014BBE95" w14:textId="6CD965F1" w:rsidR="00D36F85" w:rsidRPr="00172416" w:rsidRDefault="00D36F85" w:rsidP="00D36F85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72416">
              <w:rPr>
                <w:rStyle w:val="ac"/>
                <w:sz w:val="24"/>
                <w:szCs w:val="24"/>
                <w:lang w:val="uk-UA"/>
              </w:rPr>
              <w:t xml:space="preserve">кадастровий № 8000000000:90:371:0021 - </w:t>
            </w:r>
            <w:r w:rsidR="004B4C7A" w:rsidRPr="00172416">
              <w:rPr>
                <w:rStyle w:val="ac"/>
                <w:sz w:val="24"/>
                <w:szCs w:val="24"/>
                <w:lang w:val="uk-UA"/>
              </w:rPr>
              <w:t xml:space="preserve">1 139 506,59 </w:t>
            </w:r>
            <w:r w:rsidRPr="00172416">
              <w:rPr>
                <w:rStyle w:val="ac"/>
                <w:sz w:val="24"/>
                <w:szCs w:val="24"/>
                <w:lang w:val="uk-UA"/>
              </w:rPr>
              <w:t>грн</w:t>
            </w:r>
            <w:r w:rsidR="004469AC" w:rsidRPr="00172416">
              <w:rPr>
                <w:rStyle w:val="ac"/>
                <w:sz w:val="24"/>
                <w:szCs w:val="24"/>
                <w:lang w:val="uk-UA"/>
              </w:rPr>
              <w:t>.</w:t>
            </w:r>
            <w:r w:rsidRPr="00172416">
              <w:rPr>
                <w:rStyle w:val="ac"/>
                <w:sz w:val="24"/>
                <w:szCs w:val="24"/>
                <w:lang w:val="uk-UA"/>
              </w:rPr>
              <w:t xml:space="preserve">; </w:t>
            </w:r>
          </w:p>
          <w:p w14:paraId="51DB0630" w14:textId="15ADC967" w:rsidR="00D36F85" w:rsidRPr="00172416" w:rsidRDefault="00D36F85" w:rsidP="00D36F85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72416">
              <w:rPr>
                <w:rStyle w:val="ac"/>
                <w:sz w:val="24"/>
                <w:szCs w:val="24"/>
                <w:lang w:val="uk-UA"/>
              </w:rPr>
              <w:t xml:space="preserve">кадастровий № 8000000000:90:371:0022 - </w:t>
            </w:r>
            <w:r w:rsidR="004469AC" w:rsidRPr="00172416">
              <w:rPr>
                <w:rStyle w:val="ac"/>
                <w:sz w:val="24"/>
                <w:szCs w:val="24"/>
                <w:lang w:val="uk-UA"/>
              </w:rPr>
              <w:t xml:space="preserve">1 172 063,93 </w:t>
            </w:r>
            <w:r w:rsidRPr="00172416">
              <w:rPr>
                <w:rStyle w:val="ac"/>
                <w:sz w:val="24"/>
                <w:szCs w:val="24"/>
                <w:lang w:val="uk-UA"/>
              </w:rPr>
              <w:t>грн</w:t>
            </w:r>
            <w:r w:rsidR="004469AC" w:rsidRPr="00172416">
              <w:rPr>
                <w:rStyle w:val="ac"/>
                <w:sz w:val="24"/>
                <w:szCs w:val="24"/>
                <w:lang w:val="uk-UA"/>
              </w:rPr>
              <w:t>.</w:t>
            </w:r>
            <w:r w:rsidRPr="00172416">
              <w:rPr>
                <w:rStyle w:val="ac"/>
                <w:sz w:val="24"/>
                <w:szCs w:val="24"/>
                <w:lang w:val="uk-UA"/>
              </w:rPr>
              <w:t xml:space="preserve">; </w:t>
            </w:r>
          </w:p>
          <w:p w14:paraId="5636E165" w14:textId="4C863E50" w:rsidR="00AB6376" w:rsidRPr="00172416" w:rsidRDefault="00D36F85" w:rsidP="004469AC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72416">
              <w:rPr>
                <w:rStyle w:val="ac"/>
                <w:sz w:val="24"/>
                <w:szCs w:val="24"/>
                <w:lang w:val="uk-UA"/>
              </w:rPr>
              <w:t>кадастровий № 8000000000:90:371:0023 -</w:t>
            </w:r>
            <w:r w:rsidR="004469AC" w:rsidRPr="00172416">
              <w:rPr>
                <w:rStyle w:val="ac"/>
                <w:sz w:val="24"/>
                <w:szCs w:val="24"/>
                <w:lang w:val="uk-UA"/>
              </w:rPr>
              <w:t xml:space="preserve">  </w:t>
            </w:r>
            <w:r w:rsidRPr="0017241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4469AC" w:rsidRPr="00172416">
              <w:rPr>
                <w:rStyle w:val="ac"/>
                <w:sz w:val="24"/>
                <w:szCs w:val="24"/>
                <w:lang w:val="uk-UA"/>
              </w:rPr>
              <w:t xml:space="preserve"> 494 429,98 </w:t>
            </w:r>
            <w:r w:rsidRPr="00172416">
              <w:rPr>
                <w:rStyle w:val="ac"/>
                <w:sz w:val="24"/>
                <w:szCs w:val="24"/>
                <w:lang w:val="uk-UA"/>
              </w:rPr>
              <w:t>грн</w:t>
            </w:r>
            <w:r w:rsidR="00AB6376" w:rsidRPr="00172416">
              <w:rPr>
                <w:rStyle w:val="ac"/>
                <w:sz w:val="24"/>
                <w:szCs w:val="24"/>
                <w:lang w:val="uk-UA"/>
              </w:rPr>
              <w:t>.</w:t>
            </w:r>
          </w:p>
        </w:tc>
      </w:tr>
      <w:tr w:rsidR="00AB6376" w:rsidRPr="0017241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172416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172416">
              <w:rPr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sz w:val="24"/>
                <w:szCs w:val="24"/>
                <w:lang w:val="uk-UA"/>
              </w:rPr>
              <w:t>*</w:t>
            </w:r>
            <w:r w:rsidR="00AB6376" w:rsidRPr="00172416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172416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58B32BBF" w:rsidR="00AB6376" w:rsidRPr="00172416" w:rsidRDefault="00FB5D25" w:rsidP="004469A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172416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172416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</w:t>
            </w:r>
            <w:r w:rsidR="004469AC" w:rsidRPr="00172416">
              <w:rPr>
                <w:i/>
                <w:sz w:val="24"/>
                <w:szCs w:val="24"/>
                <w:lang w:val="uk-UA"/>
              </w:rPr>
              <w:t>і</w:t>
            </w:r>
            <w:r w:rsidR="00AB6376" w:rsidRPr="00172416">
              <w:rPr>
                <w:i/>
                <w:sz w:val="24"/>
                <w:szCs w:val="24"/>
                <w:lang w:val="uk-UA"/>
              </w:rPr>
              <w:t xml:space="preserve"> ділянк</w:t>
            </w:r>
            <w:r w:rsidR="004469AC" w:rsidRPr="00172416">
              <w:rPr>
                <w:i/>
                <w:sz w:val="24"/>
                <w:szCs w:val="24"/>
                <w:lang w:val="uk-UA"/>
              </w:rPr>
              <w:t>и</w:t>
            </w:r>
            <w:r w:rsidR="00AB6376" w:rsidRPr="00172416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</w:tbl>
    <w:p w14:paraId="54386250" w14:textId="77777777" w:rsidR="00AB6376" w:rsidRPr="00172416" w:rsidRDefault="00AB6376" w:rsidP="00AB6376">
      <w:pPr>
        <w:spacing w:after="259" w:line="1" w:lineRule="exact"/>
      </w:pPr>
    </w:p>
    <w:p w14:paraId="52ECE1C1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172416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49D8BCB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172416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</w:t>
      </w:r>
      <w:r w:rsidRPr="00172416">
        <w:rPr>
          <w:i w:val="0"/>
          <w:sz w:val="24"/>
          <w:szCs w:val="24"/>
          <w:lang w:val="uk-UA"/>
        </w:rPr>
        <w:lastRenderedPageBreak/>
        <w:t>Київської міської ради.</w:t>
      </w:r>
    </w:p>
    <w:p w14:paraId="0B08CD0E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6BAF518C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FD8624B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B3FA997" w14:textId="77777777" w:rsidR="00844956" w:rsidRPr="00172416" w:rsidRDefault="00844956" w:rsidP="00844956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641D4C7E" w14:textId="77777777" w:rsidR="00844956" w:rsidRPr="00172416" w:rsidRDefault="00844956" w:rsidP="00844956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17241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44956" w:rsidRPr="00172416" w14:paraId="1D7C77B7" w14:textId="77777777" w:rsidTr="006459D9">
        <w:trPr>
          <w:cantSplit/>
          <w:trHeight w:val="2773"/>
        </w:trPr>
        <w:tc>
          <w:tcPr>
            <w:tcW w:w="3260" w:type="dxa"/>
          </w:tcPr>
          <w:p w14:paraId="530C6E8A" w14:textId="77777777" w:rsidR="00844956" w:rsidRPr="00172416" w:rsidRDefault="00844956" w:rsidP="006459D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172416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EF98C23" w14:textId="77777777" w:rsidR="00844956" w:rsidRPr="00172416" w:rsidRDefault="00844956" w:rsidP="006459D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172416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5A95D218" w14:textId="49A8631D" w:rsidR="0005712C" w:rsidRPr="00172416" w:rsidRDefault="00844956" w:rsidP="0005712C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172416">
              <w:rPr>
                <w:rFonts w:ascii="Times New Roman" w:hAnsi="Times New Roman" w:cs="Times New Roman"/>
                <w:i/>
              </w:rPr>
              <w:t>На земельн</w:t>
            </w:r>
            <w:r w:rsidR="0005712C" w:rsidRPr="00172416">
              <w:rPr>
                <w:rFonts w:ascii="Times New Roman" w:hAnsi="Times New Roman" w:cs="Times New Roman"/>
                <w:i/>
              </w:rPr>
              <w:t>их</w:t>
            </w:r>
            <w:r w:rsidRPr="00172416">
              <w:rPr>
                <w:rFonts w:ascii="Times New Roman" w:hAnsi="Times New Roman" w:cs="Times New Roman"/>
                <w:i/>
              </w:rPr>
              <w:t xml:space="preserve"> ділян</w:t>
            </w:r>
            <w:r w:rsidR="0005712C" w:rsidRPr="00172416">
              <w:rPr>
                <w:rFonts w:ascii="Times New Roman" w:hAnsi="Times New Roman" w:cs="Times New Roman"/>
                <w:i/>
              </w:rPr>
              <w:t>ках</w:t>
            </w:r>
            <w:r w:rsidRPr="00172416">
              <w:rPr>
                <w:rFonts w:ascii="Times New Roman" w:hAnsi="Times New Roman" w:cs="Times New Roman"/>
                <w:i/>
              </w:rPr>
              <w:t xml:space="preserve"> розташован</w:t>
            </w:r>
            <w:r w:rsidR="0005712C" w:rsidRPr="00172416">
              <w:rPr>
                <w:rFonts w:ascii="Times New Roman" w:hAnsi="Times New Roman" w:cs="Times New Roman"/>
                <w:i/>
              </w:rPr>
              <w:t>і:</w:t>
            </w:r>
          </w:p>
          <w:p w14:paraId="0B5EF1EA" w14:textId="77777777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hAnsi="Times New Roman" w:cs="Times New Roman"/>
                <w:i/>
              </w:rPr>
              <w:t>- нежитлова будівля – заклад харчування (ресторан) загальною площею 669,7 кв. м, який перебуває у власності ТОВАРИСТВА З ОБМЕЖЕНОЮ ВІДПОВІДАЛЬНІСТЮ «КОНЗАС», п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t>раво власності зареєстровано у Державному реєстрі речових прав на нерухоме майно 31.01.2020, номер відомостей про речове право 35352425) (інформація з Державного реєстру речових прав на нерухоме майно від 25.12.2023 № 359868260);</w:t>
            </w:r>
          </w:p>
          <w:p w14:paraId="29BE81DF" w14:textId="1572B111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 xml:space="preserve">- комплекс будівель і споруд громадського призначення загальною площею 6814,4 кв. м, </w:t>
            </w:r>
            <w:r w:rsidRPr="00172416">
              <w:rPr>
                <w:rFonts w:ascii="Times New Roman" w:hAnsi="Times New Roman" w:cs="Times New Roman"/>
                <w:i/>
              </w:rPr>
              <w:t>який перебуває у власності ТОВАРИСТВА З ОБМЕЖЕНОЮ ВІДПОВІДАЛЬНІСТЮ «КОНЗАС», п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t>раво власності зареєстровано у Державному реєстрі речових прав на нерухоме майно 23.10.2023, номер відомостей про речове право 52295572) (інформація з Державного реєстру речових прав на нерухоме майно від 25.12.2023 № 359868131).</w:t>
            </w:r>
          </w:p>
          <w:p w14:paraId="6BFF95A4" w14:textId="35F1370F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Комплекс містить у своєму складі наступні будівлі та споруди:</w:t>
            </w:r>
          </w:p>
          <w:p w14:paraId="01DA120B" w14:textId="24E53DE8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- гараж (літера «К») загальною площею 374,1 кв. м;</w:t>
            </w:r>
          </w:p>
          <w:p w14:paraId="0984B13F" w14:textId="0658D2D5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 xml:space="preserve">- пансіонат (літера «Л») загальною площею 3021,5 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br/>
              <w:t>кв. м;</w:t>
            </w:r>
          </w:p>
          <w:p w14:paraId="61A948FC" w14:textId="2068C0FA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- готель (літера «Н») загальною площею 3327,7 кв. м;</w:t>
            </w:r>
          </w:p>
          <w:p w14:paraId="6DC009EA" w14:textId="7F955C6C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- каплиця (літера «О») загальною площею 13,0 кв. м;</w:t>
            </w:r>
          </w:p>
          <w:p w14:paraId="0FDE32CE" w14:textId="4B53EB47" w:rsidR="0005712C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- ресторан (літера «П») загальною площею 78,1 кв. м;</w:t>
            </w:r>
          </w:p>
          <w:p w14:paraId="6681D2AF" w14:textId="28B4F108" w:rsidR="00844956" w:rsidRPr="00172416" w:rsidRDefault="0005712C" w:rsidP="0005712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- альтанка (літера «Р»).</w:t>
            </w:r>
          </w:p>
        </w:tc>
      </w:tr>
      <w:tr w:rsidR="00844956" w:rsidRPr="00172416" w14:paraId="0E95D5D8" w14:textId="77777777" w:rsidTr="006459D9">
        <w:trPr>
          <w:cantSplit/>
          <w:trHeight w:val="273"/>
        </w:trPr>
        <w:tc>
          <w:tcPr>
            <w:tcW w:w="3260" w:type="dxa"/>
          </w:tcPr>
          <w:p w14:paraId="4B096FC9" w14:textId="77777777" w:rsidR="00844956" w:rsidRPr="00172416" w:rsidRDefault="00844956" w:rsidP="006459D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172416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441256B9" w14:textId="77777777" w:rsidR="00844956" w:rsidRPr="00172416" w:rsidRDefault="00844956" w:rsidP="006459D9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844956" w:rsidRPr="00172416" w14:paraId="3F75A51C" w14:textId="77777777" w:rsidTr="006459D9">
        <w:trPr>
          <w:cantSplit/>
          <w:trHeight w:val="1407"/>
        </w:trPr>
        <w:tc>
          <w:tcPr>
            <w:tcW w:w="3260" w:type="dxa"/>
          </w:tcPr>
          <w:p w14:paraId="253982C2" w14:textId="77777777" w:rsidR="00844956" w:rsidRPr="00172416" w:rsidRDefault="00844956" w:rsidP="006459D9">
            <w:pPr>
              <w:ind w:left="-113"/>
              <w:rPr>
                <w:rFonts w:ascii="Times New Roman" w:hAnsi="Times New Roman" w:cs="Times New Roman"/>
              </w:rPr>
            </w:pPr>
            <w:r w:rsidRPr="00172416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A5A044D" w14:textId="77777777" w:rsidR="00844956" w:rsidRPr="00172416" w:rsidRDefault="00844956" w:rsidP="006459D9">
            <w:pPr>
              <w:ind w:left="-113"/>
              <w:rPr>
                <w:rFonts w:ascii="Times New Roman" w:hAnsi="Times New Roman" w:cs="Times New Roman"/>
              </w:rPr>
            </w:pPr>
            <w:r w:rsidRPr="00172416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13536487" w14:textId="0536A03F" w:rsidR="006008F9" w:rsidRPr="00172416" w:rsidRDefault="00844956" w:rsidP="006008F9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</w:t>
            </w:r>
            <w:r w:rsidR="006008F9" w:rsidRPr="00172416">
              <w:rPr>
                <w:rFonts w:ascii="Times New Roman" w:eastAsia="Times New Roman" w:hAnsi="Times New Roman" w:cs="Times New Roman"/>
                <w:i/>
              </w:rPr>
              <w:t xml:space="preserve">земельні ділянки </w:t>
            </w:r>
            <w:r w:rsidR="006008F9" w:rsidRPr="00172416">
              <w:rPr>
                <w:rFonts w:ascii="Times New Roman" w:hAnsi="Times New Roman" w:cs="Times New Roman"/>
                <w:i/>
              </w:rPr>
              <w:t xml:space="preserve">(кадастрові номери 8000000000:90:371:0001, 8000000000:90:371:0021) </w:t>
            </w:r>
            <w:r w:rsidR="006008F9" w:rsidRPr="00172416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належать переважно до території </w:t>
            </w:r>
            <w:r w:rsidR="006008F9" w:rsidRPr="00172416">
              <w:rPr>
                <w:rFonts w:ascii="Times New Roman" w:hAnsi="Times New Roman" w:cs="Times New Roman"/>
                <w:i/>
              </w:rPr>
              <w:t>рекреаційної забудови (існуючі), частково</w:t>
            </w:r>
            <w:r w:rsidR="006008F9" w:rsidRPr="00172416">
              <w:rPr>
                <w:rFonts w:ascii="Times New Roman" w:eastAsia="Times New Roman" w:hAnsi="Times New Roman" w:cs="Times New Roman"/>
                <w:i/>
              </w:rPr>
              <w:t xml:space="preserve"> до території вулиць і доріг.</w:t>
            </w:r>
          </w:p>
          <w:p w14:paraId="5A63BDCF" w14:textId="622C5FB7" w:rsidR="00844956" w:rsidRPr="00172416" w:rsidRDefault="006008F9" w:rsidP="006008F9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>З</w:t>
            </w:r>
            <w:r w:rsidR="00844956" w:rsidRPr="00172416">
              <w:rPr>
                <w:rFonts w:ascii="Times New Roman" w:eastAsia="Times New Roman" w:hAnsi="Times New Roman" w:cs="Times New Roman"/>
                <w:i/>
              </w:rPr>
              <w:t>емельн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t>і</w:t>
            </w:r>
            <w:r w:rsidR="00844956" w:rsidRPr="00172416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t>и</w:t>
            </w:r>
            <w:r w:rsidR="00844956" w:rsidRPr="001724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72416">
              <w:rPr>
                <w:rFonts w:ascii="Times New Roman" w:eastAsia="Times New Roman" w:hAnsi="Times New Roman" w:cs="Times New Roman"/>
                <w:i/>
              </w:rPr>
              <w:t>(кадастрові номери 8000000000:90:371:0022, 8000000000:90:371:0023) за функціональним призначенням належать до території вулиць і доріг.</w:t>
            </w:r>
          </w:p>
        </w:tc>
      </w:tr>
      <w:tr w:rsidR="00844956" w:rsidRPr="00172416" w14:paraId="7DA84277" w14:textId="77777777" w:rsidTr="006459D9">
        <w:trPr>
          <w:cantSplit/>
          <w:trHeight w:val="581"/>
        </w:trPr>
        <w:tc>
          <w:tcPr>
            <w:tcW w:w="3260" w:type="dxa"/>
          </w:tcPr>
          <w:p w14:paraId="1F4C0721" w14:textId="77777777" w:rsidR="00844956" w:rsidRPr="00172416" w:rsidRDefault="00844956" w:rsidP="006459D9">
            <w:pPr>
              <w:ind w:left="-113"/>
              <w:rPr>
                <w:rFonts w:ascii="Times New Roman" w:hAnsi="Times New Roman" w:cs="Times New Roman"/>
              </w:rPr>
            </w:pPr>
            <w:r w:rsidRPr="00172416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42BA3C4E" w14:textId="16E83537" w:rsidR="00844956" w:rsidRPr="00172416" w:rsidRDefault="00844956" w:rsidP="00C865C7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172416">
              <w:rPr>
                <w:rFonts w:ascii="Times New Roman" w:hAnsi="Times New Roman" w:cs="Times New Roman"/>
                <w:i/>
              </w:rPr>
              <w:t>З</w:t>
            </w:r>
            <w:r w:rsidR="00C865C7">
              <w:rPr>
                <w:rFonts w:ascii="Times New Roman" w:hAnsi="Times New Roman" w:cs="Times New Roman"/>
                <w:i/>
              </w:rPr>
              <w:t>а даними Державного реєстру речових прав на нерухоме майно зе</w:t>
            </w:r>
            <w:r w:rsidRPr="00172416">
              <w:rPr>
                <w:rFonts w:ascii="Times New Roman" w:hAnsi="Times New Roman" w:cs="Times New Roman"/>
                <w:i/>
              </w:rPr>
              <w:t>мельн</w:t>
            </w:r>
            <w:r w:rsidR="00A8401B" w:rsidRPr="00172416">
              <w:rPr>
                <w:rFonts w:ascii="Times New Roman" w:hAnsi="Times New Roman" w:cs="Times New Roman"/>
                <w:i/>
              </w:rPr>
              <w:t>і</w:t>
            </w:r>
            <w:r w:rsidRPr="00172416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A8401B" w:rsidRPr="00172416">
              <w:rPr>
                <w:rFonts w:ascii="Times New Roman" w:hAnsi="Times New Roman" w:cs="Times New Roman"/>
                <w:i/>
              </w:rPr>
              <w:t>и</w:t>
            </w:r>
            <w:r w:rsidRPr="00172416">
              <w:rPr>
                <w:rFonts w:ascii="Times New Roman" w:hAnsi="Times New Roman" w:cs="Times New Roman"/>
                <w:i/>
              </w:rPr>
              <w:t xml:space="preserve"> належ</w:t>
            </w:r>
            <w:r w:rsidR="00A8401B" w:rsidRPr="00172416">
              <w:rPr>
                <w:rFonts w:ascii="Times New Roman" w:hAnsi="Times New Roman" w:cs="Times New Roman"/>
                <w:i/>
              </w:rPr>
              <w:t>а</w:t>
            </w:r>
            <w:r w:rsidRPr="00172416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844956" w:rsidRPr="00172416" w14:paraId="0D7D8D07" w14:textId="77777777" w:rsidTr="001F71A1">
        <w:tc>
          <w:tcPr>
            <w:tcW w:w="3260" w:type="dxa"/>
          </w:tcPr>
          <w:p w14:paraId="3B0AD008" w14:textId="77777777" w:rsidR="00844956" w:rsidRPr="00172416" w:rsidRDefault="00844956" w:rsidP="006459D9">
            <w:pPr>
              <w:ind w:left="-113"/>
              <w:rPr>
                <w:rFonts w:ascii="Times New Roman" w:hAnsi="Times New Roman" w:cs="Times New Roman"/>
              </w:rPr>
            </w:pPr>
            <w:r w:rsidRPr="00172416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28DBA60A" w14:textId="7EAAC5CE" w:rsidR="005C6D52" w:rsidRPr="00172416" w:rsidRDefault="00CB144C" w:rsidP="00C865C7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172416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земельні ділянки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 входять до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зеленої зони.</w:t>
            </w:r>
          </w:p>
        </w:tc>
      </w:tr>
      <w:tr w:rsidR="00844956" w:rsidRPr="00172416" w14:paraId="4A628992" w14:textId="77777777" w:rsidTr="006459D9">
        <w:tc>
          <w:tcPr>
            <w:tcW w:w="3260" w:type="dxa"/>
          </w:tcPr>
          <w:p w14:paraId="2497EC48" w14:textId="77777777" w:rsidR="00844956" w:rsidRPr="00172416" w:rsidRDefault="00844956" w:rsidP="006459D9">
            <w:pPr>
              <w:ind w:left="-113"/>
              <w:rPr>
                <w:rFonts w:ascii="Times New Roman" w:hAnsi="Times New Roman" w:cs="Times New Roman"/>
              </w:rPr>
            </w:pPr>
            <w:r w:rsidRPr="00172416">
              <w:rPr>
                <w:rFonts w:ascii="Times New Roman" w:hAnsi="Times New Roman" w:cs="Times New Roman"/>
              </w:rPr>
              <w:lastRenderedPageBreak/>
              <w:t xml:space="preserve"> Інші особливості:</w:t>
            </w:r>
          </w:p>
        </w:tc>
        <w:tc>
          <w:tcPr>
            <w:tcW w:w="6237" w:type="dxa"/>
          </w:tcPr>
          <w:p w14:paraId="4F522A76" w14:textId="47DF26E2" w:rsidR="005A2B9A" w:rsidRPr="00C865C7" w:rsidRDefault="005A2B9A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На підставі рішення Київської міської ради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br/>
              <w:t xml:space="preserve">від 27.05.2004 № 297/1507 закритому акціонерному товариству «КОНЗАС» </w:t>
            </w:r>
            <w:r w:rsidR="001A507F" w:rsidRPr="00C865C7">
              <w:rPr>
                <w:rFonts w:ascii="Times New Roman" w:eastAsia="Times New Roman" w:hAnsi="Times New Roman" w:cs="Times New Roman"/>
                <w:i/>
              </w:rPr>
              <w:t xml:space="preserve">передані </w:t>
            </w:r>
            <w:r w:rsidR="001B0534">
              <w:rPr>
                <w:rFonts w:ascii="Times New Roman" w:eastAsia="Times New Roman" w:hAnsi="Times New Roman" w:cs="Times New Roman"/>
                <w:i/>
              </w:rPr>
              <w:t xml:space="preserve">в оренду </w:t>
            </w:r>
            <w:r w:rsidR="001B0534" w:rsidRPr="00C865C7">
              <w:rPr>
                <w:rFonts w:ascii="Times New Roman" w:eastAsia="Times New Roman" w:hAnsi="Times New Roman" w:cs="Times New Roman"/>
                <w:i/>
              </w:rPr>
              <w:t xml:space="preserve">для експлуатації та обслуговування бази відпочинку на Столичному шосе, 65 у Голосіївському районі м. Києва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>з</w:t>
            </w:r>
            <w:r w:rsidR="005C6D52" w:rsidRPr="00C865C7">
              <w:rPr>
                <w:rFonts w:ascii="Times New Roman" w:eastAsia="Times New Roman" w:hAnsi="Times New Roman" w:cs="Times New Roman"/>
                <w:i/>
              </w:rPr>
              <w:t>емельні ділянки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C6D52" w:rsidRPr="00C865C7">
              <w:rPr>
                <w:rFonts w:ascii="Times New Roman" w:eastAsia="Times New Roman" w:hAnsi="Times New Roman" w:cs="Times New Roman"/>
                <w:i/>
              </w:rPr>
              <w:t>площею 0,8917 га (кадастровий номер 8000000000:90:371:0001)</w:t>
            </w:r>
            <w:r w:rsidR="00C865C7">
              <w:rPr>
                <w:rFonts w:ascii="Times New Roman" w:eastAsia="Times New Roman" w:hAnsi="Times New Roman" w:cs="Times New Roman"/>
                <w:i/>
              </w:rPr>
              <w:t>,</w:t>
            </w:r>
            <w:r w:rsidR="005C6D52" w:rsidRPr="00C865C7">
              <w:rPr>
                <w:rFonts w:ascii="Times New Roman" w:eastAsia="Times New Roman" w:hAnsi="Times New Roman" w:cs="Times New Roman"/>
                <w:i/>
              </w:rPr>
              <w:t xml:space="preserve"> площею 0,2065 га (кадастровий номер 8000000000:90:371:0021</w:t>
            </w:r>
            <w:r w:rsidR="001A507F" w:rsidRPr="00C865C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865C7" w:rsidRPr="00C865C7">
              <w:rPr>
                <w:rFonts w:ascii="Times New Roman" w:eastAsia="Times New Roman" w:hAnsi="Times New Roman" w:cs="Times New Roman"/>
                <w:i/>
              </w:rPr>
              <w:t xml:space="preserve">на 15 років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(термін дії договору оренди земельних ділянок від 01.11.2004 </w:t>
            </w:r>
            <w:r w:rsidR="001B0534">
              <w:rPr>
                <w:rFonts w:ascii="Times New Roman" w:eastAsia="Times New Roman" w:hAnsi="Times New Roman" w:cs="Times New Roman"/>
                <w:i/>
              </w:rPr>
              <w:br/>
            </w:r>
            <w:r w:rsidRPr="00C865C7">
              <w:rPr>
                <w:rFonts w:ascii="Times New Roman" w:eastAsia="Times New Roman" w:hAnsi="Times New Roman" w:cs="Times New Roman"/>
                <w:i/>
              </w:rPr>
              <w:t>№ 79-6-00252 закінчився 01.11.2019)</w:t>
            </w:r>
            <w:r w:rsidR="00C865C7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="001A507F" w:rsidRPr="00C865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земельні </w:t>
            </w:r>
            <w:r w:rsidR="001B0534">
              <w:rPr>
                <w:rFonts w:ascii="Times New Roman" w:eastAsia="Times New Roman" w:hAnsi="Times New Roman" w:cs="Times New Roman"/>
                <w:i/>
              </w:rPr>
              <w:br/>
            </w:r>
            <w:r w:rsidRPr="00C865C7">
              <w:rPr>
                <w:rFonts w:ascii="Times New Roman" w:eastAsia="Times New Roman" w:hAnsi="Times New Roman" w:cs="Times New Roman"/>
                <w:i/>
              </w:rPr>
              <w:t>ділянки площею 0,2124 га (кадастровий номер</w:t>
            </w:r>
            <w:r w:rsidR="001B05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>8000000000:90:371:0022)</w:t>
            </w:r>
            <w:r w:rsidR="00C865C7">
              <w:rPr>
                <w:rFonts w:ascii="Times New Roman" w:eastAsia="Times New Roman" w:hAnsi="Times New Roman" w:cs="Times New Roman"/>
                <w:i/>
              </w:rPr>
              <w:t>,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площею 0,0896 га (кадастровий номер 8000000000:90:371:0023) </w:t>
            </w:r>
            <w:r w:rsidR="00C865C7" w:rsidRPr="00C865C7">
              <w:rPr>
                <w:rFonts w:ascii="Times New Roman" w:eastAsia="Times New Roman" w:hAnsi="Times New Roman" w:cs="Times New Roman"/>
                <w:i/>
              </w:rPr>
              <w:t xml:space="preserve">в оренду на 5 років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(термін дії договору оренди земельних ділянок </w:t>
            </w:r>
            <w:r w:rsidR="00C865C7">
              <w:rPr>
                <w:rFonts w:ascii="Times New Roman" w:eastAsia="Times New Roman" w:hAnsi="Times New Roman" w:cs="Times New Roman"/>
                <w:i/>
              </w:rPr>
              <w:br/>
            </w:r>
            <w:r w:rsidRPr="00C865C7">
              <w:rPr>
                <w:rFonts w:ascii="Times New Roman" w:eastAsia="Times New Roman" w:hAnsi="Times New Roman" w:cs="Times New Roman"/>
                <w:i/>
              </w:rPr>
              <w:t>від 20.10.2004 № 79-6-00242 закінчився 20.10.2009).</w:t>
            </w:r>
          </w:p>
          <w:p w14:paraId="59DDC8B6" w14:textId="36069119" w:rsidR="005C6D52" w:rsidRPr="00C865C7" w:rsidRDefault="005C6D52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>Рішення про поновлення договор</w:t>
            </w:r>
            <w:r w:rsidR="005A2B9A" w:rsidRPr="00C865C7">
              <w:rPr>
                <w:rFonts w:ascii="Times New Roman" w:eastAsia="Times New Roman" w:hAnsi="Times New Roman" w:cs="Times New Roman"/>
                <w:i/>
              </w:rPr>
              <w:t>ів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оренди вказаних земельних ділянок Київська міська рада не приймала.</w:t>
            </w:r>
          </w:p>
          <w:p w14:paraId="0F2405B6" w14:textId="38AB3268" w:rsidR="008773A9" w:rsidRPr="00C865C7" w:rsidRDefault="008773A9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>Земельні ділянки розташовані в межах прибережної захисної смуги.</w:t>
            </w:r>
          </w:p>
          <w:p w14:paraId="2F47C18F" w14:textId="13571742" w:rsidR="00A8401B" w:rsidRPr="00C865C7" w:rsidRDefault="00A8401B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>Земельні ділянки (кадастрові номери 8000000000:90:371:0001, 8000000000:90:371:0021) розташовані поза межами червоних ліній.</w:t>
            </w:r>
          </w:p>
          <w:p w14:paraId="29D61560" w14:textId="4DD91867" w:rsidR="00A8401B" w:rsidRPr="00C865C7" w:rsidRDefault="00A8401B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>Земельні ділянки (кадастрові номери 8000000000:90:371:0022, 8000000000:90:371:0023) розташовані в межах червоних ліній.</w:t>
            </w:r>
          </w:p>
          <w:p w14:paraId="6CF87162" w14:textId="6BEC8976" w:rsidR="00844956" w:rsidRPr="00C865C7" w:rsidRDefault="00844956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Підпунктом </w:t>
            </w:r>
            <w:r w:rsidR="00A8401B" w:rsidRPr="00C865C7">
              <w:rPr>
                <w:rFonts w:ascii="Times New Roman" w:eastAsia="Times New Roman" w:hAnsi="Times New Roman" w:cs="Times New Roman"/>
                <w:i/>
              </w:rPr>
              <w:t>4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>.</w:t>
            </w:r>
            <w:r w:rsidR="001B0534">
              <w:rPr>
                <w:rFonts w:ascii="Times New Roman" w:eastAsia="Times New Roman" w:hAnsi="Times New Roman" w:cs="Times New Roman"/>
                <w:i/>
              </w:rPr>
              <w:t>9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пункту </w:t>
            </w:r>
            <w:r w:rsidR="00A8401B" w:rsidRPr="00C865C7">
              <w:rPr>
                <w:rFonts w:ascii="Times New Roman" w:eastAsia="Times New Roman" w:hAnsi="Times New Roman" w:cs="Times New Roman"/>
                <w:i/>
              </w:rPr>
              <w:t>4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br/>
              <w:t xml:space="preserve">№ 925/449/19, від 27.01.2021 у справі № 630/269/16, </w:t>
            </w:r>
            <w:r w:rsidRPr="00C865C7">
              <w:rPr>
                <w:rFonts w:ascii="Times New Roman" w:eastAsia="Times New Roman" w:hAnsi="Times New Roman" w:cs="Times New Roman"/>
                <w:i/>
              </w:rPr>
              <w:br/>
              <w:t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222BE4E" w14:textId="56E5C180" w:rsidR="00844956" w:rsidRPr="00C865C7" w:rsidRDefault="00844956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="00A25C00" w:rsidRPr="00C865C7">
              <w:rPr>
                <w:rFonts w:ascii="Times New Roman" w:eastAsia="Times New Roman" w:hAnsi="Times New Roman" w:cs="Times New Roman"/>
                <w:i/>
              </w:rPr>
              <w:br/>
            </w:r>
            <w:r w:rsidRPr="00C865C7">
              <w:rPr>
                <w:rFonts w:ascii="Times New Roman" w:eastAsia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9EB79FF" w14:textId="77777777" w:rsidR="00844956" w:rsidRPr="00C865C7" w:rsidRDefault="00844956" w:rsidP="00C865C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39B4064D" w14:textId="77777777" w:rsidR="00844956" w:rsidRPr="00172416" w:rsidRDefault="00844956" w:rsidP="00C865C7">
            <w:pPr>
              <w:pStyle w:val="ad"/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865C7">
              <w:rPr>
                <w:rFonts w:ascii="Times New Roman" w:eastAsia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1447876" w14:textId="77777777" w:rsidR="00844956" w:rsidRPr="00A25C00" w:rsidRDefault="00844956" w:rsidP="00844956">
      <w:pPr>
        <w:pStyle w:val="a7"/>
        <w:shd w:val="clear" w:color="auto" w:fill="auto"/>
        <w:rPr>
          <w:sz w:val="12"/>
          <w:szCs w:val="12"/>
          <w:lang w:val="uk-UA"/>
        </w:rPr>
      </w:pPr>
    </w:p>
    <w:p w14:paraId="7ACE1936" w14:textId="77777777" w:rsidR="00844956" w:rsidRPr="00172416" w:rsidRDefault="00844956" w:rsidP="0084495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172416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FAA1E5C" w14:textId="77777777" w:rsidR="00844956" w:rsidRPr="00172416" w:rsidRDefault="00844956" w:rsidP="0084495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172416">
        <w:rPr>
          <w:i w:val="0"/>
          <w:sz w:val="24"/>
          <w:szCs w:val="24"/>
          <w:lang w:val="uk-UA"/>
        </w:rPr>
        <w:br/>
        <w:t>від 20.04.2017 № 241/2463.</w:t>
      </w:r>
    </w:p>
    <w:p w14:paraId="4C5B7F12" w14:textId="77777777" w:rsidR="00844956" w:rsidRPr="00172416" w:rsidRDefault="00844956" w:rsidP="0084495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D26B299" w14:textId="77777777" w:rsidR="00844956" w:rsidRPr="00172416" w:rsidRDefault="00844956" w:rsidP="0084495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 w:rsidRPr="00172416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009E885A" w14:textId="77777777" w:rsidR="00844956" w:rsidRPr="00172416" w:rsidRDefault="00844956" w:rsidP="0084495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5CE1A668" w14:textId="77777777" w:rsidR="00844956" w:rsidRPr="00172416" w:rsidRDefault="00844956" w:rsidP="0084495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172416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7B9C916" w14:textId="77777777" w:rsidR="00844956" w:rsidRPr="00172416" w:rsidRDefault="00844956" w:rsidP="00844956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860A4E8" w14:textId="0CED8195" w:rsidR="00D36F85" w:rsidRPr="00172416" w:rsidRDefault="00844956" w:rsidP="00844956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</w:t>
      </w:r>
      <w:r w:rsidR="00CB144C">
        <w:rPr>
          <w:i w:val="0"/>
          <w:sz w:val="24"/>
          <w:szCs w:val="24"/>
          <w:lang w:val="uk-UA"/>
        </w:rPr>
        <w:br/>
      </w:r>
      <w:r w:rsidRPr="00172416">
        <w:rPr>
          <w:i w:val="0"/>
          <w:sz w:val="24"/>
          <w:szCs w:val="24"/>
          <w:lang w:val="uk-UA"/>
        </w:rPr>
        <w:t xml:space="preserve">рішення Київської міської ради </w:t>
      </w:r>
      <w:r w:rsidR="00B30715">
        <w:rPr>
          <w:i w:val="0"/>
          <w:sz w:val="24"/>
          <w:szCs w:val="24"/>
          <w:lang w:val="uk-UA"/>
        </w:rPr>
        <w:t>14</w:t>
      </w:r>
      <w:r w:rsidRPr="00172416">
        <w:rPr>
          <w:i w:val="0"/>
          <w:sz w:val="24"/>
          <w:szCs w:val="24"/>
          <w:lang w:val="uk-UA"/>
        </w:rPr>
        <w:t>.12.202</w:t>
      </w:r>
      <w:r w:rsidR="00B30715">
        <w:rPr>
          <w:i w:val="0"/>
          <w:sz w:val="24"/>
          <w:szCs w:val="24"/>
          <w:lang w:val="uk-UA"/>
        </w:rPr>
        <w:t>3</w:t>
      </w:r>
      <w:r w:rsidRPr="00172416">
        <w:rPr>
          <w:i w:val="0"/>
          <w:sz w:val="24"/>
          <w:szCs w:val="24"/>
          <w:lang w:val="uk-UA"/>
        </w:rPr>
        <w:t xml:space="preserve"> № </w:t>
      </w:r>
      <w:r w:rsidR="00B30715">
        <w:rPr>
          <w:i w:val="0"/>
          <w:sz w:val="24"/>
          <w:szCs w:val="24"/>
          <w:lang w:val="uk-UA"/>
        </w:rPr>
        <w:t>7531/7572</w:t>
      </w:r>
      <w:r w:rsidRPr="00172416">
        <w:rPr>
          <w:i w:val="0"/>
          <w:sz w:val="24"/>
          <w:szCs w:val="24"/>
          <w:lang w:val="uk-UA"/>
        </w:rPr>
        <w:t xml:space="preserve"> «Про бюджет міста Києва на 202</w:t>
      </w:r>
      <w:r w:rsidR="00B30715">
        <w:rPr>
          <w:i w:val="0"/>
          <w:sz w:val="24"/>
          <w:szCs w:val="24"/>
          <w:lang w:val="uk-UA"/>
        </w:rPr>
        <w:t>4</w:t>
      </w:r>
      <w:r w:rsidRPr="00172416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</w:p>
    <w:p w14:paraId="3FBDDF99" w14:textId="1DB914CD" w:rsidR="00D36F85" w:rsidRPr="00172416" w:rsidRDefault="00D36F85" w:rsidP="00D36F85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кадастровий № 8000000000:90:371:0001 - </w:t>
      </w:r>
      <w:r w:rsidR="004B4C7A" w:rsidRPr="00172416">
        <w:rPr>
          <w:i w:val="0"/>
          <w:sz w:val="24"/>
          <w:szCs w:val="24"/>
          <w:lang w:val="uk-UA"/>
        </w:rPr>
        <w:t xml:space="preserve">49 205 </w:t>
      </w:r>
      <w:r w:rsidRPr="00172416">
        <w:rPr>
          <w:i w:val="0"/>
          <w:sz w:val="24"/>
          <w:szCs w:val="24"/>
          <w:lang w:val="uk-UA"/>
        </w:rPr>
        <w:t xml:space="preserve">грн </w:t>
      </w:r>
      <w:r w:rsidR="004B4C7A" w:rsidRPr="00172416">
        <w:rPr>
          <w:i w:val="0"/>
          <w:sz w:val="24"/>
          <w:szCs w:val="24"/>
          <w:lang w:val="uk-UA"/>
        </w:rPr>
        <w:t>72</w:t>
      </w:r>
      <w:r w:rsidRPr="00172416">
        <w:rPr>
          <w:i w:val="0"/>
          <w:sz w:val="24"/>
          <w:szCs w:val="24"/>
          <w:lang w:val="uk-UA"/>
        </w:rPr>
        <w:t xml:space="preserve"> коп. (</w:t>
      </w:r>
      <w:r w:rsidR="004B4C7A" w:rsidRPr="00172416">
        <w:rPr>
          <w:i w:val="0"/>
          <w:sz w:val="24"/>
          <w:szCs w:val="24"/>
          <w:lang w:val="uk-UA"/>
        </w:rPr>
        <w:t>1</w:t>
      </w:r>
      <w:r w:rsidRPr="00172416">
        <w:rPr>
          <w:i w:val="0"/>
          <w:sz w:val="24"/>
          <w:szCs w:val="24"/>
          <w:lang w:val="uk-UA"/>
        </w:rPr>
        <w:t xml:space="preserve"> %);</w:t>
      </w:r>
    </w:p>
    <w:p w14:paraId="7237D1FC" w14:textId="2930F39A" w:rsidR="00D36F85" w:rsidRPr="00172416" w:rsidRDefault="00D36F85" w:rsidP="00D36F85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кадастровий № 8000000000:90:371:0021 - </w:t>
      </w:r>
      <w:r w:rsidR="00B6510A" w:rsidRPr="00172416">
        <w:rPr>
          <w:i w:val="0"/>
          <w:sz w:val="24"/>
          <w:szCs w:val="24"/>
          <w:lang w:val="uk-UA"/>
        </w:rPr>
        <w:t xml:space="preserve">11 395 </w:t>
      </w:r>
      <w:r w:rsidRPr="00172416">
        <w:rPr>
          <w:i w:val="0"/>
          <w:sz w:val="24"/>
          <w:szCs w:val="24"/>
          <w:lang w:val="uk-UA"/>
        </w:rPr>
        <w:t xml:space="preserve">грн </w:t>
      </w:r>
      <w:r w:rsidR="004469AC" w:rsidRPr="00172416">
        <w:rPr>
          <w:i w:val="0"/>
          <w:sz w:val="24"/>
          <w:szCs w:val="24"/>
          <w:lang w:val="uk-UA"/>
        </w:rPr>
        <w:t>07</w:t>
      </w:r>
      <w:r w:rsidRPr="00172416">
        <w:rPr>
          <w:i w:val="0"/>
          <w:sz w:val="24"/>
          <w:szCs w:val="24"/>
          <w:lang w:val="uk-UA"/>
        </w:rPr>
        <w:t xml:space="preserve"> коп. (</w:t>
      </w:r>
      <w:r w:rsidR="004B4C7A" w:rsidRPr="00172416">
        <w:rPr>
          <w:i w:val="0"/>
          <w:sz w:val="24"/>
          <w:szCs w:val="24"/>
          <w:lang w:val="uk-UA"/>
        </w:rPr>
        <w:t>1</w:t>
      </w:r>
      <w:r w:rsidRPr="00172416">
        <w:rPr>
          <w:i w:val="0"/>
          <w:sz w:val="24"/>
          <w:szCs w:val="24"/>
          <w:lang w:val="uk-UA"/>
        </w:rPr>
        <w:t xml:space="preserve"> %); </w:t>
      </w:r>
    </w:p>
    <w:p w14:paraId="627FB5D8" w14:textId="0D887020" w:rsidR="00D36F85" w:rsidRPr="00172416" w:rsidRDefault="00D36F85" w:rsidP="00D36F85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 xml:space="preserve">кадастровий № 8000000000:90:371:0022 - </w:t>
      </w:r>
      <w:r w:rsidR="004469AC" w:rsidRPr="00172416">
        <w:rPr>
          <w:i w:val="0"/>
          <w:sz w:val="24"/>
          <w:szCs w:val="24"/>
          <w:lang w:val="uk-UA"/>
        </w:rPr>
        <w:t xml:space="preserve">11 720 </w:t>
      </w:r>
      <w:r w:rsidRPr="00172416">
        <w:rPr>
          <w:i w:val="0"/>
          <w:sz w:val="24"/>
          <w:szCs w:val="24"/>
          <w:lang w:val="uk-UA"/>
        </w:rPr>
        <w:t xml:space="preserve">грн </w:t>
      </w:r>
      <w:r w:rsidR="004469AC" w:rsidRPr="00172416">
        <w:rPr>
          <w:i w:val="0"/>
          <w:sz w:val="24"/>
          <w:szCs w:val="24"/>
          <w:lang w:val="uk-UA"/>
        </w:rPr>
        <w:t>64</w:t>
      </w:r>
      <w:r w:rsidRPr="00172416">
        <w:rPr>
          <w:i w:val="0"/>
          <w:sz w:val="24"/>
          <w:szCs w:val="24"/>
          <w:lang w:val="uk-UA"/>
        </w:rPr>
        <w:t xml:space="preserve"> коп. (</w:t>
      </w:r>
      <w:r w:rsidR="004B4C7A" w:rsidRPr="00172416">
        <w:rPr>
          <w:i w:val="0"/>
          <w:sz w:val="24"/>
          <w:szCs w:val="24"/>
          <w:lang w:val="uk-UA"/>
        </w:rPr>
        <w:t>1</w:t>
      </w:r>
      <w:r w:rsidRPr="00172416">
        <w:rPr>
          <w:i w:val="0"/>
          <w:sz w:val="24"/>
          <w:szCs w:val="24"/>
          <w:lang w:val="uk-UA"/>
        </w:rPr>
        <w:t xml:space="preserve"> %); </w:t>
      </w:r>
    </w:p>
    <w:p w14:paraId="4900B23C" w14:textId="2F8EBD84" w:rsidR="00D36F85" w:rsidRPr="00172416" w:rsidRDefault="00D36F85" w:rsidP="00D36F85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>кадастровий № 8000000000:90:371:0023</w:t>
      </w:r>
      <w:r w:rsidR="004469AC" w:rsidRPr="00172416">
        <w:rPr>
          <w:i w:val="0"/>
          <w:sz w:val="24"/>
          <w:szCs w:val="24"/>
          <w:lang w:val="uk-UA"/>
        </w:rPr>
        <w:t xml:space="preserve"> </w:t>
      </w:r>
      <w:r w:rsidRPr="00172416">
        <w:rPr>
          <w:i w:val="0"/>
          <w:sz w:val="24"/>
          <w:szCs w:val="24"/>
          <w:lang w:val="uk-UA"/>
        </w:rPr>
        <w:t xml:space="preserve">- </w:t>
      </w:r>
      <w:r w:rsidR="004469AC" w:rsidRPr="00172416">
        <w:rPr>
          <w:i w:val="0"/>
          <w:sz w:val="24"/>
          <w:szCs w:val="24"/>
          <w:lang w:val="uk-UA"/>
        </w:rPr>
        <w:t xml:space="preserve">  4 944 </w:t>
      </w:r>
      <w:r w:rsidRPr="00172416">
        <w:rPr>
          <w:i w:val="0"/>
          <w:sz w:val="24"/>
          <w:szCs w:val="24"/>
          <w:lang w:val="uk-UA"/>
        </w:rPr>
        <w:t xml:space="preserve">грн </w:t>
      </w:r>
      <w:r w:rsidR="004469AC" w:rsidRPr="00172416">
        <w:rPr>
          <w:i w:val="0"/>
          <w:sz w:val="24"/>
          <w:szCs w:val="24"/>
          <w:lang w:val="uk-UA"/>
        </w:rPr>
        <w:t>30</w:t>
      </w:r>
      <w:r w:rsidRPr="00172416">
        <w:rPr>
          <w:i w:val="0"/>
          <w:sz w:val="24"/>
          <w:szCs w:val="24"/>
          <w:lang w:val="uk-UA"/>
        </w:rPr>
        <w:t xml:space="preserve"> коп. (</w:t>
      </w:r>
      <w:r w:rsidR="004B4C7A" w:rsidRPr="00172416">
        <w:rPr>
          <w:i w:val="0"/>
          <w:sz w:val="24"/>
          <w:szCs w:val="24"/>
          <w:lang w:val="uk-UA"/>
        </w:rPr>
        <w:t>1</w:t>
      </w:r>
      <w:r w:rsidRPr="00172416">
        <w:rPr>
          <w:i w:val="0"/>
          <w:sz w:val="24"/>
          <w:szCs w:val="24"/>
          <w:lang w:val="uk-UA"/>
        </w:rPr>
        <w:t xml:space="preserve"> %).</w:t>
      </w:r>
    </w:p>
    <w:p w14:paraId="0CAD13B9" w14:textId="77777777" w:rsidR="00D36F85" w:rsidRPr="00172416" w:rsidRDefault="00D36F85" w:rsidP="00D36F85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47B06000" w14:textId="77777777" w:rsidR="00844956" w:rsidRPr="00172416" w:rsidRDefault="00844956" w:rsidP="0084495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17241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45FBCFC" w14:textId="51370FE2" w:rsidR="00844956" w:rsidRPr="00172416" w:rsidRDefault="00844956" w:rsidP="0084495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72416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</w:t>
      </w:r>
      <w:r w:rsidR="00D55C42">
        <w:rPr>
          <w:i w:val="0"/>
          <w:sz w:val="24"/>
          <w:szCs w:val="24"/>
          <w:lang w:val="uk-UA"/>
        </w:rPr>
        <w:t xml:space="preserve">ими </w:t>
      </w:r>
      <w:r w:rsidRPr="00172416">
        <w:rPr>
          <w:i w:val="0"/>
          <w:sz w:val="24"/>
          <w:szCs w:val="24"/>
          <w:lang w:val="uk-UA"/>
        </w:rPr>
        <w:t>ділянк</w:t>
      </w:r>
      <w:r w:rsidR="00D55C42">
        <w:rPr>
          <w:i w:val="0"/>
          <w:sz w:val="24"/>
          <w:szCs w:val="24"/>
          <w:lang w:val="uk-UA"/>
        </w:rPr>
        <w:t>ами</w:t>
      </w:r>
      <w:r w:rsidRPr="00172416">
        <w:rPr>
          <w:i w:val="0"/>
          <w:sz w:val="24"/>
          <w:szCs w:val="24"/>
          <w:lang w:val="uk-UA"/>
        </w:rPr>
        <w:t>.</w:t>
      </w:r>
    </w:p>
    <w:p w14:paraId="77E1F958" w14:textId="77777777" w:rsidR="00844956" w:rsidRPr="00172416" w:rsidRDefault="00844956" w:rsidP="00844956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33279117" w14:textId="77777777" w:rsidR="00844956" w:rsidRPr="00172416" w:rsidRDefault="00844956" w:rsidP="0084495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172416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72416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6B06BD97" w14:textId="77777777" w:rsidR="00844956" w:rsidRPr="00172416" w:rsidRDefault="00844956" w:rsidP="00844956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844956" w:rsidRPr="00172416" w14:paraId="01D9DB22" w14:textId="77777777" w:rsidTr="006459D9">
        <w:trPr>
          <w:trHeight w:val="204"/>
        </w:trPr>
        <w:tc>
          <w:tcPr>
            <w:tcW w:w="4814" w:type="dxa"/>
            <w:hideMark/>
          </w:tcPr>
          <w:p w14:paraId="7CA44901" w14:textId="77777777" w:rsidR="00844956" w:rsidRPr="00172416" w:rsidRDefault="00844956" w:rsidP="006459D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724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4591B502" w14:textId="77777777" w:rsidR="00844956" w:rsidRPr="00172416" w:rsidRDefault="00844956" w:rsidP="006459D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724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1DB84CD1" w14:textId="77777777" w:rsidR="00844956" w:rsidRPr="00172416" w:rsidRDefault="00844956" w:rsidP="004469AC">
      <w:pPr>
        <w:rPr>
          <w:rFonts w:ascii="Times New Roman" w:hAnsi="Times New Roman" w:cs="Times New Roman"/>
        </w:rPr>
      </w:pPr>
    </w:p>
    <w:sectPr w:rsidR="00844956" w:rsidRPr="00172416" w:rsidSect="00A25C00">
      <w:headerReference w:type="default" r:id="rId11"/>
      <w:footerReference w:type="default" r:id="rId12"/>
      <w:pgSz w:w="11907" w:h="16839" w:code="9"/>
      <w:pgMar w:top="1134" w:right="708" w:bottom="113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D63D" w14:textId="77777777" w:rsidR="009C0E2D" w:rsidRDefault="009C0E2D">
      <w:r>
        <w:separator/>
      </w:r>
    </w:p>
  </w:endnote>
  <w:endnote w:type="continuationSeparator" w:id="0">
    <w:p w14:paraId="0372BC41" w14:textId="77777777" w:rsidR="009C0E2D" w:rsidRDefault="009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1A507F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1A507F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1A507F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EF8F" w14:textId="77777777" w:rsidR="009C0E2D" w:rsidRDefault="009C0E2D">
      <w:r>
        <w:separator/>
      </w:r>
    </w:p>
  </w:footnote>
  <w:footnote w:type="continuationSeparator" w:id="0">
    <w:p w14:paraId="624F23A0" w14:textId="77777777" w:rsidR="009C0E2D" w:rsidRDefault="009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385407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D14948" w14:textId="77777777" w:rsidR="00D36F85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</w:p>
      <w:p w14:paraId="0E01C476" w14:textId="749AC7C1" w:rsidR="001A507F" w:rsidRPr="00844956" w:rsidRDefault="00B04F97" w:rsidP="00D36F85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844956">
          <w:rPr>
            <w:i w:val="0"/>
            <w:sz w:val="12"/>
            <w:szCs w:val="12"/>
            <w:lang w:val="ru-RU"/>
          </w:rPr>
          <w:t>Пояснювальна записка № ПЗН-61086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844956">
          <w:rPr>
            <w:i w:val="0"/>
            <w:sz w:val="12"/>
            <w:szCs w:val="12"/>
            <w:lang w:val="ru-RU"/>
          </w:rPr>
          <w:t xml:space="preserve">від </w:t>
        </w:r>
        <w:r w:rsidR="00C805DB" w:rsidRPr="00844956">
          <w:rPr>
            <w:i w:val="0"/>
            <w:sz w:val="12"/>
            <w:szCs w:val="12"/>
            <w:lang w:val="ru-RU"/>
          </w:rPr>
          <w:t>25.12.2023</w:t>
        </w:r>
        <w:r w:rsidRPr="00844956">
          <w:rPr>
            <w:i w:val="0"/>
            <w:sz w:val="12"/>
            <w:szCs w:val="12"/>
            <w:lang w:val="ru-RU"/>
          </w:rPr>
          <w:t xml:space="preserve"> до </w:t>
        </w:r>
        <w:r w:rsidR="00D36F85">
          <w:rPr>
            <w:i w:val="0"/>
            <w:sz w:val="12"/>
            <w:szCs w:val="12"/>
            <w:lang w:val="ru-RU"/>
          </w:rPr>
          <w:t>справи</w:t>
        </w:r>
        <w:r w:rsidRPr="00844956">
          <w:rPr>
            <w:i w:val="0"/>
            <w:sz w:val="12"/>
            <w:szCs w:val="12"/>
            <w:lang w:val="ru-RU"/>
          </w:rPr>
          <w:t xml:space="preserve"> 324168660</w:t>
        </w:r>
      </w:p>
      <w:p w14:paraId="74DAA626" w14:textId="56A7B8E3" w:rsidR="001A507F" w:rsidRPr="00800A09" w:rsidRDefault="00B04F97" w:rsidP="00D36F85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90E44" w:rsidRPr="00790E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1A507F" w:rsidRDefault="001A507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5712C"/>
    <w:rsid w:val="00067E8F"/>
    <w:rsid w:val="00070AEE"/>
    <w:rsid w:val="0007164F"/>
    <w:rsid w:val="000C4FAD"/>
    <w:rsid w:val="000C77DE"/>
    <w:rsid w:val="000E4304"/>
    <w:rsid w:val="000F1E76"/>
    <w:rsid w:val="00160C62"/>
    <w:rsid w:val="00172416"/>
    <w:rsid w:val="0017443C"/>
    <w:rsid w:val="001774CA"/>
    <w:rsid w:val="00187816"/>
    <w:rsid w:val="001A507F"/>
    <w:rsid w:val="001B0534"/>
    <w:rsid w:val="001F71A1"/>
    <w:rsid w:val="00281AEE"/>
    <w:rsid w:val="002A1D3E"/>
    <w:rsid w:val="002B0B69"/>
    <w:rsid w:val="002E6951"/>
    <w:rsid w:val="002E6A3D"/>
    <w:rsid w:val="002F79A1"/>
    <w:rsid w:val="00311227"/>
    <w:rsid w:val="003552A3"/>
    <w:rsid w:val="003619B7"/>
    <w:rsid w:val="00366803"/>
    <w:rsid w:val="003757FA"/>
    <w:rsid w:val="003F1E49"/>
    <w:rsid w:val="0042620A"/>
    <w:rsid w:val="00430E3F"/>
    <w:rsid w:val="00433810"/>
    <w:rsid w:val="004469AC"/>
    <w:rsid w:val="004B0A5A"/>
    <w:rsid w:val="004B4C7A"/>
    <w:rsid w:val="004C27C5"/>
    <w:rsid w:val="004F7214"/>
    <w:rsid w:val="005056C4"/>
    <w:rsid w:val="005A2B9A"/>
    <w:rsid w:val="005C6D52"/>
    <w:rsid w:val="006008F9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90E44"/>
    <w:rsid w:val="007A32FB"/>
    <w:rsid w:val="007F0D94"/>
    <w:rsid w:val="00804D06"/>
    <w:rsid w:val="00820C6D"/>
    <w:rsid w:val="008365B1"/>
    <w:rsid w:val="008367E8"/>
    <w:rsid w:val="00837DD8"/>
    <w:rsid w:val="00844956"/>
    <w:rsid w:val="00851F25"/>
    <w:rsid w:val="00855765"/>
    <w:rsid w:val="00856D32"/>
    <w:rsid w:val="008773A9"/>
    <w:rsid w:val="00877DB1"/>
    <w:rsid w:val="008B754D"/>
    <w:rsid w:val="008D7061"/>
    <w:rsid w:val="00902E1F"/>
    <w:rsid w:val="00923E41"/>
    <w:rsid w:val="0092575C"/>
    <w:rsid w:val="00936C11"/>
    <w:rsid w:val="009574C2"/>
    <w:rsid w:val="009C0E2D"/>
    <w:rsid w:val="00A25C00"/>
    <w:rsid w:val="00A42D6D"/>
    <w:rsid w:val="00A635B1"/>
    <w:rsid w:val="00A8401B"/>
    <w:rsid w:val="00A90D7B"/>
    <w:rsid w:val="00AA0F9B"/>
    <w:rsid w:val="00AB6376"/>
    <w:rsid w:val="00AB7F46"/>
    <w:rsid w:val="00B04F97"/>
    <w:rsid w:val="00B30715"/>
    <w:rsid w:val="00B6510A"/>
    <w:rsid w:val="00BF1705"/>
    <w:rsid w:val="00C4394A"/>
    <w:rsid w:val="00C805DB"/>
    <w:rsid w:val="00C865C7"/>
    <w:rsid w:val="00C971A4"/>
    <w:rsid w:val="00CA1907"/>
    <w:rsid w:val="00CA61D7"/>
    <w:rsid w:val="00CA7EBC"/>
    <w:rsid w:val="00CB144C"/>
    <w:rsid w:val="00CE20A6"/>
    <w:rsid w:val="00CF04D0"/>
    <w:rsid w:val="00CF5399"/>
    <w:rsid w:val="00D36F85"/>
    <w:rsid w:val="00D55C42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3CBC-A3A1-49C5-9910-AF62CA08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8872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2024-01-16T12:41:00Z</cp:lastPrinted>
  <dcterms:created xsi:type="dcterms:W3CDTF">2024-01-19T12:01:00Z</dcterms:created>
  <dcterms:modified xsi:type="dcterms:W3CDTF">2024-01-19T12:01:00Z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2024-01-15T11:51:14Z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81e60b95-8980-49b7-83cf-ce53acad9478</vt:lpwstr>
  </property>
  <property fmtid="{D5CDD505-2E9C-101B-9397-08002B2CF9AE}" pid="8" name="MSIP_Label_defa4170-0d19-0005-0004-bc88714345d2_ContentBits">
    <vt:lpwstr>0</vt:lpwstr>
  </property>
</Properties>
</file>