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311159731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77777777" w:rsidR="00C55D6A" w:rsidRPr="005156AF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311159731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C36A6E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C36A6E">
        <w:rPr>
          <w:b/>
          <w:bCs/>
          <w:i w:val="0"/>
          <w:iCs w:val="0"/>
          <w:sz w:val="24"/>
          <w:szCs w:val="24"/>
          <w:lang w:val="ru-RU"/>
        </w:rPr>
        <w:t xml:space="preserve">-69990 </w:t>
      </w:r>
      <w:proofErr w:type="spellStart"/>
      <w:r w:rsidRPr="00C36A6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36A6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36A6E">
        <w:rPr>
          <w:b/>
          <w:bCs/>
          <w:i w:val="0"/>
          <w:sz w:val="24"/>
          <w:szCs w:val="24"/>
          <w:lang w:val="ru-RU"/>
        </w:rPr>
        <w:t>24.12.2024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18BC8FF3" w14:textId="77777777" w:rsidR="00C36A6E" w:rsidRPr="00C36A6E" w:rsidRDefault="00C36A6E" w:rsidP="00C36A6E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gramStart"/>
      <w:r w:rsidRPr="00C36A6E">
        <w:rPr>
          <w:rFonts w:eastAsia="Georgia"/>
          <w:b/>
          <w:i/>
          <w:iCs/>
          <w:sz w:val="24"/>
          <w:szCs w:val="24"/>
          <w:lang w:val="ru-RU"/>
        </w:rPr>
        <w:t>Про продаж</w:t>
      </w:r>
      <w:proofErr w:type="gram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</w:p>
    <w:p w14:paraId="79D0DE2A" w14:textId="14EB1879" w:rsidR="008A789E" w:rsidRPr="00C36A6E" w:rsidRDefault="00C36A6E" w:rsidP="00C36A6E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Сімферопольській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, 19/1 у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м.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«РЕФЕРТА» для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закладів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охорони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здоров’я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соціальної</w:t>
      </w:r>
      <w:proofErr w:type="spellEnd"/>
      <w:r w:rsidRPr="00C36A6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36A6E">
        <w:rPr>
          <w:rFonts w:eastAsia="Georgia"/>
          <w:b/>
          <w:i/>
          <w:iCs/>
          <w:sz w:val="24"/>
          <w:szCs w:val="24"/>
          <w:lang w:val="ru-RU"/>
        </w:rPr>
        <w:t>допомоги</w:t>
      </w:r>
      <w:proofErr w:type="spellEnd"/>
    </w:p>
    <w:p w14:paraId="5CE7EC70" w14:textId="77777777" w:rsidR="00C55D6A" w:rsidRPr="00C36A6E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48667634" w14:textId="77777777" w:rsidR="00C55D6A" w:rsidRPr="00C36A6E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7777777" w:rsidR="00C55D6A" w:rsidRPr="00670F38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C55D6A" w:rsidRPr="00CF2418" w14:paraId="56D9A484" w14:textId="77777777" w:rsidTr="00C36A6E">
        <w:trPr>
          <w:cantSplit/>
          <w:trHeight w:val="505"/>
        </w:trPr>
        <w:tc>
          <w:tcPr>
            <w:tcW w:w="3119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78" w:type="dxa"/>
          </w:tcPr>
          <w:p w14:paraId="097E8C51" w14:textId="77777777" w:rsidR="00C55D6A" w:rsidRPr="00C36A6E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C36A6E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«РЕФЕРТА»</w:t>
            </w:r>
          </w:p>
        </w:tc>
      </w:tr>
      <w:tr w:rsidR="00C55D6A" w:rsidRPr="00CF2418" w14:paraId="05DE74B8" w14:textId="77777777" w:rsidTr="00C36A6E">
        <w:trPr>
          <w:cantSplit/>
          <w:trHeight w:val="686"/>
        </w:trPr>
        <w:tc>
          <w:tcPr>
            <w:tcW w:w="3119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C36A6E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03D318E1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C36A6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14:paraId="2D299F39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  <w:p w14:paraId="30CE1B1C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>, буд. 13-г, кв. 53;</w:t>
            </w:r>
          </w:p>
          <w:p w14:paraId="6DF2CCFF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Андрій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14:paraId="1ECBA750" w14:textId="16AF4BF3" w:rsidR="00C55D6A" w:rsidRPr="006231B5" w:rsidRDefault="00C36A6E" w:rsidP="00C36A6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>, буд. 13-г, кв. 53.</w:t>
            </w:r>
          </w:p>
        </w:tc>
      </w:tr>
      <w:tr w:rsidR="00C55D6A" w:rsidRPr="00CF2418" w14:paraId="5F73DC53" w14:textId="77777777" w:rsidTr="00C36A6E">
        <w:trPr>
          <w:cantSplit/>
          <w:trHeight w:val="699"/>
        </w:trPr>
        <w:tc>
          <w:tcPr>
            <w:tcW w:w="3119" w:type="dxa"/>
          </w:tcPr>
          <w:p w14:paraId="4230635A" w14:textId="77777777" w:rsid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C36A6E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560497D" w14:textId="5F3D5DFA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378" w:type="dxa"/>
          </w:tcPr>
          <w:p w14:paraId="542721A5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  <w:p w14:paraId="7C4298CB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>, буд. 13-г, кв. 53;</w:t>
            </w:r>
          </w:p>
          <w:p w14:paraId="21ECAC7E" w14:textId="77777777" w:rsidR="00C36A6E" w:rsidRPr="00C36A6E" w:rsidRDefault="00C36A6E" w:rsidP="00C36A6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Андрій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14:paraId="3B0C3C58" w14:textId="0FA22449" w:rsidR="00C55D6A" w:rsidRPr="006231B5" w:rsidRDefault="00C36A6E" w:rsidP="00C36A6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C36A6E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C36A6E">
              <w:rPr>
                <w:b w:val="0"/>
                <w:i/>
                <w:sz w:val="24"/>
                <w:szCs w:val="24"/>
                <w:lang w:val="ru-RU"/>
              </w:rPr>
              <w:t>, буд. 13-г, кв. 53.</w:t>
            </w:r>
          </w:p>
        </w:tc>
      </w:tr>
      <w:tr w:rsidR="00C55D6A" w:rsidRPr="00CF2418" w14:paraId="3F066249" w14:textId="77777777" w:rsidTr="003C4154">
        <w:trPr>
          <w:cantSplit/>
          <w:trHeight w:val="361"/>
        </w:trPr>
        <w:tc>
          <w:tcPr>
            <w:tcW w:w="3119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36A6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8" w:type="dxa"/>
          </w:tcPr>
          <w:p w14:paraId="57003BE3" w14:textId="0723EE1A" w:rsidR="00C55D6A" w:rsidRPr="006231B5" w:rsidRDefault="00C55D6A" w:rsidP="00C36A6E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13.08.2024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311159731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C36A6E">
        <w:rPr>
          <w:sz w:val="24"/>
          <w:szCs w:val="24"/>
          <w:lang w:val="ru-RU"/>
        </w:rPr>
        <w:t>8000000000:63:145:0001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378"/>
      </w:tblGrid>
      <w:tr w:rsidR="00C55D6A" w14:paraId="13BB193D" w14:textId="77777777" w:rsidTr="00C36A6E">
        <w:trPr>
          <w:trHeight w:val="276"/>
        </w:trPr>
        <w:tc>
          <w:tcPr>
            <w:tcW w:w="3119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shd w:val="clear" w:color="auto" w:fill="FFFFFF"/>
          </w:tcPr>
          <w:p w14:paraId="10A136AC" w14:textId="5CD26F1A" w:rsidR="00C55D6A" w:rsidRPr="00C36A6E" w:rsidRDefault="00C55D6A" w:rsidP="00110734">
            <w:pPr>
              <w:pStyle w:val="a4"/>
              <w:shd w:val="clear" w:color="auto" w:fill="auto"/>
              <w:spacing w:line="233" w:lineRule="auto"/>
              <w:ind w:left="132"/>
              <w:jc w:val="both"/>
              <w:rPr>
                <w:i/>
                <w:iCs/>
                <w:sz w:val="24"/>
                <w:szCs w:val="24"/>
              </w:rPr>
            </w:pPr>
            <w:r w:rsidRPr="00C36A6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36A6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36A6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36A6E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C36A6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A6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36A6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Сімферопольська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19/1</w:t>
            </w:r>
          </w:p>
        </w:tc>
      </w:tr>
      <w:tr w:rsidR="00C55D6A" w14:paraId="636036DA" w14:textId="77777777" w:rsidTr="00C36A6E">
        <w:trPr>
          <w:trHeight w:val="276"/>
        </w:trPr>
        <w:tc>
          <w:tcPr>
            <w:tcW w:w="3119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78" w:type="dxa"/>
            <w:shd w:val="clear" w:color="auto" w:fill="FFFFFF"/>
          </w:tcPr>
          <w:p w14:paraId="75A20329" w14:textId="77777777" w:rsidR="00C55D6A" w:rsidRPr="006231B5" w:rsidRDefault="001C374B" w:rsidP="00110734">
            <w:pPr>
              <w:pStyle w:val="a4"/>
              <w:shd w:val="clear" w:color="auto" w:fill="auto"/>
              <w:ind w:left="132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0,0967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C36A6E">
        <w:trPr>
          <w:trHeight w:val="276"/>
        </w:trPr>
        <w:tc>
          <w:tcPr>
            <w:tcW w:w="3119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78" w:type="dxa"/>
            <w:shd w:val="clear" w:color="auto" w:fill="FFFFFF"/>
            <w:vAlign w:val="bottom"/>
          </w:tcPr>
          <w:p w14:paraId="152B1D08" w14:textId="77777777" w:rsidR="00C55D6A" w:rsidRPr="006231B5" w:rsidRDefault="00AD2513" w:rsidP="00110734">
            <w:pPr>
              <w:pStyle w:val="a4"/>
              <w:shd w:val="clear" w:color="auto" w:fill="auto"/>
              <w:ind w:left="132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C36A6E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36A6E" w14:paraId="4A35A111" w14:textId="77777777" w:rsidTr="00C36A6E">
        <w:trPr>
          <w:trHeight w:hRule="exact" w:val="751"/>
        </w:trPr>
        <w:tc>
          <w:tcPr>
            <w:tcW w:w="3119" w:type="dxa"/>
            <w:shd w:val="clear" w:color="auto" w:fill="FFFFFF"/>
            <w:vAlign w:val="center"/>
          </w:tcPr>
          <w:p w14:paraId="3B48FF43" w14:textId="77777777" w:rsidR="00C47450" w:rsidRDefault="003C4154" w:rsidP="00C4745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10734">
              <w:rPr>
                <w:sz w:val="24"/>
                <w:szCs w:val="24"/>
                <w:lang w:val="ru-RU"/>
              </w:rPr>
              <w:t xml:space="preserve"> </w:t>
            </w:r>
            <w:r w:rsidR="00C47450">
              <w:rPr>
                <w:sz w:val="24"/>
                <w:szCs w:val="24"/>
                <w:lang w:val="ru-RU"/>
              </w:rPr>
              <w:t xml:space="preserve">Код виду </w:t>
            </w:r>
            <w:proofErr w:type="spellStart"/>
            <w:r w:rsidR="00C47450">
              <w:rPr>
                <w:sz w:val="24"/>
                <w:szCs w:val="24"/>
                <w:lang w:val="ru-RU"/>
              </w:rPr>
              <w:t>ц</w:t>
            </w:r>
            <w:r w:rsidR="00C36A6E" w:rsidRPr="00F84A50">
              <w:rPr>
                <w:sz w:val="24"/>
                <w:szCs w:val="24"/>
                <w:lang w:val="ru-RU"/>
              </w:rPr>
              <w:t>ільов</w:t>
            </w:r>
            <w:r w:rsidR="00C47450">
              <w:rPr>
                <w:sz w:val="24"/>
                <w:szCs w:val="24"/>
                <w:lang w:val="ru-RU"/>
              </w:rPr>
              <w:t>ого</w:t>
            </w:r>
            <w:proofErr w:type="spellEnd"/>
          </w:p>
          <w:p w14:paraId="6BC07EA5" w14:textId="26340551" w:rsidR="00C36A6E" w:rsidRPr="00793063" w:rsidRDefault="00C47450" w:rsidP="00C4745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6A6E" w:rsidRPr="00F84A5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78" w:type="dxa"/>
            <w:shd w:val="clear" w:color="auto" w:fill="FFFFFF"/>
            <w:vAlign w:val="center"/>
          </w:tcPr>
          <w:p w14:paraId="52C77DE5" w14:textId="77777777" w:rsidR="00C36A6E" w:rsidRPr="000014E8" w:rsidRDefault="00C36A6E" w:rsidP="00110734">
            <w:pPr>
              <w:pStyle w:val="a4"/>
              <w:shd w:val="clear" w:color="auto" w:fill="auto"/>
              <w:ind w:left="132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03.03</w:t>
            </w:r>
            <w:r w:rsidRPr="000014E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5556C">
              <w:rPr>
                <w:i/>
                <w:sz w:val="24"/>
                <w:szCs w:val="28"/>
                <w:lang w:val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</w:tr>
      <w:tr w:rsidR="00C36A6E" w14:paraId="4555E30A" w14:textId="77777777" w:rsidTr="003C4154">
        <w:trPr>
          <w:trHeight w:hRule="exact" w:val="262"/>
        </w:trPr>
        <w:tc>
          <w:tcPr>
            <w:tcW w:w="3119" w:type="dxa"/>
            <w:shd w:val="clear" w:color="auto" w:fill="FFFFFF"/>
            <w:vAlign w:val="center"/>
          </w:tcPr>
          <w:p w14:paraId="0670F214" w14:textId="1574D7E1" w:rsidR="00C36A6E" w:rsidRPr="00F84A50" w:rsidRDefault="003C4154" w:rsidP="00C36A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10734">
              <w:rPr>
                <w:sz w:val="24"/>
                <w:szCs w:val="24"/>
                <w:lang w:val="ru-RU"/>
              </w:rPr>
              <w:t xml:space="preserve"> </w:t>
            </w:r>
            <w:r w:rsidR="00C36A6E" w:rsidRPr="000014E8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3603A822" w14:textId="77777777" w:rsidR="00C36A6E" w:rsidRPr="00E23132" w:rsidRDefault="00C36A6E" w:rsidP="00110734">
            <w:pPr>
              <w:pStyle w:val="a4"/>
              <w:shd w:val="clear" w:color="auto" w:fill="auto"/>
              <w:ind w:left="132"/>
              <w:rPr>
                <w:i/>
                <w:sz w:val="24"/>
                <w:szCs w:val="24"/>
                <w:lang w:val="uk-UA"/>
              </w:rPr>
            </w:pPr>
            <w:r w:rsidRPr="00E23132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C36A6E" w14:paraId="639797E7" w14:textId="77777777" w:rsidTr="00254DA2">
        <w:trPr>
          <w:trHeight w:hRule="exact" w:val="407"/>
        </w:trPr>
        <w:tc>
          <w:tcPr>
            <w:tcW w:w="3119" w:type="dxa"/>
            <w:shd w:val="clear" w:color="auto" w:fill="FFFFFF"/>
            <w:vAlign w:val="center"/>
          </w:tcPr>
          <w:p w14:paraId="0AF3C370" w14:textId="5B88BEAD" w:rsidR="00C36A6E" w:rsidRPr="000014E8" w:rsidRDefault="003C4154" w:rsidP="00254DA2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10734">
              <w:rPr>
                <w:sz w:val="24"/>
                <w:szCs w:val="24"/>
                <w:lang w:val="ru-RU"/>
              </w:rPr>
              <w:t xml:space="preserve"> </w:t>
            </w:r>
            <w:r w:rsidR="00254DA2">
              <w:rPr>
                <w:sz w:val="24"/>
                <w:szCs w:val="24"/>
                <w:lang w:val="uk-UA"/>
              </w:rPr>
              <w:t>Експертна грошова оцінка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449D5A22" w14:textId="76E55D8D" w:rsidR="00C36A6E" w:rsidRPr="00E23132" w:rsidRDefault="00254DA2" w:rsidP="00110734">
            <w:pPr>
              <w:pStyle w:val="a4"/>
              <w:ind w:left="132"/>
              <w:rPr>
                <w:b/>
                <w:i/>
                <w:sz w:val="24"/>
                <w:szCs w:val="24"/>
                <w:lang w:val="uk-UA"/>
              </w:rPr>
            </w:pPr>
            <w:r w:rsidRPr="00254DA2">
              <w:rPr>
                <w:i/>
                <w:sz w:val="24"/>
                <w:szCs w:val="24"/>
                <w:lang w:val="uk-UA"/>
              </w:rPr>
              <w:t>3 318 000,00 грн (дата оцінки – 23.12.2024)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7372009" w14:textId="795C1C4B" w:rsidR="00BB3E58" w:rsidRDefault="00BB3E58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CB100AB" w:rsidR="00C55D6A" w:rsidRDefault="00E85A60" w:rsidP="00C55D6A">
      <w:pPr>
        <w:pStyle w:val="a7"/>
        <w:shd w:val="clear" w:color="auto" w:fill="auto"/>
        <w:ind w:left="426"/>
        <w:rPr>
          <w:sz w:val="24"/>
          <w:szCs w:val="24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p w14:paraId="2D739CCE" w14:textId="77777777" w:rsidR="00BB3E58" w:rsidRPr="00C7476E" w:rsidRDefault="00BB3E58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BB3E58">
        <w:trPr>
          <w:trHeight w:val="1265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72CDF1FD" w:rsidR="00C55D6A" w:rsidRPr="00DF2155" w:rsidRDefault="003C4154" w:rsidP="00BB3E5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нежилий будинок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(літ. Б) загальною площею 353,6 </w:t>
            </w:r>
            <w:proofErr w:type="spellStart"/>
            <w:r w:rsidRPr="003C4154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, який є власністю ТОВАРИСТВА З ОБМЕЖЕНОЮ ВІДПОВІДАЛЬНІСТЮ «РЕФЕРТА», право власності зареєстровано у Реєстрі </w:t>
            </w:r>
            <w:r w:rsidR="00BB3E58" w:rsidRPr="003C4154">
              <w:rPr>
                <w:rFonts w:ascii="Times New Roman" w:eastAsia="Times New Roman" w:hAnsi="Times New Roman" w:cs="Times New Roman"/>
                <w:i/>
              </w:rPr>
              <w:t>прав власності на нерухоме майно 20.06.2011, номер запису</w:t>
            </w:r>
          </w:p>
        </w:tc>
      </w:tr>
      <w:tr w:rsidR="00BB3E58" w:rsidRPr="0070402C" w14:paraId="485104A0" w14:textId="77777777" w:rsidTr="007F05B9">
        <w:trPr>
          <w:trHeight w:val="1974"/>
        </w:trPr>
        <w:tc>
          <w:tcPr>
            <w:tcW w:w="3148" w:type="dxa"/>
          </w:tcPr>
          <w:p w14:paraId="652AA44A" w14:textId="77777777" w:rsidR="00BB3E58" w:rsidRPr="00CB5B68" w:rsidRDefault="00BB3E5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349" w:type="dxa"/>
          </w:tcPr>
          <w:p w14:paraId="2FED93EF" w14:textId="7BEDF49C" w:rsidR="00BB3E58" w:rsidRPr="003C4154" w:rsidRDefault="00BB3E58" w:rsidP="003C41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про об’єкт нерухомого майна 5960-П в книзі: 81п-271, реєстраційний номер майна 31562735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3C4154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Pr="003C4154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нерухомого майна від 24.09.2024  № 396264227).</w:t>
            </w:r>
          </w:p>
        </w:tc>
      </w:tr>
      <w:tr w:rsidR="00C55D6A" w:rsidRPr="0070402C" w14:paraId="68B78928" w14:textId="77777777" w:rsidTr="00BB3E58">
        <w:trPr>
          <w:trHeight w:val="403"/>
        </w:trPr>
        <w:tc>
          <w:tcPr>
            <w:tcW w:w="3148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3C4154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BB3E58">
        <w:trPr>
          <w:trHeight w:val="1146"/>
        </w:trPr>
        <w:tc>
          <w:tcPr>
            <w:tcW w:w="3148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3C71CDE4" w:rsidR="00C55D6A" w:rsidRPr="00F336A8" w:rsidRDefault="003C4154" w:rsidP="003C41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3C415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відноситься до території житлової середньо- та малоповерхової забудови (лист Департаменту містобудування та архітектури виконавчого органу Київської міської ради (Київської міської державної адміністрації) від 06.09.2024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3C4154">
              <w:rPr>
                <w:rFonts w:ascii="Times New Roman" w:eastAsia="Times New Roman" w:hAnsi="Times New Roman" w:cs="Times New Roman"/>
                <w:i/>
              </w:rPr>
              <w:t>№ 055-8620).</w:t>
            </w:r>
          </w:p>
        </w:tc>
      </w:tr>
      <w:tr w:rsidR="00C55D6A" w:rsidRPr="0070402C" w14:paraId="1710C9CE" w14:textId="77777777" w:rsidTr="00BB3E58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3C4154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77777777" w:rsidR="00C55D6A" w:rsidRPr="0070402C" w:rsidRDefault="00C55D6A" w:rsidP="004E78B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55D6A" w:rsidRPr="0070402C" w14:paraId="52E98C3D" w14:textId="77777777" w:rsidTr="00254DA2">
        <w:trPr>
          <w:trHeight w:val="1407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1414B377" w14:textId="689DFFD3" w:rsidR="003C4154" w:rsidRDefault="003C4154" w:rsidP="003C41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4154">
              <w:rPr>
                <w:rFonts w:ascii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Київської міської ради від 28.03.2002 № 370/1804, та згідно з наказом Міністерства культури та інформаційної політики                    від 02.08.2021 № 599 «Про затвердження меж та режимів використання території історичних ареалів м. Києва», земельна ділянка за вказаною </w:t>
            </w:r>
            <w:proofErr w:type="spellStart"/>
            <w:r w:rsidRPr="003C4154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3C4154">
              <w:rPr>
                <w:rFonts w:ascii="Times New Roman" w:hAnsi="Times New Roman" w:cs="Times New Roman"/>
                <w:i/>
              </w:rPr>
              <w:t xml:space="preserve"> розташовується поза межами історичних ареалів міста, пам’ятки культурної спадщини національного значення на означеній території не обліковуються (лист Міністерства культури                                     та інформаційної політики України від 23.08.2024                                  № 06/13/7806-24).</w:t>
            </w:r>
          </w:p>
          <w:p w14:paraId="106C405C" w14:textId="77777777" w:rsidR="00254DA2" w:rsidRPr="003C4154" w:rsidRDefault="00254DA2" w:rsidP="003C4154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14:paraId="7935A715" w14:textId="577205F0" w:rsidR="003C4154" w:rsidRDefault="003C4154" w:rsidP="003C41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4154">
              <w:rPr>
                <w:rFonts w:ascii="Times New Roman" w:hAnsi="Times New Roman" w:cs="Times New Roman"/>
                <w:i/>
              </w:rPr>
              <w:t xml:space="preserve">Вказана 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на вул. Сімферопольській, 19/1 у Дарницькому районі м. Києва на обліку як пам’ятки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 державної адміністрації) від 06.09.2024 № 066-2883). </w:t>
            </w:r>
          </w:p>
          <w:p w14:paraId="4C5ABEE0" w14:textId="77777777" w:rsidR="00254DA2" w:rsidRPr="003C4154" w:rsidRDefault="00254DA2" w:rsidP="003C41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E2C6032" w14:textId="77777777" w:rsidR="00254DA2" w:rsidRDefault="00254DA2" w:rsidP="00254DA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Зазначаємо, що </w:t>
            </w:r>
            <w:r>
              <w:rPr>
                <w:rFonts w:ascii="Times New Roman" w:hAnsi="Times New Roman" w:cs="Times New Roman"/>
                <w:i/>
              </w:rPr>
              <w:t xml:space="preserve">Департамент земельних ресурсів </w:t>
            </w:r>
            <w:r w:rsidRPr="000372ED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773262C" w14:textId="77777777" w:rsidR="00254DA2" w:rsidRDefault="00254DA2" w:rsidP="00254DA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14:paraId="278C2ED1" w14:textId="18E9F0B8" w:rsidR="00254DA2" w:rsidRDefault="00254DA2" w:rsidP="00254DA2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lastRenderedPageBreak/>
              <w:t>Зазначене підтверджується, зокрема, рішеннями Верховного Суду від 28.04.20</w:t>
            </w:r>
            <w:r>
              <w:rPr>
                <w:rFonts w:ascii="Times New Roman" w:hAnsi="Times New Roman" w:cs="Times New Roman"/>
                <w:i/>
              </w:rPr>
              <w:t xml:space="preserve">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0372ED">
              <w:rPr>
                <w:rFonts w:ascii="Times New Roman" w:hAnsi="Times New Roman" w:cs="Times New Roman"/>
                <w:i/>
              </w:rPr>
              <w:t>від 17.04.20</w:t>
            </w:r>
            <w:r>
              <w:rPr>
                <w:rFonts w:ascii="Times New Roman" w:hAnsi="Times New Roman" w:cs="Times New Roman"/>
                <w:i/>
              </w:rPr>
              <w:t xml:space="preserve">18 у справі </w:t>
            </w:r>
            <w:r w:rsidRPr="000372ED">
              <w:rPr>
                <w:rFonts w:ascii="Times New Roman" w:hAnsi="Times New Roman" w:cs="Times New Roman"/>
                <w:i/>
              </w:rPr>
              <w:t xml:space="preserve">№ 826/8107/16, від 16.09.2021 у справі № 826/8847/16. </w:t>
            </w:r>
          </w:p>
          <w:p w14:paraId="5B226E2D" w14:textId="47ECD0AE" w:rsidR="00920B3A" w:rsidRPr="0070402C" w:rsidRDefault="00254DA2" w:rsidP="00254D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372E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0372E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0372ED">
              <w:rPr>
                <w:rFonts w:ascii="Times New Roman" w:hAnsi="Times New Roman" w:cs="Times New Roman"/>
                <w:i/>
              </w:rPr>
              <w:t xml:space="preserve"> рішення направляється для</w:t>
            </w:r>
            <w:r>
              <w:t xml:space="preserve"> </w:t>
            </w:r>
            <w:r w:rsidRPr="000372ED">
              <w:rPr>
                <w:rFonts w:ascii="Times New Roman" w:hAnsi="Times New Roman" w:cs="Times New Roman"/>
                <w:i/>
              </w:rPr>
              <w:t>подальшого розгляду Київською міською радою відповідно д</w:t>
            </w:r>
            <w:r>
              <w:rPr>
                <w:rFonts w:ascii="Times New Roman" w:hAnsi="Times New Roman" w:cs="Times New Roman"/>
                <w:i/>
              </w:rPr>
              <w:t>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5DDB0AD9" w14:textId="77777777" w:rsidR="00BB3E58" w:rsidRDefault="00BB3E58" w:rsidP="00BB3E58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BB3E58">
        <w:rPr>
          <w:i w:val="0"/>
          <w:sz w:val="24"/>
          <w:szCs w:val="24"/>
          <w:lang w:val="ru-RU"/>
        </w:rPr>
        <w:t>Загальні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засади та порядок продажу </w:t>
      </w:r>
      <w:proofErr w:type="spellStart"/>
      <w:r w:rsidRPr="00BB3E58">
        <w:rPr>
          <w:i w:val="0"/>
          <w:sz w:val="24"/>
          <w:szCs w:val="24"/>
          <w:lang w:val="ru-RU"/>
        </w:rPr>
        <w:t>земельних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ділянок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у </w:t>
      </w:r>
      <w:proofErr w:type="spellStart"/>
      <w:r w:rsidRPr="00BB3E58">
        <w:rPr>
          <w:i w:val="0"/>
          <w:sz w:val="24"/>
          <w:szCs w:val="24"/>
          <w:lang w:val="ru-RU"/>
        </w:rPr>
        <w:t>власність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юридичним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BB3E58">
        <w:rPr>
          <w:i w:val="0"/>
          <w:sz w:val="24"/>
          <w:szCs w:val="24"/>
          <w:lang w:val="ru-RU"/>
        </w:rPr>
        <w:t>фізичним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BB3E58">
        <w:rPr>
          <w:i w:val="0"/>
          <w:sz w:val="24"/>
          <w:szCs w:val="24"/>
          <w:lang w:val="ru-RU"/>
        </w:rPr>
        <w:t>визначено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статтями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Pr="00BB3E58">
        <w:rPr>
          <w:i w:val="0"/>
          <w:sz w:val="24"/>
          <w:szCs w:val="24"/>
          <w:lang w:val="ru-RU"/>
        </w:rPr>
        <w:t>України</w:t>
      </w:r>
      <w:proofErr w:type="spellEnd"/>
      <w:r w:rsidRPr="00BB3E58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Pr="00BB3E58">
        <w:rPr>
          <w:i w:val="0"/>
          <w:sz w:val="24"/>
          <w:szCs w:val="24"/>
          <w:lang w:val="ru-RU"/>
        </w:rPr>
        <w:t>України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BB3E58">
        <w:rPr>
          <w:i w:val="0"/>
          <w:sz w:val="24"/>
          <w:szCs w:val="24"/>
          <w:lang w:val="ru-RU"/>
        </w:rPr>
        <w:t>Державний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земельний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Pr="00BB3E58">
        <w:rPr>
          <w:i w:val="0"/>
          <w:sz w:val="24"/>
          <w:szCs w:val="24"/>
          <w:lang w:val="ru-RU"/>
        </w:rPr>
        <w:t>України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BB3E58">
        <w:rPr>
          <w:i w:val="0"/>
          <w:sz w:val="24"/>
          <w:szCs w:val="24"/>
          <w:lang w:val="ru-RU"/>
        </w:rPr>
        <w:t>оцінку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Pr="00BB3E58">
        <w:rPr>
          <w:i w:val="0"/>
          <w:sz w:val="24"/>
          <w:szCs w:val="24"/>
          <w:lang w:val="ru-RU"/>
        </w:rPr>
        <w:t>України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BB3E58">
        <w:rPr>
          <w:i w:val="0"/>
          <w:sz w:val="24"/>
          <w:szCs w:val="24"/>
          <w:lang w:val="ru-RU"/>
        </w:rPr>
        <w:t>державну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реєстрацію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речових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BB3E58">
        <w:rPr>
          <w:i w:val="0"/>
          <w:sz w:val="24"/>
          <w:szCs w:val="24"/>
          <w:lang w:val="ru-RU"/>
        </w:rPr>
        <w:t>нерухоме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майно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BB3E58">
        <w:rPr>
          <w:i w:val="0"/>
          <w:sz w:val="24"/>
          <w:szCs w:val="24"/>
          <w:lang w:val="ru-RU"/>
        </w:rPr>
        <w:t>їх</w:t>
      </w:r>
      <w:proofErr w:type="spellEnd"/>
      <w:r w:rsidRPr="00BB3E58">
        <w:rPr>
          <w:i w:val="0"/>
          <w:sz w:val="24"/>
          <w:szCs w:val="24"/>
          <w:lang w:val="ru-RU"/>
        </w:rPr>
        <w:t xml:space="preserve"> </w:t>
      </w:r>
      <w:proofErr w:type="spellStart"/>
      <w:r w:rsidRPr="00BB3E58">
        <w:rPr>
          <w:i w:val="0"/>
          <w:sz w:val="24"/>
          <w:szCs w:val="24"/>
          <w:lang w:val="ru-RU"/>
        </w:rPr>
        <w:t>обмежень</w:t>
      </w:r>
      <w:proofErr w:type="spellEnd"/>
      <w:r w:rsidRPr="00BB3E58">
        <w:rPr>
          <w:i w:val="0"/>
          <w:sz w:val="24"/>
          <w:szCs w:val="24"/>
          <w:lang w:val="ru-RU"/>
        </w:rPr>
        <w:t>».</w:t>
      </w:r>
    </w:p>
    <w:p w14:paraId="31E9B40E" w14:textId="3E7306DC" w:rsidR="00BB3E58" w:rsidRPr="00BB3E58" w:rsidRDefault="00BB3E58" w:rsidP="00BB3E58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 w:rsidRPr="00BB3E58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DAD423E" w14:textId="77777777" w:rsidR="00BB3E58" w:rsidRPr="00BB3E58" w:rsidRDefault="00BB3E58" w:rsidP="00BB3E58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 w:rsidRPr="00BB3E58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E3D0BE1" w14:textId="710F918F" w:rsidR="004525DF" w:rsidRDefault="00BB3E58" w:rsidP="00BB3E58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 w:rsidRPr="00BB3E58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D50214B" w14:textId="77777777" w:rsidR="00BB3E58" w:rsidRPr="00A4638D" w:rsidRDefault="00BB3E58" w:rsidP="00BB3E58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BB3E58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BB3E58">
        <w:rPr>
          <w:b/>
          <w:bCs/>
          <w:i w:val="0"/>
          <w:sz w:val="24"/>
          <w:szCs w:val="24"/>
          <w:lang w:val="uk-UA"/>
        </w:rPr>
        <w:t>6</w:t>
      </w:r>
      <w:r w:rsidR="00C55D6A" w:rsidRPr="00BB3E58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2621757" w14:textId="09FC9A94" w:rsidR="00C55D6A" w:rsidRPr="00BB3E58" w:rsidRDefault="00C55D6A" w:rsidP="00C55D6A">
      <w:pPr>
        <w:pStyle w:val="1"/>
        <w:shd w:val="clear" w:color="auto" w:fill="auto"/>
        <w:spacing w:line="230" w:lineRule="auto"/>
        <w:ind w:firstLine="280"/>
        <w:jc w:val="both"/>
        <w:rPr>
          <w:i w:val="0"/>
          <w:sz w:val="24"/>
          <w:szCs w:val="24"/>
          <w:lang w:val="uk-UA"/>
        </w:rPr>
      </w:pPr>
      <w:r w:rsidRPr="00BB3E58">
        <w:rPr>
          <w:i w:val="0"/>
          <w:sz w:val="24"/>
          <w:szCs w:val="24"/>
          <w:lang w:val="uk-UA"/>
        </w:rPr>
        <w:t>Реалізація рішення не потребує дод</w:t>
      </w:r>
      <w:r w:rsidR="004525DF" w:rsidRPr="00BB3E58">
        <w:rPr>
          <w:i w:val="0"/>
          <w:sz w:val="24"/>
          <w:szCs w:val="24"/>
          <w:lang w:val="uk-UA"/>
        </w:rPr>
        <w:t xml:space="preserve">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земельної ділянки станом на </w:t>
      </w:r>
      <w:r w:rsidR="00BB3E58" w:rsidRPr="00BB3E58">
        <w:rPr>
          <w:i w:val="0"/>
          <w:sz w:val="24"/>
          <w:szCs w:val="24"/>
          <w:lang w:val="uk-UA"/>
        </w:rPr>
        <w:t xml:space="preserve">23.12.2024 </w:t>
      </w:r>
      <w:r w:rsidR="004525DF" w:rsidRPr="00BB3E58">
        <w:rPr>
          <w:i w:val="0"/>
          <w:sz w:val="24"/>
          <w:szCs w:val="24"/>
          <w:lang w:val="uk-UA"/>
        </w:rPr>
        <w:t xml:space="preserve">становить </w:t>
      </w:r>
      <w:r w:rsidR="00BB3E58">
        <w:rPr>
          <w:i w:val="0"/>
          <w:sz w:val="24"/>
          <w:szCs w:val="24"/>
          <w:lang w:val="uk-UA"/>
        </w:rPr>
        <w:t xml:space="preserve">3 318 000,00 </w:t>
      </w:r>
      <w:r w:rsidR="004525DF" w:rsidRPr="00BB3E58">
        <w:rPr>
          <w:i w:val="0"/>
          <w:sz w:val="24"/>
          <w:szCs w:val="24"/>
          <w:lang w:val="uk-UA"/>
        </w:rPr>
        <w:t xml:space="preserve">грн, що в розрахунку на 1 </w:t>
      </w:r>
      <w:proofErr w:type="spellStart"/>
      <w:r w:rsidR="004525DF" w:rsidRPr="00BB3E58">
        <w:rPr>
          <w:i w:val="0"/>
          <w:sz w:val="24"/>
          <w:szCs w:val="24"/>
          <w:lang w:val="uk-UA"/>
        </w:rPr>
        <w:t>кв</w:t>
      </w:r>
      <w:proofErr w:type="spellEnd"/>
      <w:r w:rsidR="004525DF" w:rsidRPr="00BB3E58">
        <w:rPr>
          <w:i w:val="0"/>
          <w:sz w:val="24"/>
          <w:szCs w:val="24"/>
          <w:lang w:val="uk-UA"/>
        </w:rPr>
        <w:t xml:space="preserve">. м дорівнює </w:t>
      </w:r>
      <w:r w:rsidR="00BB3E58">
        <w:rPr>
          <w:i w:val="0"/>
          <w:sz w:val="24"/>
          <w:szCs w:val="24"/>
          <w:lang w:val="uk-UA"/>
        </w:rPr>
        <w:t xml:space="preserve">3 431,23 </w:t>
      </w:r>
      <w:r w:rsidR="004525DF" w:rsidRPr="00BB3E58">
        <w:rPr>
          <w:i w:val="0"/>
          <w:sz w:val="24"/>
          <w:szCs w:val="24"/>
          <w:lang w:val="uk-UA"/>
        </w:rPr>
        <w:t>грн).</w:t>
      </w:r>
    </w:p>
    <w:p w14:paraId="682659DE" w14:textId="77777777" w:rsidR="00C55D6A" w:rsidRPr="00BB3E58" w:rsidRDefault="00C55D6A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110734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10734">
        <w:rPr>
          <w:b/>
          <w:bCs/>
          <w:i w:val="0"/>
          <w:sz w:val="24"/>
          <w:szCs w:val="24"/>
          <w:lang w:val="uk-UA"/>
        </w:rPr>
        <w:t>7</w:t>
      </w:r>
      <w:r w:rsidR="00C55D6A" w:rsidRPr="00110734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51AF225D" w14:textId="77777777" w:rsidR="00C55D6A" w:rsidRDefault="00C55D6A" w:rsidP="00BB3E58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3BE110D2" w14:textId="77777777" w:rsidR="004525DF" w:rsidRPr="004525DF" w:rsidRDefault="00C55D6A" w:rsidP="00BB3E58">
      <w:pPr>
        <w:pStyle w:val="1"/>
        <w:numPr>
          <w:ilvl w:val="0"/>
          <w:numId w:val="2"/>
        </w:numPr>
        <w:shd w:val="clear" w:color="auto" w:fill="auto"/>
        <w:ind w:left="0"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77777777" w:rsidR="00C55D6A" w:rsidRDefault="004525DF" w:rsidP="00BB3E58">
      <w:pPr>
        <w:pStyle w:val="1"/>
        <w:numPr>
          <w:ilvl w:val="0"/>
          <w:numId w:val="2"/>
        </w:numPr>
        <w:shd w:val="clear" w:color="auto" w:fill="auto"/>
        <w:ind w:left="0"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0A6DC968" w14:textId="77777777" w:rsidR="00BB3E58" w:rsidRDefault="00BB3E58" w:rsidP="00C55D6A">
      <w:pPr>
        <w:pStyle w:val="22"/>
        <w:shd w:val="clear" w:color="auto" w:fill="auto"/>
        <w:spacing w:after="0"/>
        <w:ind w:firstLine="280"/>
        <w:jc w:val="left"/>
        <w:rPr>
          <w:i w:val="0"/>
          <w:iCs w:val="0"/>
          <w:sz w:val="20"/>
          <w:szCs w:val="20"/>
          <w:lang w:val="ru-RU"/>
        </w:rPr>
      </w:pPr>
    </w:p>
    <w:p w14:paraId="2B3079E9" w14:textId="6962B2AF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C36A6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3C4154">
      <w:headerReference w:type="default" r:id="rId9"/>
      <w:footerReference w:type="default" r:id="rId10"/>
      <w:pgSz w:w="11907" w:h="16839" w:code="9"/>
      <w:pgMar w:top="1134" w:right="708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C36A6E">
          <w:rPr>
            <w:i w:val="0"/>
            <w:sz w:val="12"/>
            <w:szCs w:val="12"/>
            <w:lang w:val="ru-RU"/>
          </w:rPr>
          <w:t>-69990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C36A6E">
          <w:rPr>
            <w:bCs/>
            <w:i w:val="0"/>
            <w:sz w:val="12"/>
            <w:szCs w:val="12"/>
            <w:lang w:val="ru-RU"/>
          </w:rPr>
          <w:t>24.12.2024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C36A6E">
          <w:rPr>
            <w:i w:val="0"/>
            <w:sz w:val="12"/>
            <w:szCs w:val="12"/>
            <w:lang w:val="ru-RU"/>
          </w:rPr>
          <w:t>311159731</w:t>
        </w:r>
      </w:p>
      <w:p w14:paraId="670C756C" w14:textId="09759C32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54DA2" w:rsidRPr="00254DA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254DA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7236"/>
    <w:rsid w:val="00110734"/>
    <w:rsid w:val="00120C50"/>
    <w:rsid w:val="001B0501"/>
    <w:rsid w:val="001B5701"/>
    <w:rsid w:val="001C374B"/>
    <w:rsid w:val="001D06F5"/>
    <w:rsid w:val="00235A34"/>
    <w:rsid w:val="002467A2"/>
    <w:rsid w:val="00247BC9"/>
    <w:rsid w:val="00254DA2"/>
    <w:rsid w:val="0028325A"/>
    <w:rsid w:val="002D778E"/>
    <w:rsid w:val="002E3AE0"/>
    <w:rsid w:val="003B07D2"/>
    <w:rsid w:val="003C4154"/>
    <w:rsid w:val="00401F79"/>
    <w:rsid w:val="00435A1C"/>
    <w:rsid w:val="004525DF"/>
    <w:rsid w:val="004E78B3"/>
    <w:rsid w:val="005036A3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A60F7"/>
    <w:rsid w:val="006C13FA"/>
    <w:rsid w:val="007121CA"/>
    <w:rsid w:val="007130F3"/>
    <w:rsid w:val="00724E65"/>
    <w:rsid w:val="007353C7"/>
    <w:rsid w:val="00793063"/>
    <w:rsid w:val="007D1D84"/>
    <w:rsid w:val="007F05B9"/>
    <w:rsid w:val="00813984"/>
    <w:rsid w:val="00823E0C"/>
    <w:rsid w:val="008A789E"/>
    <w:rsid w:val="00916F78"/>
    <w:rsid w:val="00920B3A"/>
    <w:rsid w:val="00925E31"/>
    <w:rsid w:val="00957B92"/>
    <w:rsid w:val="0099284D"/>
    <w:rsid w:val="009A1548"/>
    <w:rsid w:val="009C61FC"/>
    <w:rsid w:val="00A3277B"/>
    <w:rsid w:val="00A4638D"/>
    <w:rsid w:val="00A91671"/>
    <w:rsid w:val="00AD2513"/>
    <w:rsid w:val="00B0357E"/>
    <w:rsid w:val="00BB3E58"/>
    <w:rsid w:val="00C36A6E"/>
    <w:rsid w:val="00C47450"/>
    <w:rsid w:val="00C55D6A"/>
    <w:rsid w:val="00CB5B68"/>
    <w:rsid w:val="00DC7351"/>
    <w:rsid w:val="00DF2155"/>
    <w:rsid w:val="00E5298F"/>
    <w:rsid w:val="00E81F2C"/>
    <w:rsid w:val="00E85A60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6692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41</cp:revision>
  <cp:lastPrinted>2021-11-25T14:17:00Z</cp:lastPrinted>
  <dcterms:created xsi:type="dcterms:W3CDTF">2021-04-29T15:46:00Z</dcterms:created>
  <dcterms:modified xsi:type="dcterms:W3CDTF">2024-12-30T15:00:00Z</dcterms:modified>
</cp:coreProperties>
</file>