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861385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86138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310135327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310135327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861385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861385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861385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861385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861385">
        <w:rPr>
          <w:b/>
          <w:bCs/>
          <w:i w:val="0"/>
          <w:iCs w:val="0"/>
          <w:sz w:val="24"/>
          <w:szCs w:val="24"/>
        </w:rPr>
        <w:t>ПЗН-65204</w:t>
      </w:r>
      <w:r w:rsidR="007B72F8" w:rsidRPr="00861385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861385">
        <w:rPr>
          <w:b/>
          <w:bCs/>
          <w:i w:val="0"/>
          <w:sz w:val="24"/>
          <w:szCs w:val="24"/>
        </w:rPr>
        <w:t>14.05.2024</w:t>
      </w:r>
    </w:p>
    <w:p w14:paraId="427A906E" w14:textId="40963C61" w:rsidR="008A338E" w:rsidRPr="00861385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861385">
        <w:rPr>
          <w:i w:val="0"/>
          <w:iCs w:val="0"/>
          <w:sz w:val="24"/>
          <w:szCs w:val="24"/>
        </w:rPr>
        <w:t xml:space="preserve">до </w:t>
      </w:r>
      <w:r w:rsidR="005372FB" w:rsidRPr="00861385">
        <w:rPr>
          <w:i w:val="0"/>
          <w:iCs w:val="0"/>
          <w:sz w:val="24"/>
          <w:szCs w:val="24"/>
        </w:rPr>
        <w:t>проєкт</w:t>
      </w:r>
      <w:r w:rsidRPr="00861385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861385">
        <w:rPr>
          <w:i w:val="0"/>
          <w:sz w:val="24"/>
          <w:szCs w:val="24"/>
        </w:rPr>
        <w:t>:</w:t>
      </w:r>
    </w:p>
    <w:p w14:paraId="2EC0DD31" w14:textId="71A84AC1" w:rsidR="00AC22F0" w:rsidRPr="00861385" w:rsidRDefault="007B72F8" w:rsidP="001D182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861385">
        <w:rPr>
          <w:rFonts w:eastAsia="Georgia"/>
          <w:b/>
          <w:i/>
          <w:iCs/>
          <w:sz w:val="24"/>
          <w:szCs w:val="24"/>
        </w:rPr>
        <w:t xml:space="preserve">Про </w:t>
      </w:r>
      <w:r w:rsidR="001D1827" w:rsidRPr="00861385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«УПРАВЛЯЮЧА КОМПАНІЯ «ВЕНЕЦІЯ» дозволу на розроблення проєкту землеустрою щодо відведення земельної ділянки в </w:t>
      </w:r>
      <w:r w:rsidR="00641A74">
        <w:rPr>
          <w:rFonts w:eastAsia="Georgia"/>
          <w:b/>
          <w:i/>
          <w:iCs/>
          <w:sz w:val="24"/>
          <w:szCs w:val="24"/>
        </w:rPr>
        <w:t>постійне користування д</w:t>
      </w:r>
      <w:r w:rsidR="001D1827" w:rsidRPr="00861385">
        <w:rPr>
          <w:rFonts w:eastAsia="Georgia"/>
          <w:b/>
          <w:i/>
          <w:iCs/>
          <w:sz w:val="24"/>
          <w:szCs w:val="24"/>
        </w:rPr>
        <w:t>ля будівництва і обслуговування багатоквартирного житлового будинку з об’єктами торгово-розважальної, ринкової інфраструктури у кварталі, обмеженому вулицями Степана Рудницького, Самійла Кішки, Юлії Здановської, Композитора Мейтуса  у Голосіївському районі міста Києва</w:t>
      </w:r>
    </w:p>
    <w:p w14:paraId="709B85EB" w14:textId="77777777" w:rsidR="001D1827" w:rsidRPr="00861385" w:rsidRDefault="001D1827" w:rsidP="001D1827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86138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61385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861385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861385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>Назва</w:t>
            </w:r>
            <w:r w:rsidR="00E94376" w:rsidRPr="0086138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861385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ТОВАРИСТВО З ОБМЕЖЕНОЮ ВІДПОВІДАЛЬНІСТЮ «УПРАВЛЯЮЧА КОМПАНІЯ «ВЕНЕЦІЯ»</w:t>
            </w:r>
          </w:p>
        </w:tc>
      </w:tr>
      <w:tr w:rsidR="00E94376" w:rsidRPr="00861385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86138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402D23E" w:rsidR="00E94376" w:rsidRPr="0086138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861385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9F185A8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Яблонський Валентин Володимирович</w:t>
            </w:r>
          </w:p>
          <w:p w14:paraId="2D56D770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м. Київ, вул. Рудницького Степана</w:t>
            </w:r>
          </w:p>
          <w:p w14:paraId="1BCDC6E9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99B838D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Посвістак Марія Григорівна</w:t>
            </w:r>
          </w:p>
          <w:p w14:paraId="6D5D0879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м. Київ, вул. Рудницького Степана</w:t>
            </w:r>
          </w:p>
          <w:p w14:paraId="3AF925B7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8C13519" w14:textId="16ABB01D" w:rsidR="00E94376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ТОВАРИСТВО З ОБМЕЖЕНОЮ ВІДПОВІДАЛЬНІСТЮ «КОМПАНІЯ З УПРАВЛІННЯ АКТИВАМИ ЕВКЛІД», ЩО ДІЄ ВІД СВОГО ІМЕНІ ТА В ІНТЕРЕСАХ ВЕНЧУРНОГО ПАЙОВОГО ІНВЕСТИЦІЙНОГО ФОНДУ «ФОРТ» (НЕДИВЕРСИФІКОВАНОГО ВИДУ ЗАКРИТОГО ТИПУ)</w:t>
            </w:r>
          </w:p>
        </w:tc>
      </w:tr>
      <w:tr w:rsidR="00E94376" w:rsidRPr="00861385" w14:paraId="0397713C" w14:textId="77777777" w:rsidTr="001D1827">
        <w:trPr>
          <w:cantSplit/>
          <w:trHeight w:val="583"/>
        </w:trPr>
        <w:tc>
          <w:tcPr>
            <w:tcW w:w="3266" w:type="dxa"/>
          </w:tcPr>
          <w:p w14:paraId="0BAA61B4" w14:textId="77777777" w:rsidR="003B3924" w:rsidRPr="0086138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 xml:space="preserve">Кінцевий бенефіціарний </w:t>
            </w:r>
            <w:r w:rsidRPr="00861385"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6686D311" w:rsidR="0045666D" w:rsidRPr="00861385" w:rsidRDefault="003B3924" w:rsidP="001D1827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0D6716AE" w14:textId="77777777" w:rsidR="001D1827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Поліщук Любов Андріївна</w:t>
            </w:r>
          </w:p>
          <w:p w14:paraId="7119BDE8" w14:textId="6805AC86" w:rsidR="00E94376" w:rsidRPr="00861385" w:rsidRDefault="001D1827" w:rsidP="001D182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м. Київ, вул. Ужвій Наталії</w:t>
            </w:r>
          </w:p>
        </w:tc>
      </w:tr>
      <w:tr w:rsidR="00E94376" w:rsidRPr="00861385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861385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E94376" w:rsidRPr="00861385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861385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61385">
              <w:rPr>
                <w:b w:val="0"/>
                <w:i/>
                <w:sz w:val="24"/>
                <w:szCs w:val="24"/>
              </w:rPr>
              <w:t>від</w:t>
            </w:r>
            <w:r w:rsidRPr="00861385">
              <w:rPr>
                <w:b w:val="0"/>
                <w:sz w:val="24"/>
                <w:szCs w:val="24"/>
              </w:rPr>
              <w:t xml:space="preserve"> </w:t>
            </w:r>
            <w:r w:rsidR="00637319" w:rsidRPr="00861385">
              <w:rPr>
                <w:b w:val="0"/>
                <w:i/>
                <w:sz w:val="24"/>
                <w:szCs w:val="24"/>
              </w:rPr>
              <w:t xml:space="preserve">09.04.2024 </w:t>
            </w:r>
            <w:r w:rsidR="00000C4D" w:rsidRPr="00861385">
              <w:rPr>
                <w:b w:val="0"/>
                <w:i/>
                <w:sz w:val="24"/>
                <w:szCs w:val="24"/>
              </w:rPr>
              <w:t>№</w:t>
            </w:r>
            <w:r w:rsidR="00726D11" w:rsidRPr="00861385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861385">
              <w:rPr>
                <w:b w:val="0"/>
                <w:i/>
                <w:sz w:val="24"/>
                <w:szCs w:val="24"/>
              </w:rPr>
              <w:t>310135327</w:t>
            </w:r>
          </w:p>
        </w:tc>
      </w:tr>
    </w:tbl>
    <w:p w14:paraId="1D57D525" w14:textId="77777777" w:rsidR="008A338E" w:rsidRPr="00861385" w:rsidRDefault="008A338E">
      <w:pPr>
        <w:spacing w:line="1" w:lineRule="exact"/>
      </w:pPr>
    </w:p>
    <w:p w14:paraId="3F51A5EA" w14:textId="77777777" w:rsidR="0050402A" w:rsidRPr="00861385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D95065D" w:rsidR="00080D65" w:rsidRPr="0086138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61385">
        <w:rPr>
          <w:sz w:val="24"/>
          <w:szCs w:val="24"/>
        </w:rPr>
        <w:t>Відомості про земельну ділянку (</w:t>
      </w:r>
      <w:r w:rsidR="001D1827" w:rsidRPr="00861385">
        <w:rPr>
          <w:sz w:val="24"/>
          <w:szCs w:val="24"/>
        </w:rPr>
        <w:t xml:space="preserve">кадастровий номер </w:t>
      </w:r>
      <w:r w:rsidR="0027157C" w:rsidRPr="00861385">
        <w:rPr>
          <w:sz w:val="24"/>
          <w:szCs w:val="24"/>
        </w:rPr>
        <w:t>8000000000:79:364:0045</w:t>
      </w:r>
      <w:r w:rsidRPr="00861385">
        <w:rPr>
          <w:sz w:val="24"/>
          <w:szCs w:val="24"/>
        </w:rPr>
        <w:t>)</w:t>
      </w:r>
      <w:r w:rsidR="00726D11" w:rsidRPr="00861385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861385" w14:paraId="6CEA0ABA" w14:textId="77777777" w:rsidTr="001D1827">
        <w:trPr>
          <w:trHeight w:hRule="exact" w:val="851"/>
        </w:trPr>
        <w:tc>
          <w:tcPr>
            <w:tcW w:w="3293" w:type="dxa"/>
            <w:shd w:val="clear" w:color="auto" w:fill="FFFFFF"/>
          </w:tcPr>
          <w:p w14:paraId="756C52D2" w14:textId="139033F9" w:rsidR="008A338E" w:rsidRPr="0086138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61385">
              <w:rPr>
                <w:sz w:val="24"/>
                <w:szCs w:val="24"/>
              </w:rPr>
              <w:t xml:space="preserve"> </w:t>
            </w:r>
            <w:r w:rsidR="007B72F8" w:rsidRPr="00861385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861385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861385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861385">
              <w:rPr>
                <w:i/>
                <w:iCs/>
                <w:sz w:val="24"/>
                <w:szCs w:val="24"/>
              </w:rPr>
              <w:t>Голосіївський</w:t>
            </w:r>
            <w:r w:rsidRPr="00861385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861385">
              <w:rPr>
                <w:i/>
                <w:iCs/>
                <w:sz w:val="24"/>
                <w:szCs w:val="24"/>
              </w:rPr>
              <w:t xml:space="preserve">квартал, обмежений вулицями Степана Рудницького, Самійла Кішки, Юлії Здановської, Композитора Мейтуса </w:t>
            </w:r>
          </w:p>
        </w:tc>
      </w:tr>
      <w:tr w:rsidR="008A338E" w:rsidRPr="00861385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86138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61385">
              <w:rPr>
                <w:sz w:val="24"/>
                <w:szCs w:val="24"/>
              </w:rPr>
              <w:t xml:space="preserve"> </w:t>
            </w:r>
            <w:r w:rsidR="007B72F8" w:rsidRPr="00861385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467B6E50" w:rsidR="008A338E" w:rsidRPr="00861385" w:rsidRDefault="00726D11" w:rsidP="001D1827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61385">
              <w:rPr>
                <w:i/>
                <w:iCs/>
                <w:sz w:val="24"/>
                <w:szCs w:val="24"/>
              </w:rPr>
              <w:t>6,1</w:t>
            </w:r>
            <w:r w:rsidR="001D1827" w:rsidRPr="00861385">
              <w:rPr>
                <w:i/>
                <w:iCs/>
                <w:sz w:val="24"/>
                <w:szCs w:val="24"/>
              </w:rPr>
              <w:t>490</w:t>
            </w:r>
            <w:r w:rsidRPr="00861385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861385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86138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61385">
              <w:rPr>
                <w:sz w:val="24"/>
                <w:szCs w:val="24"/>
              </w:rPr>
              <w:t xml:space="preserve"> </w:t>
            </w:r>
            <w:r w:rsidR="007B72F8" w:rsidRPr="00861385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198DF0DB" w:rsidR="008A338E" w:rsidRPr="00861385" w:rsidRDefault="00641A74" w:rsidP="00641A7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постійне користування</w:t>
            </w:r>
          </w:p>
        </w:tc>
      </w:tr>
      <w:tr w:rsidR="00CF2418" w:rsidRPr="00861385" w14:paraId="27702FE9" w14:textId="77777777" w:rsidTr="001D1827">
        <w:trPr>
          <w:trHeight w:hRule="exact" w:val="857"/>
        </w:trPr>
        <w:tc>
          <w:tcPr>
            <w:tcW w:w="3293" w:type="dxa"/>
            <w:shd w:val="clear" w:color="auto" w:fill="FFFFFF"/>
          </w:tcPr>
          <w:p w14:paraId="2C9BDBEE" w14:textId="13A469B4" w:rsidR="00CF2418" w:rsidRPr="00861385" w:rsidRDefault="003B3924" w:rsidP="001D1827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61385">
              <w:rPr>
                <w:sz w:val="24"/>
                <w:szCs w:val="24"/>
              </w:rPr>
              <w:t xml:space="preserve"> </w:t>
            </w:r>
            <w:r w:rsidR="001D1827" w:rsidRPr="00861385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2F3D82CF" w:rsidR="00CF2418" w:rsidRPr="00861385" w:rsidRDefault="001D1827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61385">
              <w:rPr>
                <w:i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торгово-розважальної, ринкової інфраструктури</w:t>
            </w:r>
          </w:p>
        </w:tc>
      </w:tr>
    </w:tbl>
    <w:p w14:paraId="6D7A453B" w14:textId="77777777" w:rsidR="008A338E" w:rsidRPr="00861385" w:rsidRDefault="008A338E">
      <w:pPr>
        <w:spacing w:after="259" w:line="1" w:lineRule="exact"/>
      </w:pPr>
    </w:p>
    <w:p w14:paraId="269A7C6A" w14:textId="56D6E437" w:rsidR="008A338E" w:rsidRPr="00861385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861385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 w:rsidRPr="00861385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861385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861385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861385">
        <w:rPr>
          <w:i w:val="0"/>
          <w:sz w:val="24"/>
          <w:szCs w:val="24"/>
        </w:rPr>
        <w:t>Київської міської ради</w:t>
      </w:r>
      <w:r w:rsidRPr="00861385">
        <w:rPr>
          <w:i w:val="0"/>
          <w:sz w:val="24"/>
          <w:szCs w:val="24"/>
        </w:rPr>
        <w:t xml:space="preserve"> від 20</w:t>
      </w:r>
      <w:r w:rsidR="00334E6B" w:rsidRPr="00861385">
        <w:rPr>
          <w:i w:val="0"/>
          <w:sz w:val="24"/>
          <w:szCs w:val="24"/>
        </w:rPr>
        <w:t>.04.</w:t>
      </w:r>
      <w:r w:rsidRPr="00861385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861385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861385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861385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861385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861385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480F7E4" w:rsidR="00823CCF" w:rsidRPr="00861385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F550D02" w14:textId="49258DDD" w:rsidR="001D1827" w:rsidRPr="00861385" w:rsidRDefault="001D1827" w:rsidP="001D1827">
      <w:pPr>
        <w:ind w:left="426"/>
        <w:rPr>
          <w:rFonts w:ascii="Times New Roman" w:eastAsia="Times New Roman" w:hAnsi="Times New Roman" w:cs="Times New Roman"/>
          <w:b/>
        </w:rPr>
      </w:pPr>
      <w:r w:rsidRPr="00861385">
        <w:rPr>
          <w:rFonts w:ascii="Times New Roman" w:eastAsia="Times New Roman" w:hAnsi="Times New Roman" w:cs="Times New Roman"/>
          <w:b/>
        </w:rPr>
        <w:t>5. Особливі характеристики ділянк</w:t>
      </w:r>
      <w:r w:rsidR="00306DA9" w:rsidRPr="00861385">
        <w:rPr>
          <w:rFonts w:ascii="Times New Roman" w:eastAsia="Times New Roman" w:hAnsi="Times New Roman" w:cs="Times New Roman"/>
          <w:b/>
        </w:rPr>
        <w:t>и</w:t>
      </w:r>
      <w:r w:rsidRPr="00861385">
        <w:rPr>
          <w:rFonts w:ascii="Times New Roman" w:eastAsia="Times New Roman" w:hAnsi="Times New Roman" w:cs="Times New Roman"/>
          <w:b/>
        </w:rPr>
        <w:t>.</w:t>
      </w:r>
    </w:p>
    <w:tbl>
      <w:tblPr>
        <w:tblStyle w:val="10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1D1827" w:rsidRPr="00861385" w14:paraId="07A95267" w14:textId="77777777" w:rsidTr="00140737">
        <w:tc>
          <w:tcPr>
            <w:tcW w:w="3285" w:type="dxa"/>
          </w:tcPr>
          <w:p w14:paraId="0CE0E962" w14:textId="60E085E6" w:rsidR="001D1827" w:rsidRPr="00861385" w:rsidRDefault="001D1827" w:rsidP="00306DA9">
            <w:pPr>
              <w:spacing w:after="80"/>
              <w:ind w:left="-105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</w:rPr>
              <w:t xml:space="preserve"> Наявність будівель і споруд  на ділян</w:t>
            </w:r>
            <w:r w:rsidR="00306DA9" w:rsidRPr="00861385">
              <w:rPr>
                <w:rFonts w:ascii="Times New Roman" w:eastAsia="Times New Roman" w:hAnsi="Times New Roman" w:cs="Times New Roman"/>
              </w:rPr>
              <w:t>ці</w:t>
            </w:r>
            <w:r w:rsidRPr="00861385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368" w:type="dxa"/>
          </w:tcPr>
          <w:p w14:paraId="2B661E68" w14:textId="324E857D" w:rsidR="001D1827" w:rsidRPr="00861385" w:rsidRDefault="001D1827" w:rsidP="001D1827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розташовані житлові будинки №№ 52-А, 52/3, 54, 54-А, 56, 58, 58-А, 60-А, 60/5 по                 вул. Юлії Здановської у Голосіївському районі м. Києва, які передані в управління ТОВАРИСТВА З ОБМЕЖЕНОЮ ВІДПОВІДАЛЬНІСТЮ «УПРАВЛЯЮЧА КОМПАНІЯ «ВЕНЕЦІЯ». Між ТОВ «УПРАВЛЯЮЧА КОМПАНІЯ «ВЕНЕЦІЯ» та власниками квартир укладені відповідні договори (лист ТОВ «УПРАВЛЯЮЧА КОМПАНІЯ «ВЕНЕЦІЯ» від 03.05.2024 № 383).</w:t>
            </w:r>
          </w:p>
        </w:tc>
      </w:tr>
      <w:tr w:rsidR="001D1827" w:rsidRPr="00861385" w14:paraId="3F9BA6FD" w14:textId="77777777" w:rsidTr="00140737">
        <w:trPr>
          <w:cantSplit/>
          <w:trHeight w:val="232"/>
        </w:trPr>
        <w:tc>
          <w:tcPr>
            <w:tcW w:w="3285" w:type="dxa"/>
          </w:tcPr>
          <w:p w14:paraId="05CAEC00" w14:textId="77777777" w:rsidR="001D1827" w:rsidRPr="00861385" w:rsidRDefault="001D1827" w:rsidP="00140737">
            <w:pPr>
              <w:tabs>
                <w:tab w:val="left" w:pos="1861"/>
              </w:tabs>
              <w:spacing w:after="80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</w:rPr>
              <w:t>Наявність ДПТ:</w:t>
            </w:r>
          </w:p>
        </w:tc>
        <w:tc>
          <w:tcPr>
            <w:tcW w:w="6368" w:type="dxa"/>
          </w:tcPr>
          <w:p w14:paraId="54CC606A" w14:textId="77777777" w:rsidR="001D1827" w:rsidRPr="00861385" w:rsidRDefault="001D1827" w:rsidP="00140737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6138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1D1827" w:rsidRPr="00861385" w14:paraId="671E38C1" w14:textId="77777777" w:rsidTr="00140737">
        <w:tc>
          <w:tcPr>
            <w:tcW w:w="3285" w:type="dxa"/>
          </w:tcPr>
          <w:p w14:paraId="516201A4" w14:textId="77777777" w:rsidR="001D1827" w:rsidRPr="00861385" w:rsidRDefault="001D1827" w:rsidP="00140737">
            <w:pPr>
              <w:ind w:left="-105"/>
              <w:rPr>
                <w:rFonts w:ascii="Times New Roman" w:hAnsi="Times New Roman" w:cs="Times New Roman"/>
              </w:rPr>
            </w:pPr>
            <w:r w:rsidRPr="00861385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7E5C03A" w14:textId="77777777" w:rsidR="001D1827" w:rsidRPr="00861385" w:rsidRDefault="001D1827" w:rsidP="00140737">
            <w:pPr>
              <w:ind w:left="-105"/>
              <w:rPr>
                <w:rFonts w:ascii="Times New Roman" w:hAnsi="Times New Roman" w:cs="Times New Roman"/>
              </w:rPr>
            </w:pPr>
            <w:r w:rsidRPr="00861385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68" w:type="dxa"/>
          </w:tcPr>
          <w:p w14:paraId="040C4E23" w14:textId="2ED3E857" w:rsidR="001D1827" w:rsidRPr="00861385" w:rsidRDefault="001D1827" w:rsidP="00306DA9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на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ть до території 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житлової забудови багатоповерхової (на розрахунковий період)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11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.04.2024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             № 055-</w:t>
            </w:r>
            <w:r w:rsidR="00306DA9" w:rsidRPr="00861385">
              <w:rPr>
                <w:rFonts w:ascii="Times New Roman" w:eastAsia="Times New Roman" w:hAnsi="Times New Roman" w:cs="Times New Roman"/>
                <w:i/>
              </w:rPr>
              <w:t>3575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1D1827" w:rsidRPr="00861385" w14:paraId="272562CA" w14:textId="77777777" w:rsidTr="00140737">
        <w:trPr>
          <w:cantSplit/>
          <w:trHeight w:val="581"/>
        </w:trPr>
        <w:tc>
          <w:tcPr>
            <w:tcW w:w="3285" w:type="dxa"/>
          </w:tcPr>
          <w:p w14:paraId="0D742C1E" w14:textId="77777777" w:rsidR="001D1827" w:rsidRPr="00861385" w:rsidRDefault="001D1827" w:rsidP="00140737">
            <w:pPr>
              <w:ind w:left="-105"/>
              <w:rPr>
                <w:rFonts w:ascii="Times New Roman" w:hAnsi="Times New Roman" w:cs="Times New Roman"/>
              </w:rPr>
            </w:pPr>
            <w:r w:rsidRPr="00861385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68" w:type="dxa"/>
          </w:tcPr>
          <w:p w14:paraId="3CCD32DF" w14:textId="6C71828F" w:rsidR="001D1827" w:rsidRPr="00861385" w:rsidRDefault="001D1827" w:rsidP="00861385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належ</w:t>
            </w:r>
            <w:r w:rsidR="00861385">
              <w:rPr>
                <w:rFonts w:ascii="Times New Roman" w:hAnsi="Times New Roman" w:cs="Times New Roman"/>
                <w:i/>
              </w:rPr>
              <w:t>и</w:t>
            </w:r>
            <w:r w:rsidRPr="00861385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861385" w:rsidRPr="00861385">
              <w:rPr>
                <w:rFonts w:ascii="Times New Roman" w:hAnsi="Times New Roman" w:cs="Times New Roman"/>
                <w:i/>
              </w:rPr>
              <w:t xml:space="preserve"> (право власності зареєстровано</w:t>
            </w:r>
            <w:r w:rsidR="00861385">
              <w:rPr>
                <w:rFonts w:ascii="Times New Roman" w:hAnsi="Times New Roman" w:cs="Times New Roman"/>
                <w:i/>
              </w:rPr>
              <w:t xml:space="preserve"> у Державному реєстрі речових прав на нерухоме майно</w:t>
            </w:r>
            <w:r w:rsidR="00861385" w:rsidRPr="00861385">
              <w:rPr>
                <w:rFonts w:ascii="Times New Roman" w:hAnsi="Times New Roman" w:cs="Times New Roman"/>
                <w:i/>
              </w:rPr>
              <w:t xml:space="preserve"> </w:t>
            </w:r>
            <w:r w:rsidR="00861385">
              <w:rPr>
                <w:rFonts w:ascii="Times New Roman" w:hAnsi="Times New Roman" w:cs="Times New Roman"/>
                <w:i/>
              </w:rPr>
              <w:t>08.05.2024, номер відомостей про речове право 54984747) (інформація з Державного реєстру речових прав на нерухоме майно від 14.05.2024                        № 378386967)</w:t>
            </w:r>
            <w:r w:rsidRPr="0086138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D1827" w:rsidRPr="00861385" w14:paraId="5B324536" w14:textId="77777777" w:rsidTr="00140737">
        <w:trPr>
          <w:cantSplit/>
          <w:trHeight w:val="282"/>
        </w:trPr>
        <w:tc>
          <w:tcPr>
            <w:tcW w:w="3285" w:type="dxa"/>
          </w:tcPr>
          <w:p w14:paraId="604BA7B0" w14:textId="77777777" w:rsidR="001D1827" w:rsidRPr="00861385" w:rsidRDefault="001D1827" w:rsidP="00140737">
            <w:pPr>
              <w:ind w:left="-105"/>
              <w:rPr>
                <w:rFonts w:ascii="Times New Roman" w:hAnsi="Times New Roman" w:cs="Times New Roman"/>
              </w:rPr>
            </w:pPr>
            <w:r w:rsidRPr="00861385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68" w:type="dxa"/>
          </w:tcPr>
          <w:p w14:paraId="516CEFA4" w14:textId="154CD5F0" w:rsidR="001D1827" w:rsidRPr="00861385" w:rsidRDefault="001D1827" w:rsidP="00861385">
            <w:pPr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861385">
              <w:rPr>
                <w:rFonts w:ascii="Times New Roman" w:hAnsi="Times New Roman" w:cs="Times New Roman"/>
                <w:i/>
              </w:rPr>
              <w:t>и</w:t>
            </w:r>
            <w:r w:rsidRPr="00861385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1D1827" w:rsidRPr="00861385" w14:paraId="6AB36F6C" w14:textId="77777777" w:rsidTr="00140737">
        <w:tc>
          <w:tcPr>
            <w:tcW w:w="3285" w:type="dxa"/>
          </w:tcPr>
          <w:p w14:paraId="32961244" w14:textId="77777777" w:rsidR="001D1827" w:rsidRPr="00861385" w:rsidRDefault="001D1827" w:rsidP="00140737">
            <w:pPr>
              <w:ind w:left="-105"/>
              <w:rPr>
                <w:rFonts w:ascii="Times New Roman" w:hAnsi="Times New Roman" w:cs="Times New Roman"/>
              </w:rPr>
            </w:pPr>
            <w:r w:rsidRPr="0086138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68" w:type="dxa"/>
          </w:tcPr>
          <w:p w14:paraId="465357C6" w14:textId="386FA8C4" w:rsidR="00AF6D78" w:rsidRDefault="001D1827" w:rsidP="00AF6D78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861385"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площ</w:t>
            </w:r>
            <w:r w:rsidR="00861385">
              <w:rPr>
                <w:rFonts w:ascii="Times New Roman" w:hAnsi="Times New Roman" w:cs="Times New Roman"/>
                <w:i/>
              </w:rPr>
              <w:t>ею 6,1490 га (кадастровий номер 8000</w:t>
            </w:r>
            <w:r w:rsidR="00AF6D78" w:rsidRPr="00AF6D78">
              <w:rPr>
                <w:rFonts w:ascii="Times New Roman" w:hAnsi="Times New Roman" w:cs="Times New Roman"/>
                <w:i/>
                <w:lang w:val="ru-RU"/>
              </w:rPr>
              <w:t>000000</w:t>
            </w:r>
            <w:r w:rsidR="00AF6D78">
              <w:rPr>
                <w:rFonts w:ascii="Times New Roman" w:hAnsi="Times New Roman" w:cs="Times New Roman"/>
                <w:i/>
              </w:rPr>
              <w:t>:</w:t>
            </w:r>
            <w:r w:rsidR="00AF6D78" w:rsidRPr="00AF6D78">
              <w:rPr>
                <w:rFonts w:ascii="Times New Roman" w:hAnsi="Times New Roman" w:cs="Times New Roman"/>
                <w:i/>
                <w:lang w:val="ru-RU"/>
              </w:rPr>
              <w:t>79</w:t>
            </w:r>
            <w:r w:rsidR="00AF6D78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="00AF6D78" w:rsidRPr="00AF6D78">
              <w:rPr>
                <w:rFonts w:ascii="Times New Roman" w:hAnsi="Times New Roman" w:cs="Times New Roman"/>
                <w:i/>
                <w:lang w:val="ru-RU"/>
              </w:rPr>
              <w:t>364</w:t>
            </w:r>
            <w:r w:rsidR="00AF6D78"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="00AF6D78" w:rsidRPr="00AF6D78">
              <w:rPr>
                <w:rFonts w:ascii="Times New Roman" w:hAnsi="Times New Roman" w:cs="Times New Roman"/>
                <w:i/>
                <w:lang w:val="ru-RU"/>
              </w:rPr>
              <w:t>0045</w:t>
            </w:r>
            <w:r w:rsidR="00AF6D78">
              <w:rPr>
                <w:rFonts w:ascii="Times New Roman" w:hAnsi="Times New Roman" w:cs="Times New Roman"/>
                <w:i/>
                <w:lang w:val="ru-RU"/>
              </w:rPr>
              <w:t>) сформована за результатами поділу земельної ділянки площею 10,2380 га (кадастровий номер 8000000000:79:364:0067)</w:t>
            </w:r>
            <w:r w:rsidR="00AF6D78" w:rsidRPr="00AF6D78">
              <w:rPr>
                <w:rFonts w:ascii="Times New Roman" w:hAnsi="Times New Roman" w:cs="Times New Roman"/>
                <w:i/>
              </w:rPr>
              <w:t xml:space="preserve"> у кварталі обмеженому вулицями Степана Рудницького, Самійла Кішки, Юлії Здановської, Композитора Мейтуса у Голосіївському районі м. Києва, яка на підставі рішення Київської міської ради від 14.07.2005 № 752/3327</w:t>
            </w:r>
            <w:r w:rsidR="00DD2C57">
              <w:rPr>
                <w:rFonts w:ascii="Times New Roman" w:hAnsi="Times New Roman" w:cs="Times New Roman"/>
                <w:i/>
              </w:rPr>
              <w:t xml:space="preserve"> </w:t>
            </w:r>
            <w:r w:rsidR="00AF6D78" w:rsidRPr="00AF6D78">
              <w:rPr>
                <w:rFonts w:ascii="Times New Roman" w:hAnsi="Times New Roman" w:cs="Times New Roman"/>
                <w:i/>
              </w:rPr>
              <w:t xml:space="preserve">передана в </w:t>
            </w:r>
            <w:bookmarkStart w:id="0" w:name="_GoBack"/>
            <w:r w:rsidR="00AF6D78" w:rsidRPr="00AF6D78">
              <w:rPr>
                <w:rFonts w:ascii="Times New Roman" w:hAnsi="Times New Roman" w:cs="Times New Roman"/>
                <w:i/>
              </w:rPr>
              <w:t>оренд</w:t>
            </w:r>
            <w:bookmarkEnd w:id="0"/>
            <w:r w:rsidR="00AF6D78" w:rsidRPr="00AF6D78">
              <w:rPr>
                <w:rFonts w:ascii="Times New Roman" w:hAnsi="Times New Roman" w:cs="Times New Roman"/>
                <w:i/>
              </w:rPr>
              <w:t xml:space="preserve">у </w:t>
            </w:r>
            <w:r w:rsidR="00AF6D78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="00AF6D78" w:rsidRPr="00AF6D78">
              <w:rPr>
                <w:rFonts w:ascii="Times New Roman" w:hAnsi="Times New Roman" w:cs="Times New Roman"/>
                <w:i/>
              </w:rPr>
              <w:t xml:space="preserve">на 10 років товариству з 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призначення (договір оренди земельної ділянки </w:t>
            </w:r>
            <w:r w:rsidR="00AF6D78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AF6D78" w:rsidRPr="00AF6D78">
              <w:rPr>
                <w:rFonts w:ascii="Times New Roman" w:hAnsi="Times New Roman" w:cs="Times New Roman"/>
                <w:i/>
              </w:rPr>
              <w:t>від 27.03.2006 № 79-6-00398, договір про поновлення договору оренди земельної ділянки від 12.05.2017 № 370, термін дії оренди до 12.05.2027).</w:t>
            </w:r>
          </w:p>
          <w:p w14:paraId="23244CC1" w14:textId="46B66322" w:rsidR="00AF6D78" w:rsidRPr="00AF6D78" w:rsidRDefault="00DD2C57" w:rsidP="00AF6D78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Технічна документація із землеустрою щодо поділу земельної ділянки (кадастровий номер 8000000000:79:364:0067) затверджена рішенням Київської міської ради від 29.02.2024 № 7854/7895.</w:t>
            </w:r>
          </w:p>
          <w:p w14:paraId="065B10E3" w14:textId="16C05B93" w:rsidR="00AF6D78" w:rsidRDefault="00AF6D78" w:rsidP="00AF6D78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F6D78">
              <w:rPr>
                <w:rFonts w:ascii="Times New Roman" w:hAnsi="Times New Roman" w:cs="Times New Roman"/>
                <w:i/>
              </w:rPr>
              <w:t xml:space="preserve">Товариство з обмеженою відповідальністю </w:t>
            </w:r>
            <w:r w:rsidRPr="00AF6D78">
              <w:rPr>
                <w:rFonts w:ascii="Times New Roman" w:hAnsi="Times New Roman" w:cs="Times New Roman"/>
                <w:i/>
              </w:rPr>
              <w:lastRenderedPageBreak/>
              <w:t>«ТЕРИТОРІАЛЬНЕ МІЖГОСПОДАРСЬКЕ ОБ’ЄДНАННЯ «ЛІКО-ХОЛДІНГ» н</w:t>
            </w:r>
            <w:r w:rsidR="001A57E6">
              <w:rPr>
                <w:rFonts w:ascii="Times New Roman" w:hAnsi="Times New Roman" w:cs="Times New Roman"/>
                <w:i/>
              </w:rPr>
              <w:t xml:space="preserve">е заперечує проти припинення </w:t>
            </w:r>
            <w:r w:rsidRPr="00AF6D78">
              <w:rPr>
                <w:rFonts w:ascii="Times New Roman" w:hAnsi="Times New Roman" w:cs="Times New Roman"/>
                <w:i/>
              </w:rPr>
              <w:t>права користування вказаною земельною ділянкою</w:t>
            </w:r>
            <w:r>
              <w:rPr>
                <w:rFonts w:ascii="Times New Roman" w:hAnsi="Times New Roman" w:cs="Times New Roman"/>
                <w:i/>
              </w:rPr>
              <w:t>, та зміни її цільового призначення</w:t>
            </w:r>
            <w:r w:rsidRPr="00AF6D78">
              <w:rPr>
                <w:rFonts w:ascii="Times New Roman" w:hAnsi="Times New Roman" w:cs="Times New Roman"/>
                <w:i/>
              </w:rPr>
              <w:t xml:space="preserve"> (нотаріально посвідчен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AF6D78">
              <w:rPr>
                <w:rFonts w:ascii="Times New Roman" w:hAnsi="Times New Roman" w:cs="Times New Roman"/>
                <w:i/>
              </w:rPr>
              <w:t xml:space="preserve"> заяв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AF6D7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AF6D78">
              <w:rPr>
                <w:rFonts w:ascii="Times New Roman" w:hAnsi="Times New Roman" w:cs="Times New Roman"/>
                <w:i/>
              </w:rPr>
              <w:t xml:space="preserve">ТОВ «ТМО «ЛІКО-ХОЛДІНГ» від 03.04.2024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Pr="00AF6D78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 xml:space="preserve">513, </w:t>
            </w:r>
            <w:r w:rsidRPr="00AF6D78">
              <w:rPr>
                <w:rFonts w:ascii="Times New Roman" w:hAnsi="Times New Roman" w:cs="Times New Roman"/>
                <w:i/>
              </w:rPr>
              <w:t>51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AF6D78">
              <w:rPr>
                <w:rFonts w:ascii="Times New Roman" w:hAnsi="Times New Roman" w:cs="Times New Roman"/>
                <w:i/>
              </w:rPr>
              <w:t>).</w:t>
            </w:r>
          </w:p>
          <w:p w14:paraId="68D94C94" w14:textId="77777777" w:rsidR="001D1827" w:rsidRPr="00861385" w:rsidRDefault="001D1827" w:rsidP="00140737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не може перебирати на себе повноваження Київської міської ради та приймати рішення про надання дозволу або відмову у наданні дозволу на розроблення проєкту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5BB642" w14:textId="77777777" w:rsidR="001D1827" w:rsidRPr="00861385" w:rsidRDefault="001D1827" w:rsidP="00140737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206C02C8" w14:textId="77777777" w:rsidR="001D1827" w:rsidRPr="00861385" w:rsidRDefault="001D1827" w:rsidP="00140737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6138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C667FE" w14:textId="77777777" w:rsidR="001D1827" w:rsidRPr="00861385" w:rsidRDefault="001D1827" w:rsidP="001D1827">
      <w:pPr>
        <w:spacing w:line="269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6902203" w14:textId="77777777" w:rsidR="001D1827" w:rsidRPr="00861385" w:rsidRDefault="001D1827" w:rsidP="001D1827">
      <w:pPr>
        <w:ind w:left="284" w:firstLine="142"/>
        <w:jc w:val="both"/>
        <w:rPr>
          <w:rFonts w:ascii="Times New Roman" w:eastAsia="Times New Roman" w:hAnsi="Times New Roman" w:cs="Times New Roman"/>
          <w:b/>
        </w:rPr>
      </w:pPr>
      <w:r w:rsidRPr="00861385">
        <w:rPr>
          <w:rFonts w:ascii="Times New Roman" w:eastAsia="Times New Roman" w:hAnsi="Times New Roman" w:cs="Times New Roman"/>
          <w:b/>
        </w:rPr>
        <w:t>6. Стан нормативно-правової бази у даній сфері правового регулювання.</w:t>
      </w:r>
    </w:p>
    <w:p w14:paraId="7275A368" w14:textId="77777777" w:rsidR="001D1827" w:rsidRPr="00861385" w:rsidRDefault="001D1827" w:rsidP="001D1827">
      <w:pPr>
        <w:tabs>
          <w:tab w:val="left" w:pos="709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61385">
        <w:rPr>
          <w:rFonts w:ascii="Times New Roman" w:eastAsia="Times New Roman" w:hAnsi="Times New Roman" w:cs="Times New Roman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260ABBAD" w14:textId="77777777" w:rsidR="001D1827" w:rsidRPr="00861385" w:rsidRDefault="001D1827" w:rsidP="001D1827">
      <w:pPr>
        <w:tabs>
          <w:tab w:val="left" w:pos="709"/>
          <w:tab w:val="left" w:pos="851"/>
        </w:tabs>
        <w:ind w:firstLine="425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61385">
        <w:rPr>
          <w:rFonts w:ascii="Times New Roman" w:eastAsia="Times New Roman" w:hAnsi="Times New Roman" w:cs="Times New Roman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4CEAF19" w14:textId="77777777" w:rsidR="001D1827" w:rsidRPr="00861385" w:rsidRDefault="001D1827" w:rsidP="001D1827">
      <w:pPr>
        <w:ind w:firstLine="426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61385">
        <w:rPr>
          <w:rFonts w:ascii="Times New Roman" w:eastAsia="Times New Roman" w:hAnsi="Times New Roman" w:cs="Times New Roman"/>
          <w:color w:val="auto"/>
        </w:rPr>
        <w:t>Проєкт рішення не стосується прав і соціальної захищеності осіб з інвалідністю та                         не матиме впливу на життєдіяльність цієї категорії.</w:t>
      </w:r>
    </w:p>
    <w:p w14:paraId="081FFDFE" w14:textId="77777777" w:rsidR="001D1827" w:rsidRPr="00861385" w:rsidRDefault="001D1827" w:rsidP="001D1827">
      <w:pPr>
        <w:ind w:firstLine="426"/>
        <w:rPr>
          <w:rFonts w:ascii="Times New Roman" w:eastAsia="Times New Roman" w:hAnsi="Times New Roman" w:cs="Times New Roman"/>
          <w:b/>
          <w:bCs/>
        </w:rPr>
      </w:pPr>
    </w:p>
    <w:p w14:paraId="4E5FBDAF" w14:textId="77777777" w:rsidR="001D1827" w:rsidRPr="00861385" w:rsidRDefault="001D1827" w:rsidP="001D1827">
      <w:pPr>
        <w:ind w:firstLine="426"/>
        <w:rPr>
          <w:rFonts w:ascii="Times New Roman" w:eastAsia="Times New Roman" w:hAnsi="Times New Roman" w:cs="Times New Roman"/>
          <w:i/>
        </w:rPr>
      </w:pPr>
      <w:r w:rsidRPr="00861385">
        <w:rPr>
          <w:rFonts w:ascii="Times New Roman" w:eastAsia="Times New Roman" w:hAnsi="Times New Roman" w:cs="Times New Roman"/>
          <w:b/>
          <w:bCs/>
        </w:rPr>
        <w:t>7. Фінансово-економічне обґрунтування.</w:t>
      </w:r>
    </w:p>
    <w:p w14:paraId="49FCB632" w14:textId="77777777" w:rsidR="001D1827" w:rsidRPr="00861385" w:rsidRDefault="001D1827" w:rsidP="001D1827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61385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7EE66AE9" w14:textId="77777777" w:rsidR="001D1827" w:rsidRPr="00861385" w:rsidRDefault="001D1827" w:rsidP="001D1827">
      <w:pPr>
        <w:ind w:firstLine="40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8A0692C" w14:textId="77777777" w:rsidR="001D1827" w:rsidRPr="00861385" w:rsidRDefault="001D1827" w:rsidP="001D1827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61385">
        <w:rPr>
          <w:rFonts w:ascii="Times New Roman" w:eastAsia="Times New Roman" w:hAnsi="Times New Roman" w:cs="Times New Roman"/>
          <w:b/>
          <w:bCs/>
        </w:rPr>
        <w:t>8. Прогноз соціально-економічних та інших наслідків прийняття рішення.</w:t>
      </w:r>
    </w:p>
    <w:p w14:paraId="6CEFB8FD" w14:textId="7ECB01A8" w:rsidR="001D1827" w:rsidRPr="00861385" w:rsidRDefault="001D1827" w:rsidP="001D1827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61385">
        <w:rPr>
          <w:rFonts w:ascii="Times New Roman" w:eastAsia="Times New Roman" w:hAnsi="Times New Roman" w:cs="Times New Roman"/>
        </w:rPr>
        <w:t>Наслідками прийняття розробленого проєкту рішення стане реалізація зацікавленою особою своїх прав щодо користування земельн</w:t>
      </w:r>
      <w:r w:rsidR="00C60FDB">
        <w:rPr>
          <w:rFonts w:ascii="Times New Roman" w:eastAsia="Times New Roman" w:hAnsi="Times New Roman" w:cs="Times New Roman"/>
        </w:rPr>
        <w:t>ою</w:t>
      </w:r>
      <w:r w:rsidRPr="00861385">
        <w:rPr>
          <w:rFonts w:ascii="Times New Roman" w:eastAsia="Times New Roman" w:hAnsi="Times New Roman" w:cs="Times New Roman"/>
        </w:rPr>
        <w:t xml:space="preserve"> ділянк</w:t>
      </w:r>
      <w:r w:rsidR="00C60FDB">
        <w:rPr>
          <w:rFonts w:ascii="Times New Roman" w:eastAsia="Times New Roman" w:hAnsi="Times New Roman" w:cs="Times New Roman"/>
        </w:rPr>
        <w:t>ою</w:t>
      </w:r>
      <w:r w:rsidRPr="00861385">
        <w:rPr>
          <w:rFonts w:ascii="Times New Roman" w:eastAsia="Times New Roman" w:hAnsi="Times New Roman" w:cs="Times New Roman"/>
        </w:rPr>
        <w:t>.</w:t>
      </w:r>
    </w:p>
    <w:p w14:paraId="4398B35A" w14:textId="77777777" w:rsidR="001D1827" w:rsidRPr="00861385" w:rsidRDefault="001D1827" w:rsidP="001D1827">
      <w:pPr>
        <w:ind w:firstLine="426"/>
        <w:jc w:val="both"/>
        <w:rPr>
          <w:rFonts w:ascii="Times New Roman" w:eastAsia="Times New Roman" w:hAnsi="Times New Roman" w:cs="Times New Roman"/>
          <w:i/>
        </w:rPr>
      </w:pPr>
    </w:p>
    <w:p w14:paraId="54255DD5" w14:textId="77777777" w:rsidR="001D1827" w:rsidRPr="00861385" w:rsidRDefault="001D1827" w:rsidP="001D1827">
      <w:pPr>
        <w:ind w:firstLine="280"/>
        <w:rPr>
          <w:rFonts w:ascii="Georgia" w:eastAsia="Georgia" w:hAnsi="Georgia" w:cs="Georgia"/>
          <w:b/>
          <w:sz w:val="20"/>
          <w:szCs w:val="20"/>
        </w:rPr>
      </w:pPr>
      <w:r w:rsidRPr="00861385">
        <w:rPr>
          <w:rFonts w:ascii="Georgia" w:eastAsia="Georgia" w:hAnsi="Georgia" w:cs="Georgia"/>
          <w:sz w:val="20"/>
          <w:szCs w:val="20"/>
        </w:rPr>
        <w:t xml:space="preserve">Доповідач: директор Департаменту земельних ресурсів </w:t>
      </w:r>
      <w:r w:rsidRPr="00861385">
        <w:rPr>
          <w:rFonts w:ascii="Georgia" w:eastAsia="Georgia" w:hAnsi="Georgia" w:cs="Georgia"/>
          <w:b/>
          <w:sz w:val="20"/>
          <w:szCs w:val="20"/>
        </w:rPr>
        <w:t>Валентина ПЕЛИХ.</w:t>
      </w:r>
    </w:p>
    <w:p w14:paraId="388DA1ED" w14:textId="77777777" w:rsidR="001D1827" w:rsidRPr="00861385" w:rsidRDefault="001D1827" w:rsidP="001D1827">
      <w:pPr>
        <w:ind w:firstLine="280"/>
        <w:rPr>
          <w:rFonts w:ascii="Georgia" w:eastAsia="Georgia" w:hAnsi="Georgia" w:cs="Georgia"/>
          <w:b/>
          <w:sz w:val="20"/>
          <w:szCs w:val="2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D1827" w:rsidRPr="00861385" w14:paraId="6FF87B3D" w14:textId="77777777" w:rsidTr="00140737">
        <w:trPr>
          <w:trHeight w:val="663"/>
        </w:trPr>
        <w:tc>
          <w:tcPr>
            <w:tcW w:w="4814" w:type="dxa"/>
            <w:hideMark/>
          </w:tcPr>
          <w:p w14:paraId="2C89CA01" w14:textId="77777777" w:rsidR="001D1827" w:rsidRPr="00861385" w:rsidRDefault="001D1827" w:rsidP="00140737">
            <w:pPr>
              <w:shd w:val="clear" w:color="auto" w:fill="FFFFFF"/>
              <w:ind w:hanging="120"/>
              <w:jc w:val="both"/>
              <w:rPr>
                <w:rFonts w:ascii="Times New Roman" w:eastAsia="Georgia" w:hAnsi="Times New Roman" w:cs="Times New Roman"/>
                <w:bCs/>
              </w:rPr>
            </w:pPr>
          </w:p>
          <w:p w14:paraId="3D175816" w14:textId="77777777" w:rsidR="001D1827" w:rsidRPr="00861385" w:rsidRDefault="001D1827" w:rsidP="00140737">
            <w:pPr>
              <w:shd w:val="clear" w:color="auto" w:fill="FFFFFF"/>
              <w:ind w:hanging="120"/>
              <w:jc w:val="both"/>
              <w:rPr>
                <w:rFonts w:ascii="Times New Roman" w:eastAsia="Georgia" w:hAnsi="Times New Roman" w:cs="Times New Roman"/>
                <w:bCs/>
              </w:rPr>
            </w:pPr>
            <w:r w:rsidRPr="00861385">
              <w:rPr>
                <w:rFonts w:ascii="Times New Roman" w:eastAsia="Georgia" w:hAnsi="Times New Roman" w:cs="Times New Roman"/>
                <w:bCs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39B2806" w14:textId="77777777" w:rsidR="001D1827" w:rsidRPr="00861385" w:rsidRDefault="001D1827" w:rsidP="00140737">
            <w:pPr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</w:p>
          <w:p w14:paraId="325B3477" w14:textId="77777777" w:rsidR="001D1827" w:rsidRPr="00861385" w:rsidRDefault="001D1827" w:rsidP="00140737">
            <w:pPr>
              <w:jc w:val="right"/>
              <w:rPr>
                <w:rFonts w:ascii="Times New Roman" w:eastAsia="Georgia" w:hAnsi="Times New Roman" w:cs="Times New Roman"/>
                <w:bCs/>
              </w:rPr>
            </w:pPr>
            <w:r w:rsidRPr="00861385">
              <w:rPr>
                <w:rFonts w:ascii="Times New Roman" w:eastAsia="Georgia" w:hAnsi="Times New Roman" w:cs="Times New Roman"/>
                <w:bCs/>
              </w:rPr>
              <w:t>Валентина ПЕЛИХ</w:t>
            </w:r>
          </w:p>
        </w:tc>
      </w:tr>
    </w:tbl>
    <w:p w14:paraId="2A9CD457" w14:textId="77777777" w:rsidR="001D1827" w:rsidRPr="00861385" w:rsidRDefault="001D1827" w:rsidP="001D1827">
      <w:pPr>
        <w:ind w:left="426"/>
        <w:rPr>
          <w:rFonts w:ascii="Times New Roman" w:eastAsia="Times New Roman" w:hAnsi="Times New Roman" w:cs="Times New Roman"/>
        </w:rPr>
      </w:pPr>
    </w:p>
    <w:sectPr w:rsidR="001D1827" w:rsidRPr="00861385" w:rsidSect="00B33BF9">
      <w:headerReference w:type="default" r:id="rId9"/>
      <w:footerReference w:type="default" r:id="rId10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4CCB" w14:textId="77777777" w:rsidR="009063A0" w:rsidRDefault="009063A0">
      <w:r>
        <w:separator/>
      </w:r>
    </w:p>
  </w:endnote>
  <w:endnote w:type="continuationSeparator" w:id="0">
    <w:p w14:paraId="062C56FD" w14:textId="77777777" w:rsidR="009063A0" w:rsidRDefault="009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70F5" w14:textId="77777777" w:rsidR="009063A0" w:rsidRDefault="009063A0"/>
  </w:footnote>
  <w:footnote w:type="continuationSeparator" w:id="0">
    <w:p w14:paraId="1B0167DE" w14:textId="77777777" w:rsidR="009063A0" w:rsidRDefault="009063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1062753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FF7364" w14:textId="77777777" w:rsidR="001D1827" w:rsidRDefault="00EE567C" w:rsidP="001D1827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40EE5353" w:rsidR="0070323B" w:rsidRPr="00800A09" w:rsidRDefault="0070323B" w:rsidP="001D1827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1D1827">
          <w:rPr>
            <w:i w:val="0"/>
            <w:sz w:val="12"/>
            <w:szCs w:val="12"/>
            <w:lang w:val="ru-RU"/>
          </w:rPr>
          <w:t>ПЗН-65204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1D1827">
          <w:rPr>
            <w:i w:val="0"/>
            <w:sz w:val="12"/>
            <w:szCs w:val="12"/>
            <w:lang w:val="ru-RU"/>
          </w:rPr>
          <w:t>14.05.2024</w:t>
        </w:r>
        <w:r w:rsidRPr="001D1827">
          <w:rPr>
            <w:i w:val="0"/>
            <w:sz w:val="12"/>
            <w:szCs w:val="12"/>
            <w:lang w:val="ru-RU"/>
          </w:rPr>
          <w:t xml:space="preserve"> до</w:t>
        </w:r>
        <w:r w:rsidR="001D1827">
          <w:rPr>
            <w:i w:val="0"/>
            <w:sz w:val="12"/>
            <w:szCs w:val="12"/>
            <w:lang w:val="ru-RU"/>
          </w:rPr>
          <w:t xml:space="preserve"> справи</w:t>
        </w:r>
        <w:r w:rsidRPr="00800A09">
          <w:rPr>
            <w:i w:val="0"/>
            <w:sz w:val="12"/>
            <w:szCs w:val="12"/>
          </w:rPr>
          <w:t xml:space="preserve"> 310135327</w:t>
        </w:r>
      </w:p>
      <w:p w14:paraId="3796BF5B" w14:textId="2C886F00" w:rsidR="0070323B" w:rsidRPr="00800A09" w:rsidRDefault="0070323B" w:rsidP="001D1827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1A74" w:rsidRPr="00641A7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A57E6"/>
    <w:rsid w:val="001D0BB2"/>
    <w:rsid w:val="001D15F5"/>
    <w:rsid w:val="001D1827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06DA9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41A74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1385"/>
    <w:rsid w:val="00864724"/>
    <w:rsid w:val="00875524"/>
    <w:rsid w:val="008A319F"/>
    <w:rsid w:val="008A338E"/>
    <w:rsid w:val="008A60AD"/>
    <w:rsid w:val="008B3AE5"/>
    <w:rsid w:val="009063A0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AF6D78"/>
    <w:rsid w:val="00B17F43"/>
    <w:rsid w:val="00B233C1"/>
    <w:rsid w:val="00B24025"/>
    <w:rsid w:val="00B24D57"/>
    <w:rsid w:val="00B33BF9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60FDB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2C57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table" w:customStyle="1" w:styleId="10">
    <w:name w:val="Сітка таблиці1"/>
    <w:basedOn w:val="a1"/>
    <w:next w:val="a8"/>
    <w:uiPriority w:val="39"/>
    <w:rsid w:val="001D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6995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Рабець Максим Миколайович</cp:lastModifiedBy>
  <cp:revision>100</cp:revision>
  <cp:lastPrinted>2024-05-17T05:52:00Z</cp:lastPrinted>
  <dcterms:created xsi:type="dcterms:W3CDTF">2019-11-25T15:44:00Z</dcterms:created>
  <dcterms:modified xsi:type="dcterms:W3CDTF">2024-05-17T05:52:00Z</dcterms:modified>
</cp:coreProperties>
</file>