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4677F1" w14:textId="36A9474F" w:rsidR="000F3BDF" w:rsidRPr="007E3E1B" w:rsidRDefault="00B811AE" w:rsidP="000F3BDF">
      <w:pPr>
        <w:jc w:val="center"/>
        <w:rPr>
          <w:sz w:val="28"/>
          <w:szCs w:val="28"/>
          <w:lang w:val="uk-UA"/>
          <w14:textOutline w14:w="9525" w14:cap="rnd" w14:cmpd="sng" w14:algn="ctr">
            <w14:noFill/>
            <w14:prstDash w14:val="solid"/>
            <w14:bevel/>
          </w14:textOutline>
        </w:rPr>
      </w:pPr>
      <w:bookmarkStart w:id="0" w:name="_GoBack"/>
      <w:bookmarkEnd w:id="0"/>
      <w:r w:rsidRPr="007E3E1B">
        <w:rPr>
          <w:noProof/>
          <w:lang w:val="uk-UA" w:eastAsia="uk-UA"/>
          <w14:textOutline w14:w="9525" w14:cap="rnd" w14:cmpd="sng" w14:algn="ctr">
            <w14:noFill/>
            <w14:prstDash w14:val="solid"/>
            <w14:bevel/>
          </w14:textOutline>
        </w:rPr>
        <w:drawing>
          <wp:anchor distT="0" distB="0" distL="114300" distR="114300" simplePos="0" relativeHeight="251665408" behindDoc="0" locked="0" layoutInCell="1" allowOverlap="1" wp14:anchorId="5BE919E5" wp14:editId="36532294">
            <wp:simplePos x="0" y="0"/>
            <wp:positionH relativeFrom="margin">
              <wp:posOffset>2807335</wp:posOffset>
            </wp:positionH>
            <wp:positionV relativeFrom="page">
              <wp:posOffset>279400</wp:posOffset>
            </wp:positionV>
            <wp:extent cx="630000" cy="867600"/>
            <wp:effectExtent l="0" t="0" r="0" b="889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0000" cy="867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DA7BD8" w14:textId="0452622C" w:rsidR="000F3BDF" w:rsidRPr="007E3E1B" w:rsidRDefault="000F3BDF" w:rsidP="00044FDC">
      <w:pPr>
        <w:rPr>
          <w:rFonts w:ascii="Bookman Old Style" w:hAnsi="Bookman Old Style" w:cs="Tahoma"/>
          <w:b/>
          <w:caps/>
          <w:spacing w:val="-20"/>
          <w:sz w:val="16"/>
          <w:szCs w:val="16"/>
          <w:lang w:val="uk-UA"/>
          <w14:textOutline w14:w="9525" w14:cap="rnd" w14:cmpd="sng" w14:algn="ctr">
            <w14:noFill/>
            <w14:prstDash w14:val="solid"/>
            <w14:bevel/>
          </w14:textOutline>
        </w:rPr>
      </w:pPr>
    </w:p>
    <w:p w14:paraId="678CE95B" w14:textId="77777777" w:rsidR="002753AD" w:rsidRPr="007E3E1B" w:rsidRDefault="002753AD" w:rsidP="000F3BDF">
      <w:pPr>
        <w:jc w:val="center"/>
        <w:rPr>
          <w:rFonts w:ascii="Bookman Old Style" w:hAnsi="Bookman Old Style" w:cs="Tahoma"/>
          <w:b/>
          <w:caps/>
          <w:spacing w:val="-20"/>
          <w:sz w:val="16"/>
          <w:szCs w:val="16"/>
          <w:lang w:val="uk-UA"/>
          <w14:textOutline w14:w="9525" w14:cap="rnd" w14:cmpd="sng" w14:algn="ctr">
            <w14:noFill/>
            <w14:prstDash w14:val="solid"/>
            <w14:bevel/>
          </w14:textOutline>
        </w:rPr>
      </w:pPr>
    </w:p>
    <w:p w14:paraId="38CDF58B" w14:textId="6E2FA3C8" w:rsidR="000F3BDF" w:rsidRPr="007E3E1B" w:rsidRDefault="000F3BDF" w:rsidP="00F50967">
      <w:pPr>
        <w:ind w:left="-142"/>
        <w:jc w:val="center"/>
        <w:rPr>
          <w:rFonts w:ascii="Benguiat Rus" w:hAnsi="Benguiat Rus"/>
          <w:bCs/>
          <w:caps/>
          <w:color w:val="BF8F00" w:themeColor="accent4" w:themeShade="BF"/>
          <w:spacing w:val="-20"/>
          <w:sz w:val="72"/>
          <w:szCs w:val="72"/>
          <w:lang w:val="uk-UA"/>
          <w14:textOutline w14:w="9525" w14:cap="rnd" w14:cmpd="sng" w14:algn="ctr">
            <w14:noFill/>
            <w14:prstDash w14:val="solid"/>
            <w14:bevel/>
          </w14:textOutline>
        </w:rPr>
      </w:pPr>
      <w:r w:rsidRPr="007E3E1B">
        <w:rPr>
          <w:rFonts w:ascii="Benguiat Rus" w:hAnsi="Benguiat Rus"/>
          <w:bCs/>
          <w:caps/>
          <w:color w:val="BF8F00" w:themeColor="accent4" w:themeShade="BF"/>
          <w:spacing w:val="-20"/>
          <w:sz w:val="72"/>
          <w:szCs w:val="72"/>
          <w:lang w:val="uk-UA"/>
          <w14:textOutline w14:w="9525" w14:cap="rnd" w14:cmpd="sng" w14:algn="ctr">
            <w14:noFill/>
            <w14:prstDash w14:val="solid"/>
            <w14:bevel/>
          </w14:textOutline>
        </w:rPr>
        <w:t>депутат</w:t>
      </w:r>
    </w:p>
    <w:p w14:paraId="5051BACC" w14:textId="73FB7769" w:rsidR="000F3BDF" w:rsidRPr="007E3E1B" w:rsidRDefault="000F3BDF" w:rsidP="00F50967">
      <w:pPr>
        <w:jc w:val="center"/>
        <w:rPr>
          <w:rFonts w:ascii="Benguiat Rus" w:hAnsi="Benguiat Rus"/>
          <w:bCs/>
          <w:color w:val="BF8F00" w:themeColor="accent4" w:themeShade="BF"/>
          <w:sz w:val="28"/>
          <w:szCs w:val="28"/>
          <w:lang w:val="uk-UA"/>
          <w14:textOutline w14:w="9525" w14:cap="rnd" w14:cmpd="sng" w14:algn="ctr">
            <w14:noFill/>
            <w14:prstDash w14:val="solid"/>
            <w14:bevel/>
          </w14:textOutline>
        </w:rPr>
      </w:pPr>
      <w:r w:rsidRPr="007E3E1B">
        <w:rPr>
          <w:rFonts w:ascii="Benguiat Rus" w:hAnsi="Benguiat Rus"/>
          <w:bCs/>
          <w:color w:val="BF8F00" w:themeColor="accent4" w:themeShade="BF"/>
          <w:sz w:val="28"/>
          <w:szCs w:val="28"/>
          <w:lang w:val="uk-UA"/>
          <w14:textOutline w14:w="9525" w14:cap="rnd" w14:cmpd="sng" w14:algn="ctr">
            <w14:noFill/>
            <w14:prstDash w14:val="solid"/>
            <w14:bevel/>
          </w14:textOutline>
        </w:rPr>
        <w:t>КИ</w:t>
      </w:r>
      <w:r w:rsidRPr="007E3E1B">
        <w:rPr>
          <w:rFonts w:ascii="Calibri" w:hAnsi="Calibri" w:cs="Calibri"/>
          <w:bCs/>
          <w:color w:val="BF8F00" w:themeColor="accent4" w:themeShade="BF"/>
          <w:sz w:val="28"/>
          <w:szCs w:val="28"/>
          <w:lang w:val="uk-UA"/>
          <w14:textOutline w14:w="9525" w14:cap="rnd" w14:cmpd="sng" w14:algn="ctr">
            <w14:noFill/>
            <w14:prstDash w14:val="solid"/>
            <w14:bevel/>
          </w14:textOutline>
        </w:rPr>
        <w:t>Ї</w:t>
      </w:r>
      <w:r w:rsidRPr="007E3E1B">
        <w:rPr>
          <w:rFonts w:ascii="Benguiat Rus" w:hAnsi="Benguiat Rus" w:cs="Benguiat Rus"/>
          <w:bCs/>
          <w:color w:val="BF8F00" w:themeColor="accent4" w:themeShade="BF"/>
          <w:sz w:val="28"/>
          <w:szCs w:val="28"/>
          <w:lang w:val="uk-UA"/>
          <w14:textOutline w14:w="9525" w14:cap="rnd" w14:cmpd="sng" w14:algn="ctr">
            <w14:noFill/>
            <w14:prstDash w14:val="solid"/>
            <w14:bevel/>
          </w14:textOutline>
        </w:rPr>
        <w:t>ВСЬКО</w:t>
      </w:r>
      <w:r w:rsidRPr="007E3E1B">
        <w:rPr>
          <w:rFonts w:ascii="Calibri" w:hAnsi="Calibri" w:cs="Calibri"/>
          <w:bCs/>
          <w:color w:val="BF8F00" w:themeColor="accent4" w:themeShade="BF"/>
          <w:sz w:val="28"/>
          <w:szCs w:val="28"/>
          <w:lang w:val="uk-UA"/>
          <w14:textOutline w14:w="9525" w14:cap="rnd" w14:cmpd="sng" w14:algn="ctr">
            <w14:noFill/>
            <w14:prstDash w14:val="solid"/>
            <w14:bevel/>
          </w14:textOutline>
        </w:rPr>
        <w:t>Ї</w:t>
      </w:r>
      <w:r w:rsidRPr="007E3E1B">
        <w:rPr>
          <w:rFonts w:ascii="Benguiat Rus" w:hAnsi="Benguiat Rus"/>
          <w:bCs/>
          <w:color w:val="BF8F00" w:themeColor="accent4" w:themeShade="BF"/>
          <w:sz w:val="28"/>
          <w:szCs w:val="28"/>
          <w:lang w:val="uk-UA"/>
          <w14:textOutline w14:w="9525" w14:cap="rnd" w14:cmpd="sng" w14:algn="ctr">
            <w14:noFill/>
            <w14:prstDash w14:val="solid"/>
            <w14:bevel/>
          </w14:textOutline>
        </w:rPr>
        <w:t xml:space="preserve"> </w:t>
      </w:r>
      <w:r w:rsidRPr="007E3E1B">
        <w:rPr>
          <w:rFonts w:ascii="Benguiat Rus" w:hAnsi="Benguiat Rus" w:cs="Benguiat Rus"/>
          <w:bCs/>
          <w:color w:val="BF8F00" w:themeColor="accent4" w:themeShade="BF"/>
          <w:sz w:val="28"/>
          <w:szCs w:val="28"/>
          <w:lang w:val="uk-UA"/>
          <w14:textOutline w14:w="9525" w14:cap="rnd" w14:cmpd="sng" w14:algn="ctr">
            <w14:noFill/>
            <w14:prstDash w14:val="solid"/>
            <w14:bevel/>
          </w14:textOutline>
        </w:rPr>
        <w:t>М</w:t>
      </w:r>
      <w:r w:rsidRPr="007E3E1B">
        <w:rPr>
          <w:rFonts w:ascii="Calibri" w:hAnsi="Calibri" w:cs="Calibri"/>
          <w:bCs/>
          <w:color w:val="BF8F00" w:themeColor="accent4" w:themeShade="BF"/>
          <w:sz w:val="28"/>
          <w:szCs w:val="28"/>
          <w:lang w:val="uk-UA"/>
          <w14:textOutline w14:w="9525" w14:cap="rnd" w14:cmpd="sng" w14:algn="ctr">
            <w14:noFill/>
            <w14:prstDash w14:val="solid"/>
            <w14:bevel/>
          </w14:textOutline>
        </w:rPr>
        <w:t>І</w:t>
      </w:r>
      <w:r w:rsidRPr="007E3E1B">
        <w:rPr>
          <w:rFonts w:ascii="Benguiat Rus" w:hAnsi="Benguiat Rus" w:cs="Benguiat Rus"/>
          <w:bCs/>
          <w:color w:val="BF8F00" w:themeColor="accent4" w:themeShade="BF"/>
          <w:sz w:val="28"/>
          <w:szCs w:val="28"/>
          <w:lang w:val="uk-UA"/>
          <w14:textOutline w14:w="9525" w14:cap="rnd" w14:cmpd="sng" w14:algn="ctr">
            <w14:noFill/>
            <w14:prstDash w14:val="solid"/>
            <w14:bevel/>
          </w14:textOutline>
        </w:rPr>
        <w:t>СЬКО</w:t>
      </w:r>
      <w:r w:rsidRPr="007E3E1B">
        <w:rPr>
          <w:rFonts w:ascii="Calibri" w:hAnsi="Calibri" w:cs="Calibri"/>
          <w:bCs/>
          <w:color w:val="BF8F00" w:themeColor="accent4" w:themeShade="BF"/>
          <w:sz w:val="28"/>
          <w:szCs w:val="28"/>
          <w:lang w:val="uk-UA"/>
          <w14:textOutline w14:w="9525" w14:cap="rnd" w14:cmpd="sng" w14:algn="ctr">
            <w14:noFill/>
            <w14:prstDash w14:val="solid"/>
            <w14:bevel/>
          </w14:textOutline>
        </w:rPr>
        <w:t>Ї</w:t>
      </w:r>
      <w:r w:rsidRPr="007E3E1B">
        <w:rPr>
          <w:rFonts w:ascii="Benguiat Rus" w:hAnsi="Benguiat Rus"/>
          <w:bCs/>
          <w:color w:val="BF8F00" w:themeColor="accent4" w:themeShade="BF"/>
          <w:sz w:val="28"/>
          <w:szCs w:val="28"/>
          <w:lang w:val="uk-UA"/>
          <w14:textOutline w14:w="9525" w14:cap="rnd" w14:cmpd="sng" w14:algn="ctr">
            <w14:noFill/>
            <w14:prstDash w14:val="solid"/>
            <w14:bevel/>
          </w14:textOutline>
        </w:rPr>
        <w:t xml:space="preserve"> </w:t>
      </w:r>
      <w:r w:rsidRPr="007E3E1B">
        <w:rPr>
          <w:rFonts w:ascii="Benguiat Rus" w:hAnsi="Benguiat Rus" w:cs="Benguiat Rus"/>
          <w:bCs/>
          <w:color w:val="BF8F00" w:themeColor="accent4" w:themeShade="BF"/>
          <w:sz w:val="28"/>
          <w:szCs w:val="28"/>
          <w:lang w:val="uk-UA"/>
          <w14:textOutline w14:w="9525" w14:cap="rnd" w14:cmpd="sng" w14:algn="ctr">
            <w14:noFill/>
            <w14:prstDash w14:val="solid"/>
            <w14:bevel/>
          </w14:textOutline>
        </w:rPr>
        <w:t>РАДИ</w:t>
      </w:r>
      <w:r w:rsidRPr="007E3E1B">
        <w:rPr>
          <w:rFonts w:ascii="Benguiat Rus" w:hAnsi="Benguiat Rus"/>
          <w:bCs/>
          <w:color w:val="BF8F00" w:themeColor="accent4" w:themeShade="BF"/>
          <w:sz w:val="28"/>
          <w:szCs w:val="28"/>
          <w:lang w:val="uk-UA"/>
          <w14:textOutline w14:w="9525" w14:cap="rnd" w14:cmpd="sng" w14:algn="ctr">
            <w14:noFill/>
            <w14:prstDash w14:val="solid"/>
            <w14:bevel/>
          </w14:textOutline>
        </w:rPr>
        <w:t xml:space="preserve"> I</w:t>
      </w:r>
      <w:r w:rsidR="005568B9" w:rsidRPr="007E3E1B">
        <w:rPr>
          <w:rFonts w:ascii="Benguiat Rus" w:hAnsi="Benguiat Rus"/>
          <w:bCs/>
          <w:color w:val="BF8F00" w:themeColor="accent4" w:themeShade="BF"/>
          <w:sz w:val="28"/>
          <w:szCs w:val="28"/>
          <w:lang w:val="uk-UA"/>
          <w14:textOutline w14:w="9525" w14:cap="rnd" w14:cmpd="sng" w14:algn="ctr">
            <w14:noFill/>
            <w14:prstDash w14:val="solid"/>
            <w14:bevel/>
          </w14:textOutline>
        </w:rPr>
        <w:t>X</w:t>
      </w:r>
      <w:r w:rsidRPr="007E3E1B">
        <w:rPr>
          <w:rFonts w:ascii="Benguiat Rus" w:hAnsi="Benguiat Rus"/>
          <w:bCs/>
          <w:color w:val="BF8F00" w:themeColor="accent4" w:themeShade="BF"/>
          <w:sz w:val="28"/>
          <w:szCs w:val="28"/>
          <w:lang w:val="uk-UA"/>
          <w14:textOutline w14:w="9525" w14:cap="rnd" w14:cmpd="sng" w14:algn="ctr">
            <w14:noFill/>
            <w14:prstDash w14:val="solid"/>
            <w14:bevel/>
          </w14:textOutline>
        </w:rPr>
        <w:t xml:space="preserve"> СКЛИКАННЯ</w:t>
      </w:r>
    </w:p>
    <w:p w14:paraId="1BA8FEAC" w14:textId="1E13EF15" w:rsidR="00787800" w:rsidRPr="007E3E1B" w:rsidRDefault="00787800" w:rsidP="00565E7D">
      <w:pPr>
        <w:spacing w:line="360" w:lineRule="auto"/>
        <w:rPr>
          <w:sz w:val="16"/>
          <w:szCs w:val="16"/>
          <w:lang w:val="uk-UA"/>
          <w14:textOutline w14:w="9525" w14:cap="rnd" w14:cmpd="sng" w14:algn="ctr">
            <w14:noFill/>
            <w14:prstDash w14:val="solid"/>
            <w14:bevel/>
          </w14:textOutline>
        </w:rPr>
      </w:pPr>
      <w:r w:rsidRPr="007E3E1B">
        <w:rPr>
          <w:noProof/>
          <w:lang w:val="uk-UA" w:eastAsia="uk-UA"/>
          <w14:textOutline w14:w="9525" w14:cap="rnd" w14:cmpd="sng" w14:algn="ctr">
            <w14:noFill/>
            <w14:prstDash w14:val="solid"/>
            <w14:bevel/>
          </w14:textOutline>
        </w:rPr>
        <mc:AlternateContent>
          <mc:Choice Requires="wps">
            <w:drawing>
              <wp:anchor distT="0" distB="0" distL="114300" distR="114300" simplePos="0" relativeHeight="251664384" behindDoc="0" locked="0" layoutInCell="1" allowOverlap="1" wp14:anchorId="4A80B626" wp14:editId="597773D8">
                <wp:simplePos x="0" y="0"/>
                <wp:positionH relativeFrom="margin">
                  <wp:align>right</wp:align>
                </wp:positionH>
                <wp:positionV relativeFrom="paragraph">
                  <wp:posOffset>67945</wp:posOffset>
                </wp:positionV>
                <wp:extent cx="6210300" cy="6350"/>
                <wp:effectExtent l="0" t="19050" r="38100" b="50800"/>
                <wp:wrapNone/>
                <wp:docPr id="3" name="Прямая соединительная линия 3"/>
                <wp:cNvGraphicFramePr/>
                <a:graphic xmlns:a="http://schemas.openxmlformats.org/drawingml/2006/main">
                  <a:graphicData uri="http://schemas.microsoft.com/office/word/2010/wordprocessingShape">
                    <wps:wsp>
                      <wps:cNvCnPr/>
                      <wps:spPr>
                        <a:xfrm>
                          <a:off x="0" y="0"/>
                          <a:ext cx="6210300" cy="6350"/>
                        </a:xfrm>
                        <a:prstGeom prst="line">
                          <a:avLst/>
                        </a:prstGeom>
                        <a:ln w="60325" cap="flat" cmpd="thinThick">
                          <a:solidFill>
                            <a:schemeClr val="tx1"/>
                          </a:solidFill>
                          <a:prstDash val="solid"/>
                          <a:miter lim="800000"/>
                          <a:headEnd type="non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118BB31" id="Прямая соединительная линия 3" o:spid="_x0000_s1026" style="position:absolute;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37.8pt,5.35pt" to="926.8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" strokecolor="black [3213]" strokeweight="4.75pt">
                <v:stroke linestyle="thinThick" joinstyle="miter"/>
                <w10:wrap anchorx="margin"/>
              </v:line>
            </w:pict>
          </mc:Fallback>
        </mc:AlternateContent>
      </w:r>
    </w:p>
    <w:p w14:paraId="4DEBAD08" w14:textId="02B578BB" w:rsidR="00044FDC" w:rsidRPr="007E3E1B" w:rsidRDefault="00A0498D" w:rsidP="00044FDC">
      <w:pPr>
        <w:spacing w:line="360" w:lineRule="auto"/>
        <w:ind w:right="107"/>
        <w:jc w:val="center"/>
        <w:rPr>
          <w:sz w:val="20"/>
          <w:szCs w:val="20"/>
          <w:lang w:val="uk-UA"/>
          <w14:textOutline w14:w="9525" w14:cap="rnd" w14:cmpd="sng" w14:algn="ctr">
            <w14:noFill/>
            <w14:prstDash w14:val="solid"/>
            <w14:bevel/>
          </w14:textOutline>
        </w:rPr>
      </w:pPr>
      <w:r w:rsidRPr="007E3E1B">
        <w:rPr>
          <w:sz w:val="20"/>
          <w:szCs w:val="20"/>
          <w:lang w:val="uk-UA"/>
          <w14:textOutline w14:w="9525" w14:cap="rnd" w14:cmpd="sng" w14:algn="ctr">
            <w14:noFill/>
            <w14:prstDash w14:val="solid"/>
            <w14:bevel/>
          </w14:textOutline>
        </w:rPr>
        <w:t>«______»</w:t>
      </w:r>
      <w:r w:rsidR="00565E7D" w:rsidRPr="007E3E1B">
        <w:rPr>
          <w:sz w:val="20"/>
          <w:szCs w:val="20"/>
          <w:lang w:val="uk-UA"/>
          <w14:textOutline w14:w="9525" w14:cap="rnd" w14:cmpd="sng" w14:algn="ctr">
            <w14:noFill/>
            <w14:prstDash w14:val="solid"/>
            <w14:bevel/>
          </w14:textOutline>
        </w:rPr>
        <w:t>_____________</w:t>
      </w:r>
      <w:r w:rsidR="00787800" w:rsidRPr="007E3E1B">
        <w:rPr>
          <w:sz w:val="20"/>
          <w:szCs w:val="20"/>
          <w:lang w:val="uk-UA"/>
          <w14:textOutline w14:w="9525" w14:cap="rnd" w14:cmpd="sng" w14:algn="ctr">
            <w14:noFill/>
            <w14:prstDash w14:val="solid"/>
            <w14:bevel/>
          </w14:textOutline>
        </w:rPr>
        <w:t>_</w:t>
      </w:r>
      <w:r w:rsidR="00565E7D" w:rsidRPr="007E3E1B">
        <w:rPr>
          <w:sz w:val="20"/>
          <w:szCs w:val="20"/>
          <w:lang w:val="uk-UA"/>
          <w14:textOutline w14:w="9525" w14:cap="rnd" w14:cmpd="sng" w14:algn="ctr">
            <w14:noFill/>
            <w14:prstDash w14:val="solid"/>
            <w14:bevel/>
          </w14:textOutline>
        </w:rPr>
        <w:t>___</w:t>
      </w:r>
      <w:r w:rsidRPr="007E3E1B">
        <w:rPr>
          <w:sz w:val="20"/>
          <w:szCs w:val="20"/>
          <w:lang w:val="uk-UA"/>
          <w14:textOutline w14:w="9525" w14:cap="rnd" w14:cmpd="sng" w14:algn="ctr">
            <w14:noFill/>
            <w14:prstDash w14:val="solid"/>
            <w14:bevel/>
          </w14:textOutline>
        </w:rPr>
        <w:t>202</w:t>
      </w:r>
      <w:r w:rsidR="00B12F3C" w:rsidRPr="007E3E1B">
        <w:rPr>
          <w:sz w:val="20"/>
          <w:szCs w:val="20"/>
          <w:lang w:val="uk-UA"/>
          <w14:textOutline w14:w="9525" w14:cap="rnd" w14:cmpd="sng" w14:algn="ctr">
            <w14:noFill/>
            <w14:prstDash w14:val="solid"/>
            <w14:bevel/>
          </w14:textOutline>
        </w:rPr>
        <w:t>1</w:t>
      </w:r>
      <w:r w:rsidR="00594905" w:rsidRPr="007E3E1B">
        <w:rPr>
          <w:sz w:val="20"/>
          <w:szCs w:val="20"/>
          <w:lang w:val="uk-UA"/>
          <w14:textOutline w14:w="9525" w14:cap="rnd" w14:cmpd="sng" w14:algn="ctr">
            <w14:noFill/>
            <w14:prstDash w14:val="solid"/>
            <w14:bevel/>
          </w14:textOutline>
        </w:rPr>
        <w:t xml:space="preserve"> </w:t>
      </w:r>
      <w:r w:rsidRPr="007E3E1B">
        <w:rPr>
          <w:sz w:val="20"/>
          <w:szCs w:val="20"/>
          <w:lang w:val="uk-UA"/>
          <w14:textOutline w14:w="9525" w14:cap="rnd" w14:cmpd="sng" w14:algn="ctr">
            <w14:noFill/>
            <w14:prstDash w14:val="solid"/>
            <w14:bevel/>
          </w14:textOutline>
        </w:rPr>
        <w:t xml:space="preserve">р.                 </w:t>
      </w:r>
      <w:r w:rsidR="00353C77" w:rsidRPr="007E3E1B">
        <w:rPr>
          <w:sz w:val="20"/>
          <w:szCs w:val="20"/>
          <w:lang w:val="uk-UA"/>
          <w14:textOutline w14:w="9525" w14:cap="rnd" w14:cmpd="sng" w14:algn="ctr">
            <w14:noFill/>
            <w14:prstDash w14:val="solid"/>
            <w14:bevel/>
          </w14:textOutline>
        </w:rPr>
        <w:t xml:space="preserve">               </w:t>
      </w:r>
      <w:r w:rsidR="00F50967" w:rsidRPr="007E3E1B">
        <w:rPr>
          <w:sz w:val="20"/>
          <w:szCs w:val="20"/>
          <w:lang w:val="uk-UA"/>
          <w14:textOutline w14:w="9525" w14:cap="rnd" w14:cmpd="sng" w14:algn="ctr">
            <w14:noFill/>
            <w14:prstDash w14:val="solid"/>
            <w14:bevel/>
          </w14:textOutline>
        </w:rPr>
        <w:t xml:space="preserve">     </w:t>
      </w:r>
      <w:r w:rsidR="00A0730C" w:rsidRPr="007E3E1B">
        <w:rPr>
          <w:sz w:val="20"/>
          <w:szCs w:val="20"/>
          <w:lang w:val="uk-UA"/>
          <w14:textOutline w14:w="9525" w14:cap="rnd" w14:cmpd="sng" w14:algn="ctr">
            <w14:noFill/>
            <w14:prstDash w14:val="solid"/>
            <w14:bevel/>
          </w14:textOutline>
        </w:rPr>
        <w:t xml:space="preserve">         </w:t>
      </w:r>
      <w:r w:rsidR="00F50967" w:rsidRPr="007E3E1B">
        <w:rPr>
          <w:sz w:val="20"/>
          <w:szCs w:val="20"/>
          <w:lang w:val="uk-UA"/>
          <w14:textOutline w14:w="9525" w14:cap="rnd" w14:cmpd="sng" w14:algn="ctr">
            <w14:noFill/>
            <w14:prstDash w14:val="solid"/>
            <w14:bevel/>
          </w14:textOutline>
        </w:rPr>
        <w:t xml:space="preserve"> </w:t>
      </w:r>
      <w:r w:rsidR="00485D5F" w:rsidRPr="007E3E1B">
        <w:rPr>
          <w:sz w:val="20"/>
          <w:szCs w:val="20"/>
          <w:lang w:val="uk-UA"/>
          <w14:textOutline w14:w="9525" w14:cap="rnd" w14:cmpd="sng" w14:algn="ctr">
            <w14:noFill/>
            <w14:prstDash w14:val="solid"/>
            <w14:bevel/>
          </w14:textOutline>
        </w:rPr>
        <w:t xml:space="preserve">                                </w:t>
      </w:r>
      <w:r w:rsidR="002753AD" w:rsidRPr="007E3E1B">
        <w:rPr>
          <w:sz w:val="20"/>
          <w:szCs w:val="20"/>
          <w:lang w:val="uk-UA"/>
          <w14:textOutline w14:w="9525" w14:cap="rnd" w14:cmpd="sng" w14:algn="ctr">
            <w14:noFill/>
            <w14:prstDash w14:val="solid"/>
            <w14:bevel/>
          </w14:textOutline>
        </w:rPr>
        <w:t xml:space="preserve">  </w:t>
      </w:r>
      <w:r w:rsidR="00485D5F" w:rsidRPr="007E3E1B">
        <w:rPr>
          <w:sz w:val="20"/>
          <w:szCs w:val="20"/>
          <w:lang w:val="uk-UA"/>
          <w14:textOutline w14:w="9525" w14:cap="rnd" w14:cmpd="sng" w14:algn="ctr">
            <w14:noFill/>
            <w14:prstDash w14:val="solid"/>
            <w14:bevel/>
          </w14:textOutline>
        </w:rPr>
        <w:t xml:space="preserve"> </w:t>
      </w:r>
      <w:r w:rsidR="00565E7D" w:rsidRPr="007E3E1B">
        <w:rPr>
          <w:sz w:val="20"/>
          <w:szCs w:val="20"/>
          <w:lang w:val="uk-UA"/>
          <w14:textOutline w14:w="9525" w14:cap="rnd" w14:cmpd="sng" w14:algn="ctr">
            <w14:noFill/>
            <w14:prstDash w14:val="solid"/>
            <w14:bevel/>
          </w14:textOutline>
        </w:rPr>
        <w:t>№_______</w:t>
      </w:r>
      <w:r w:rsidRPr="007E3E1B">
        <w:rPr>
          <w:sz w:val="20"/>
          <w:szCs w:val="20"/>
          <w:lang w:val="uk-UA"/>
          <w14:textOutline w14:w="9525" w14:cap="rnd" w14:cmpd="sng" w14:algn="ctr">
            <w14:noFill/>
            <w14:prstDash w14:val="solid"/>
            <w14:bevel/>
          </w14:textOutline>
        </w:rPr>
        <w:t>__________</w:t>
      </w:r>
      <w:r w:rsidR="00565E7D" w:rsidRPr="007E3E1B">
        <w:rPr>
          <w:sz w:val="20"/>
          <w:szCs w:val="20"/>
          <w:lang w:val="uk-UA"/>
          <w14:textOutline w14:w="9525" w14:cap="rnd" w14:cmpd="sng" w14:algn="ctr">
            <w14:noFill/>
            <w14:prstDash w14:val="solid"/>
            <w14:bevel/>
          </w14:textOutline>
        </w:rPr>
        <w:t>______</w:t>
      </w:r>
    </w:p>
    <w:p w14:paraId="4244E4F4" w14:textId="77777777" w:rsidR="00044FDC" w:rsidRPr="007E3E1B" w:rsidRDefault="00044FDC" w:rsidP="00044FDC">
      <w:pPr>
        <w:ind w:left="6663"/>
        <w:rPr>
          <w:sz w:val="26"/>
          <w:szCs w:val="26"/>
          <w:lang w:val="uk-UA"/>
          <w14:textOutline w14:w="9525" w14:cap="rnd" w14:cmpd="sng" w14:algn="ctr">
            <w14:noFill/>
            <w14:prstDash w14:val="solid"/>
            <w14:bevel/>
          </w14:textOutline>
        </w:rPr>
      </w:pPr>
    </w:p>
    <w:p w14:paraId="40D76D58" w14:textId="3FC1C32F" w:rsidR="00045F38" w:rsidRPr="00CE5C17" w:rsidRDefault="00225193" w:rsidP="00045F38">
      <w:pPr>
        <w:ind w:left="6379"/>
        <w:rPr>
          <w:bCs/>
          <w:sz w:val="26"/>
          <w:szCs w:val="26"/>
          <w:shd w:val="clear" w:color="auto" w:fill="FFFFFF"/>
          <w:lang w:val="uk-UA"/>
        </w:rPr>
      </w:pPr>
      <w:bookmarkStart w:id="1" w:name="_Hlk62048371"/>
      <w:r w:rsidRPr="00CE5C17">
        <w:rPr>
          <w:sz w:val="26"/>
          <w:szCs w:val="26"/>
          <w:shd w:val="clear" w:color="auto" w:fill="FFFFFF"/>
          <w:lang w:val="uk-UA"/>
        </w:rPr>
        <w:t>П</w:t>
      </w:r>
      <w:r w:rsidR="00045F38" w:rsidRPr="00CE5C17">
        <w:rPr>
          <w:bCs/>
          <w:sz w:val="26"/>
          <w:szCs w:val="26"/>
          <w:shd w:val="clear" w:color="auto" w:fill="FFFFFF"/>
          <w:lang w:val="uk-UA"/>
        </w:rPr>
        <w:t>остійн</w:t>
      </w:r>
      <w:r w:rsidR="00DD0743" w:rsidRPr="00CE5C17">
        <w:rPr>
          <w:bCs/>
          <w:sz w:val="26"/>
          <w:szCs w:val="26"/>
          <w:shd w:val="clear" w:color="auto" w:fill="FFFFFF"/>
          <w:lang w:val="uk-UA"/>
        </w:rPr>
        <w:t>ій комісії Київської міської ради з питань освіти і науки, сім'ї, молоді та спорту</w:t>
      </w:r>
    </w:p>
    <w:bookmarkEnd w:id="1"/>
    <w:p w14:paraId="69661701" w14:textId="77777777" w:rsidR="00643C63" w:rsidRPr="00CE5C17" w:rsidRDefault="00643C63" w:rsidP="00643C63">
      <w:pPr>
        <w:tabs>
          <w:tab w:val="left" w:pos="6521"/>
          <w:tab w:val="left" w:pos="9639"/>
        </w:tabs>
        <w:ind w:left="6521" w:hanging="142"/>
        <w:rPr>
          <w:sz w:val="26"/>
          <w:szCs w:val="26"/>
          <w:shd w:val="clear" w:color="auto" w:fill="FFFFFF"/>
          <w:lang w:val="uk-UA"/>
        </w:rPr>
      </w:pPr>
      <w:r w:rsidRPr="00CE5C17">
        <w:rPr>
          <w:sz w:val="26"/>
          <w:szCs w:val="26"/>
          <w:shd w:val="clear" w:color="auto" w:fill="FFFFFF"/>
          <w:lang w:val="uk-UA"/>
        </w:rPr>
        <w:t>вул. Хрещатик, 36</w:t>
      </w:r>
    </w:p>
    <w:p w14:paraId="0C8D641F" w14:textId="77777777" w:rsidR="00643C63" w:rsidRPr="00CE5C17" w:rsidRDefault="00643C63" w:rsidP="00643C63">
      <w:pPr>
        <w:tabs>
          <w:tab w:val="left" w:pos="6521"/>
          <w:tab w:val="left" w:pos="9639"/>
        </w:tabs>
        <w:ind w:left="6521" w:hanging="142"/>
        <w:rPr>
          <w:i/>
          <w:sz w:val="26"/>
          <w:szCs w:val="26"/>
          <w:shd w:val="clear" w:color="auto" w:fill="FFFFFF"/>
          <w:lang w:val="uk-UA"/>
        </w:rPr>
      </w:pPr>
      <w:r w:rsidRPr="00CE5C17">
        <w:rPr>
          <w:sz w:val="26"/>
          <w:szCs w:val="26"/>
          <w:shd w:val="clear" w:color="auto" w:fill="FFFFFF"/>
          <w:lang w:val="uk-UA"/>
        </w:rPr>
        <w:t>м. Київ, 01044</w:t>
      </w:r>
    </w:p>
    <w:p w14:paraId="1960C7B1" w14:textId="6D0EC6DF" w:rsidR="00045F38" w:rsidRPr="00CE5C17" w:rsidRDefault="00045F38" w:rsidP="00045F38">
      <w:pPr>
        <w:rPr>
          <w:b/>
          <w:sz w:val="26"/>
          <w:szCs w:val="26"/>
          <w:shd w:val="clear" w:color="auto" w:fill="FFFFFF"/>
          <w:lang w:val="uk-UA"/>
        </w:rPr>
      </w:pPr>
    </w:p>
    <w:p w14:paraId="6C003DE4" w14:textId="50B6AC22" w:rsidR="00045F38" w:rsidRPr="00CE5C17" w:rsidRDefault="00045F38" w:rsidP="00232C61">
      <w:pPr>
        <w:spacing w:line="276" w:lineRule="auto"/>
        <w:jc w:val="both"/>
        <w:rPr>
          <w:bCs/>
          <w:i/>
          <w:sz w:val="26"/>
          <w:szCs w:val="26"/>
          <w:shd w:val="clear" w:color="auto" w:fill="FFFFFF"/>
          <w:lang w:val="uk-UA"/>
        </w:rPr>
      </w:pPr>
    </w:p>
    <w:p w14:paraId="21393882" w14:textId="79CDA7F0" w:rsidR="002B50D1" w:rsidRPr="00CE5C17" w:rsidRDefault="002B50D1" w:rsidP="00CE5C17">
      <w:pPr>
        <w:spacing w:line="276" w:lineRule="auto"/>
        <w:ind w:firstLine="708"/>
        <w:jc w:val="both"/>
        <w:rPr>
          <w:sz w:val="26"/>
          <w:szCs w:val="26"/>
          <w:lang w:val="uk-UA"/>
        </w:rPr>
      </w:pPr>
      <w:r w:rsidRPr="00CE5C17">
        <w:rPr>
          <w:sz w:val="26"/>
          <w:szCs w:val="26"/>
          <w:lang w:val="uk-UA"/>
        </w:rPr>
        <w:t xml:space="preserve">Прошу включити до порядку денного, найближчого засідання, постійної </w:t>
      </w:r>
      <w:r w:rsidRPr="00CE5C17">
        <w:rPr>
          <w:bCs/>
          <w:sz w:val="26"/>
          <w:szCs w:val="26"/>
          <w:shd w:val="clear" w:color="auto" w:fill="FFFFFF"/>
          <w:lang w:val="uk-UA"/>
        </w:rPr>
        <w:t>комісії Київської міської ради з питань освіти і науки, сім'ї, молоді та спорту</w:t>
      </w:r>
      <w:r w:rsidR="006F140F" w:rsidRPr="00CE5C17">
        <w:rPr>
          <w:bCs/>
          <w:sz w:val="26"/>
          <w:szCs w:val="26"/>
          <w:shd w:val="clear" w:color="auto" w:fill="FFFFFF"/>
          <w:lang w:val="uk-UA"/>
        </w:rPr>
        <w:t>,</w:t>
      </w:r>
      <w:r w:rsidR="006F140F" w:rsidRPr="00CE5C17">
        <w:rPr>
          <w:sz w:val="26"/>
          <w:szCs w:val="26"/>
          <w:lang w:val="uk-UA"/>
        </w:rPr>
        <w:t xml:space="preserve"> </w:t>
      </w:r>
      <w:r w:rsidRPr="00CE5C17">
        <w:rPr>
          <w:sz w:val="26"/>
          <w:szCs w:val="26"/>
          <w:lang w:val="uk-UA"/>
        </w:rPr>
        <w:t>питання щодо</w:t>
      </w:r>
      <w:r w:rsidR="007E3E1B" w:rsidRPr="00CE5C17">
        <w:rPr>
          <w:sz w:val="26"/>
          <w:szCs w:val="26"/>
          <w:lang w:val="uk-UA"/>
        </w:rPr>
        <w:t xml:space="preserve"> оплати з боку навчальних закладів послуг з обрізки, </w:t>
      </w:r>
      <w:proofErr w:type="spellStart"/>
      <w:r w:rsidR="007E3E1B" w:rsidRPr="00CE5C17">
        <w:rPr>
          <w:sz w:val="26"/>
          <w:szCs w:val="26"/>
          <w:lang w:val="uk-UA"/>
        </w:rPr>
        <w:t>кронування</w:t>
      </w:r>
      <w:proofErr w:type="spellEnd"/>
      <w:r w:rsidR="007E3E1B" w:rsidRPr="00CE5C17">
        <w:rPr>
          <w:sz w:val="26"/>
          <w:szCs w:val="26"/>
          <w:lang w:val="uk-UA"/>
        </w:rPr>
        <w:t>, зрізання та корчування</w:t>
      </w:r>
      <w:r w:rsidR="00CE5C17" w:rsidRPr="00CE5C17">
        <w:rPr>
          <w:sz w:val="26"/>
          <w:szCs w:val="26"/>
          <w:lang w:val="uk-UA"/>
        </w:rPr>
        <w:t xml:space="preserve"> дерев що знаходяться на території закладу освіти</w:t>
      </w:r>
      <w:r w:rsidR="00AF397B" w:rsidRPr="00CE5C17">
        <w:rPr>
          <w:sz w:val="26"/>
          <w:szCs w:val="26"/>
          <w:lang w:val="uk-UA"/>
        </w:rPr>
        <w:t>.</w:t>
      </w:r>
    </w:p>
    <w:p w14:paraId="2D8807FD" w14:textId="18517DDA" w:rsidR="00A65E13" w:rsidRPr="00CE5C17" w:rsidRDefault="00A65E13" w:rsidP="00CE5C17">
      <w:pPr>
        <w:spacing w:line="276" w:lineRule="auto"/>
        <w:ind w:firstLine="708"/>
        <w:jc w:val="both"/>
        <w:rPr>
          <w:sz w:val="26"/>
          <w:szCs w:val="26"/>
          <w:lang w:val="uk-UA"/>
        </w:rPr>
      </w:pPr>
      <w:r w:rsidRPr="00CE5C17">
        <w:rPr>
          <w:sz w:val="26"/>
          <w:szCs w:val="26"/>
          <w:lang w:val="uk-UA"/>
        </w:rPr>
        <w:t>До мене неодноразово звертались директори закладів загальної середньої освіти Деснянського, Дніпровського та Дарницького районів щодо можливостей фінансового забезпечення догляду та обслуговування зелених насаджень (дерева, кущі), що знаходяться на території їхніх закладів освіти.</w:t>
      </w:r>
    </w:p>
    <w:p w14:paraId="0A60447D" w14:textId="7B3E18FC" w:rsidR="00A65E13" w:rsidRPr="00CE5C17" w:rsidRDefault="00A65E13" w:rsidP="00CE5C17">
      <w:pPr>
        <w:spacing w:line="276" w:lineRule="auto"/>
        <w:ind w:firstLine="708"/>
        <w:jc w:val="both"/>
        <w:rPr>
          <w:sz w:val="26"/>
          <w:szCs w:val="26"/>
          <w:lang w:val="uk-UA"/>
        </w:rPr>
      </w:pPr>
      <w:r w:rsidRPr="00CE5C17">
        <w:rPr>
          <w:sz w:val="26"/>
          <w:szCs w:val="26"/>
          <w:lang w:val="uk-UA"/>
        </w:rPr>
        <w:t xml:space="preserve">Підтримання зелених насаджень в належному стані створює сприятливі умови для навчального процесу, відпочинку учнів та надає території навчального закладу естетичний та привабливий вид. В той же час, згідно відкритої інформації в Інтернеті, вартість послуг з догляду за зеленими насадженнями (обрізка, </w:t>
      </w:r>
      <w:proofErr w:type="spellStart"/>
      <w:r w:rsidRPr="00CE5C17">
        <w:rPr>
          <w:sz w:val="26"/>
          <w:szCs w:val="26"/>
          <w:lang w:val="uk-UA"/>
        </w:rPr>
        <w:t>кронування</w:t>
      </w:r>
      <w:proofErr w:type="spellEnd"/>
      <w:r w:rsidRPr="00CE5C17">
        <w:rPr>
          <w:sz w:val="26"/>
          <w:szCs w:val="26"/>
          <w:lang w:val="uk-UA"/>
        </w:rPr>
        <w:t>, зрізання та корчування) може становити від 400 до 12000 грн. за одиницю. В кошторисі закладів освіти немає окремої статті, що дозволяє покрити ці витрати.</w:t>
      </w:r>
    </w:p>
    <w:p w14:paraId="0D3518B1" w14:textId="0A573B4F" w:rsidR="00A65E13" w:rsidRPr="00CE5C17" w:rsidRDefault="00A65E13" w:rsidP="00CE5C17">
      <w:pPr>
        <w:spacing w:line="276" w:lineRule="auto"/>
        <w:ind w:firstLine="708"/>
        <w:jc w:val="both"/>
        <w:rPr>
          <w:sz w:val="26"/>
          <w:szCs w:val="26"/>
          <w:lang w:val="uk-UA"/>
        </w:rPr>
      </w:pPr>
      <w:r w:rsidRPr="00CE5C17">
        <w:rPr>
          <w:sz w:val="26"/>
          <w:szCs w:val="26"/>
          <w:lang w:val="uk-UA"/>
        </w:rPr>
        <w:t>Пропоную:</w:t>
      </w:r>
    </w:p>
    <w:p w14:paraId="5B9445ED" w14:textId="312A153A" w:rsidR="00045F38" w:rsidRPr="00CE5C17" w:rsidRDefault="00A65E13" w:rsidP="00822543">
      <w:pPr>
        <w:spacing w:line="276" w:lineRule="auto"/>
        <w:ind w:left="708"/>
        <w:jc w:val="both"/>
        <w:rPr>
          <w:sz w:val="26"/>
          <w:szCs w:val="26"/>
          <w:lang w:val="uk-UA"/>
        </w:rPr>
      </w:pPr>
      <w:r w:rsidRPr="00CE5C17">
        <w:rPr>
          <w:sz w:val="26"/>
          <w:szCs w:val="26"/>
          <w:lang w:val="uk-UA"/>
        </w:rPr>
        <w:t>1. Надати доручення Департаменту освіти і науки виконавчого органу Київської міської ради (Київської міської державної адміністрації) надати, в свою чергу, роз'яснення щодо джерел фінансування робіт (послуг) з догляду за зеленими насадженнями на території закладів освіти та порядок його здійснення.</w:t>
      </w:r>
    </w:p>
    <w:p w14:paraId="78705119" w14:textId="77777777" w:rsidR="00295348" w:rsidRPr="00CE5C17" w:rsidRDefault="00295348" w:rsidP="00295348">
      <w:pPr>
        <w:jc w:val="both"/>
        <w:rPr>
          <w:color w:val="00000A"/>
          <w:sz w:val="26"/>
          <w:szCs w:val="26"/>
          <w:lang w:val="uk-UA"/>
        </w:rPr>
      </w:pPr>
    </w:p>
    <w:p w14:paraId="07E42864" w14:textId="77777777" w:rsidR="00295348" w:rsidRPr="00CE5C17" w:rsidRDefault="00295348" w:rsidP="00295348">
      <w:pPr>
        <w:jc w:val="both"/>
        <w:rPr>
          <w:color w:val="00000A"/>
          <w:sz w:val="26"/>
          <w:szCs w:val="26"/>
          <w:lang w:val="uk-UA"/>
        </w:rPr>
      </w:pPr>
    </w:p>
    <w:p w14:paraId="56EE44FD" w14:textId="77777777" w:rsidR="00295348" w:rsidRPr="00CE5C17" w:rsidRDefault="00295348" w:rsidP="00295348">
      <w:pPr>
        <w:jc w:val="both"/>
        <w:rPr>
          <w:color w:val="00000A"/>
          <w:sz w:val="26"/>
          <w:szCs w:val="26"/>
          <w:lang w:val="uk-UA"/>
        </w:rPr>
      </w:pPr>
      <w:r w:rsidRPr="00CE5C17">
        <w:rPr>
          <w:color w:val="00000A"/>
          <w:sz w:val="26"/>
          <w:szCs w:val="26"/>
          <w:lang w:val="uk-UA"/>
        </w:rPr>
        <w:t>З повагою,</w:t>
      </w:r>
    </w:p>
    <w:p w14:paraId="0DD994C0" w14:textId="77777777" w:rsidR="00295348" w:rsidRPr="00CE5C17" w:rsidRDefault="00295348" w:rsidP="00295348">
      <w:pPr>
        <w:jc w:val="both"/>
        <w:rPr>
          <w:sz w:val="26"/>
          <w:szCs w:val="26"/>
          <w:lang w:val="uk-UA"/>
        </w:rPr>
      </w:pPr>
      <w:r w:rsidRPr="00CE5C17">
        <w:rPr>
          <w:color w:val="00000A"/>
          <w:sz w:val="26"/>
          <w:szCs w:val="26"/>
          <w:lang w:val="uk-UA"/>
        </w:rPr>
        <w:t>депутат Київської міської ради,</w:t>
      </w:r>
    </w:p>
    <w:p w14:paraId="6F2C405F" w14:textId="77777777" w:rsidR="00295348" w:rsidRPr="00CE5C17" w:rsidRDefault="00295348" w:rsidP="00295348">
      <w:pPr>
        <w:jc w:val="both"/>
        <w:rPr>
          <w:sz w:val="26"/>
          <w:szCs w:val="26"/>
          <w:lang w:val="uk-UA"/>
        </w:rPr>
      </w:pPr>
      <w:r w:rsidRPr="00CE5C17">
        <w:rPr>
          <w:color w:val="00000A"/>
          <w:sz w:val="26"/>
          <w:szCs w:val="26"/>
          <w:lang w:val="uk-UA"/>
        </w:rPr>
        <w:t>член депутатської фракції </w:t>
      </w:r>
    </w:p>
    <w:p w14:paraId="0FAE6650" w14:textId="77777777" w:rsidR="00295348" w:rsidRPr="00CE5C17" w:rsidRDefault="00295348" w:rsidP="00295348">
      <w:pPr>
        <w:jc w:val="both"/>
        <w:rPr>
          <w:sz w:val="26"/>
          <w:szCs w:val="26"/>
          <w:lang w:val="uk-UA"/>
        </w:rPr>
      </w:pPr>
      <w:r w:rsidRPr="00CE5C17">
        <w:rPr>
          <w:color w:val="00000A"/>
          <w:sz w:val="26"/>
          <w:szCs w:val="26"/>
          <w:lang w:val="uk-UA"/>
        </w:rPr>
        <w:t>«ГОЛОС»</w:t>
      </w:r>
    </w:p>
    <w:p w14:paraId="3097D0D2" w14:textId="348B4626" w:rsidR="00295348" w:rsidRPr="00CE5C17" w:rsidRDefault="00295348" w:rsidP="00295348">
      <w:pPr>
        <w:jc w:val="both"/>
        <w:rPr>
          <w:sz w:val="26"/>
          <w:szCs w:val="26"/>
          <w:lang w:val="uk-UA"/>
        </w:rPr>
      </w:pPr>
      <w:r w:rsidRPr="00CE5C17">
        <w:rPr>
          <w:color w:val="00000A"/>
          <w:sz w:val="26"/>
          <w:szCs w:val="26"/>
          <w:lang w:val="uk-UA"/>
        </w:rPr>
        <w:t xml:space="preserve">у Київській міській раді </w:t>
      </w:r>
      <w:r w:rsidRPr="00CE5C17">
        <w:rPr>
          <w:color w:val="00000A"/>
          <w:sz w:val="26"/>
          <w:szCs w:val="26"/>
          <w:lang w:val="uk-UA"/>
        </w:rPr>
        <w:tab/>
      </w:r>
      <w:r w:rsidRPr="00CE5C17">
        <w:rPr>
          <w:color w:val="00000A"/>
          <w:sz w:val="26"/>
          <w:szCs w:val="26"/>
          <w:lang w:val="uk-UA"/>
        </w:rPr>
        <w:tab/>
      </w:r>
      <w:r w:rsidRPr="00CE5C17">
        <w:rPr>
          <w:color w:val="00000A"/>
          <w:sz w:val="26"/>
          <w:szCs w:val="26"/>
          <w:lang w:val="uk-UA"/>
        </w:rPr>
        <w:tab/>
      </w:r>
      <w:r w:rsidRPr="00CE5C17">
        <w:rPr>
          <w:color w:val="00000A"/>
          <w:sz w:val="26"/>
          <w:szCs w:val="26"/>
          <w:lang w:val="uk-UA"/>
        </w:rPr>
        <w:tab/>
      </w:r>
      <w:r w:rsidRPr="00CE5C17">
        <w:rPr>
          <w:color w:val="00000A"/>
          <w:sz w:val="26"/>
          <w:szCs w:val="26"/>
          <w:lang w:val="uk-UA"/>
        </w:rPr>
        <w:tab/>
        <w:t xml:space="preserve">        </w:t>
      </w:r>
      <w:r w:rsidR="00060ADF">
        <w:rPr>
          <w:color w:val="00000A"/>
          <w:sz w:val="26"/>
          <w:szCs w:val="26"/>
          <w:lang w:val="uk-UA"/>
        </w:rPr>
        <w:t xml:space="preserve">                    </w:t>
      </w:r>
      <w:r w:rsidRPr="00CE5C17">
        <w:rPr>
          <w:color w:val="00000A"/>
          <w:sz w:val="26"/>
          <w:szCs w:val="26"/>
          <w:lang w:val="uk-UA"/>
        </w:rPr>
        <w:t xml:space="preserve">  </w:t>
      </w:r>
      <w:r w:rsidRPr="00CE5C17">
        <w:rPr>
          <w:sz w:val="26"/>
          <w:szCs w:val="26"/>
          <w:lang w:val="uk-UA"/>
        </w:rPr>
        <w:t>Вадим ВАСИЛЬЧУК</w:t>
      </w:r>
    </w:p>
    <w:p w14:paraId="5BC8E10B" w14:textId="446E582F" w:rsidR="00967B1A" w:rsidRPr="007E3E1B" w:rsidRDefault="00967B1A" w:rsidP="00044FDC">
      <w:pPr>
        <w:pBdr>
          <w:top w:val="nil"/>
          <w:left w:val="nil"/>
          <w:bottom w:val="nil"/>
          <w:right w:val="nil"/>
          <w:between w:val="nil"/>
        </w:pBdr>
        <w:jc w:val="both"/>
        <w:rPr>
          <w:color w:val="000000"/>
          <w:sz w:val="16"/>
          <w:szCs w:val="16"/>
          <w:lang w:val="uk-UA"/>
          <w14:textOutline w14:w="9525" w14:cap="rnd" w14:cmpd="sng" w14:algn="ctr">
            <w14:noFill/>
            <w14:prstDash w14:val="solid"/>
            <w14:bevel/>
          </w14:textOutline>
        </w:rPr>
      </w:pPr>
    </w:p>
    <w:p w14:paraId="5839E035" w14:textId="77777777" w:rsidR="00967B1A" w:rsidRPr="007E3E1B" w:rsidRDefault="00967B1A" w:rsidP="00044FDC">
      <w:pPr>
        <w:pBdr>
          <w:top w:val="nil"/>
          <w:left w:val="nil"/>
          <w:bottom w:val="nil"/>
          <w:right w:val="nil"/>
          <w:between w:val="nil"/>
        </w:pBdr>
        <w:jc w:val="both"/>
        <w:rPr>
          <w:color w:val="000000"/>
          <w:sz w:val="16"/>
          <w:szCs w:val="16"/>
          <w:lang w:val="uk-UA"/>
          <w14:textOutline w14:w="9525" w14:cap="rnd" w14:cmpd="sng" w14:algn="ctr">
            <w14:noFill/>
            <w14:prstDash w14:val="solid"/>
            <w14:bevel/>
          </w14:textOutline>
        </w:rPr>
      </w:pPr>
    </w:p>
    <w:p w14:paraId="4FB23D6F" w14:textId="77777777" w:rsidR="0011477C" w:rsidRPr="007E3E1B" w:rsidRDefault="0011477C" w:rsidP="00044FDC">
      <w:pPr>
        <w:pBdr>
          <w:top w:val="nil"/>
          <w:left w:val="nil"/>
          <w:bottom w:val="nil"/>
          <w:right w:val="nil"/>
          <w:between w:val="nil"/>
        </w:pBdr>
        <w:jc w:val="both"/>
        <w:rPr>
          <w:color w:val="000000"/>
          <w:sz w:val="16"/>
          <w:szCs w:val="16"/>
          <w:lang w:val="uk-UA"/>
          <w14:textOutline w14:w="9525" w14:cap="rnd" w14:cmpd="sng" w14:algn="ctr">
            <w14:noFill/>
            <w14:prstDash w14:val="solid"/>
            <w14:bevel/>
          </w14:textOutline>
        </w:rPr>
      </w:pPr>
    </w:p>
    <w:p w14:paraId="23300EA7" w14:textId="609474AC" w:rsidR="00044FDC" w:rsidRPr="007E3E1B" w:rsidRDefault="00044FDC" w:rsidP="00044FDC">
      <w:pPr>
        <w:pBdr>
          <w:top w:val="nil"/>
          <w:left w:val="nil"/>
          <w:bottom w:val="nil"/>
          <w:right w:val="nil"/>
          <w:between w:val="nil"/>
        </w:pBdr>
        <w:jc w:val="both"/>
        <w:rPr>
          <w:color w:val="000000"/>
          <w:sz w:val="18"/>
          <w:szCs w:val="18"/>
          <w:lang w:val="uk-UA"/>
          <w14:textOutline w14:w="9525" w14:cap="rnd" w14:cmpd="sng" w14:algn="ctr">
            <w14:noFill/>
            <w14:prstDash w14:val="solid"/>
            <w14:bevel/>
          </w14:textOutline>
        </w:rPr>
      </w:pPr>
      <w:proofErr w:type="spellStart"/>
      <w:r w:rsidRPr="007E3E1B">
        <w:rPr>
          <w:sz w:val="18"/>
          <w:szCs w:val="18"/>
          <w:highlight w:val="white"/>
          <w:lang w:val="uk-UA"/>
          <w14:textOutline w14:w="9525" w14:cap="rnd" w14:cmpd="sng" w14:algn="ctr">
            <w14:noFill/>
            <w14:prstDash w14:val="solid"/>
            <w14:bevel/>
          </w14:textOutline>
        </w:rPr>
        <w:t>вик</w:t>
      </w:r>
      <w:proofErr w:type="spellEnd"/>
      <w:r w:rsidRPr="007E3E1B">
        <w:rPr>
          <w:sz w:val="18"/>
          <w:szCs w:val="18"/>
          <w:highlight w:val="white"/>
          <w:lang w:val="uk-UA"/>
          <w14:textOutline w14:w="9525" w14:cap="rnd" w14:cmpd="sng" w14:algn="ctr">
            <w14:noFill/>
            <w14:prstDash w14:val="solid"/>
            <w14:bevel/>
          </w14:textOutline>
        </w:rPr>
        <w:t>. Симоненко М</w:t>
      </w:r>
      <w:r w:rsidR="00FE7E8B" w:rsidRPr="007E3E1B">
        <w:rPr>
          <w:sz w:val="18"/>
          <w:szCs w:val="18"/>
          <w:highlight w:val="white"/>
          <w:lang w:val="uk-UA"/>
          <w14:textOutline w14:w="9525" w14:cap="rnd" w14:cmpd="sng" w14:algn="ctr">
            <w14:noFill/>
            <w14:prstDash w14:val="solid"/>
            <w14:bevel/>
          </w14:textOutline>
        </w:rPr>
        <w:t xml:space="preserve">аксим </w:t>
      </w:r>
      <w:r w:rsidRPr="007E3E1B">
        <w:rPr>
          <w:sz w:val="18"/>
          <w:szCs w:val="18"/>
          <w:highlight w:val="white"/>
          <w:lang w:val="uk-UA"/>
          <w14:textOutline w14:w="9525" w14:cap="rnd" w14:cmpd="sng" w14:algn="ctr">
            <w14:noFill/>
            <w14:prstDash w14:val="solid"/>
            <w14:bevel/>
          </w14:textOutline>
        </w:rPr>
        <w:t>С</w:t>
      </w:r>
      <w:r w:rsidR="00FE7E8B" w:rsidRPr="007E3E1B">
        <w:rPr>
          <w:sz w:val="18"/>
          <w:szCs w:val="18"/>
          <w:lang w:val="uk-UA"/>
          <w14:textOutline w14:w="9525" w14:cap="rnd" w14:cmpd="sng" w14:algn="ctr">
            <w14:noFill/>
            <w14:prstDash w14:val="solid"/>
            <w14:bevel/>
          </w14:textOutline>
        </w:rPr>
        <w:t>ергійович</w:t>
      </w:r>
    </w:p>
    <w:p w14:paraId="64B9CA62" w14:textId="7EB77B61" w:rsidR="00A41A34" w:rsidRPr="007E3E1B" w:rsidRDefault="00044FDC" w:rsidP="00044FDC">
      <w:pPr>
        <w:ind w:left="-142" w:firstLine="142"/>
        <w:jc w:val="both"/>
        <w:rPr>
          <w:sz w:val="18"/>
          <w:szCs w:val="18"/>
          <w:highlight w:val="white"/>
          <w:lang w:val="uk-UA"/>
          <w14:textOutline w14:w="9525" w14:cap="rnd" w14:cmpd="sng" w14:algn="ctr">
            <w14:noFill/>
            <w14:prstDash w14:val="solid"/>
            <w14:bevel/>
          </w14:textOutline>
        </w:rPr>
      </w:pPr>
      <w:r w:rsidRPr="007E3E1B">
        <w:rPr>
          <w:sz w:val="18"/>
          <w:szCs w:val="18"/>
          <w:highlight w:val="white"/>
          <w:lang w:val="uk-UA"/>
          <w14:textOutline w14:w="9525" w14:cap="rnd" w14:cmpd="sng" w14:algn="ctr">
            <w14:noFill/>
            <w14:prstDash w14:val="solid"/>
            <w14:bevel/>
          </w14:textOutline>
        </w:rPr>
        <w:t>0939718091</w:t>
      </w:r>
    </w:p>
    <w:sectPr w:rsidR="00A41A34" w:rsidRPr="007E3E1B" w:rsidSect="004303D3">
      <w:headerReference w:type="even" r:id="rId9"/>
      <w:headerReference w:type="default" r:id="rId10"/>
      <w:footerReference w:type="even" r:id="rId11"/>
      <w:footerReference w:type="default" r:id="rId12"/>
      <w:headerReference w:type="first" r:id="rId13"/>
      <w:footerReference w:type="first" r:id="rId14"/>
      <w:pgSz w:w="11906" w:h="16838"/>
      <w:pgMar w:top="1135" w:right="991" w:bottom="426"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EA9C20" w14:textId="77777777" w:rsidR="005B5F76" w:rsidRDefault="005B5F76" w:rsidP="000222E7">
      <w:r>
        <w:separator/>
      </w:r>
    </w:p>
  </w:endnote>
  <w:endnote w:type="continuationSeparator" w:id="0">
    <w:p w14:paraId="0BED84D9" w14:textId="77777777" w:rsidR="005B5F76" w:rsidRDefault="005B5F76" w:rsidP="00022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Benguiat Rus">
    <w:altName w:val="Calibri"/>
    <w:charset w:val="00"/>
    <w:family w:val="swiss"/>
    <w:pitch w:val="variable"/>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21F5E3" w14:textId="77777777" w:rsidR="00051AB3" w:rsidRDefault="00051AB3">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75F4DB" w14:textId="77777777" w:rsidR="00051AB3" w:rsidRDefault="00051AB3">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FAEDF" w14:textId="77777777" w:rsidR="00051AB3" w:rsidRDefault="00051AB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A6A86C" w14:textId="77777777" w:rsidR="005B5F76" w:rsidRDefault="005B5F76" w:rsidP="000222E7">
      <w:r>
        <w:separator/>
      </w:r>
    </w:p>
  </w:footnote>
  <w:footnote w:type="continuationSeparator" w:id="0">
    <w:p w14:paraId="66517855" w14:textId="77777777" w:rsidR="005B5F76" w:rsidRDefault="005B5F76" w:rsidP="000222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E626D" w14:textId="77777777" w:rsidR="00051AB3" w:rsidRDefault="00051AB3">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17981E" w14:textId="77777777" w:rsidR="00051AB3" w:rsidRDefault="00051AB3">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E9D2C" w14:textId="77777777" w:rsidR="00051AB3" w:rsidRDefault="00051AB3">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D030BA"/>
    <w:multiLevelType w:val="multilevel"/>
    <w:tmpl w:val="1A987B6C"/>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6267620E"/>
    <w:multiLevelType w:val="multilevel"/>
    <w:tmpl w:val="231E7872"/>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BDF"/>
    <w:rsid w:val="00014D06"/>
    <w:rsid w:val="000222E7"/>
    <w:rsid w:val="00044900"/>
    <w:rsid w:val="00044FDC"/>
    <w:rsid w:val="00045F38"/>
    <w:rsid w:val="0004768F"/>
    <w:rsid w:val="00051AB3"/>
    <w:rsid w:val="00060ADF"/>
    <w:rsid w:val="00067E84"/>
    <w:rsid w:val="00067F19"/>
    <w:rsid w:val="000A1018"/>
    <w:rsid w:val="000F3BDF"/>
    <w:rsid w:val="0011477C"/>
    <w:rsid w:val="001375F2"/>
    <w:rsid w:val="00173663"/>
    <w:rsid w:val="0017658F"/>
    <w:rsid w:val="00192820"/>
    <w:rsid w:val="001B5B80"/>
    <w:rsid w:val="001E4F47"/>
    <w:rsid w:val="001E4FE3"/>
    <w:rsid w:val="001F0AEF"/>
    <w:rsid w:val="00225193"/>
    <w:rsid w:val="00232C61"/>
    <w:rsid w:val="002355AA"/>
    <w:rsid w:val="00246BFC"/>
    <w:rsid w:val="00265510"/>
    <w:rsid w:val="002753AD"/>
    <w:rsid w:val="00295348"/>
    <w:rsid w:val="002B50D1"/>
    <w:rsid w:val="00353C77"/>
    <w:rsid w:val="0036161D"/>
    <w:rsid w:val="003A35B5"/>
    <w:rsid w:val="003A3F85"/>
    <w:rsid w:val="004145C7"/>
    <w:rsid w:val="004303D3"/>
    <w:rsid w:val="00485D5F"/>
    <w:rsid w:val="00485F6B"/>
    <w:rsid w:val="004C2273"/>
    <w:rsid w:val="004D7148"/>
    <w:rsid w:val="004F019E"/>
    <w:rsid w:val="00500F69"/>
    <w:rsid w:val="00527C72"/>
    <w:rsid w:val="00545D82"/>
    <w:rsid w:val="0055667A"/>
    <w:rsid w:val="005568B9"/>
    <w:rsid w:val="00565E7D"/>
    <w:rsid w:val="00574E0C"/>
    <w:rsid w:val="00594905"/>
    <w:rsid w:val="005A3FBA"/>
    <w:rsid w:val="005B5F76"/>
    <w:rsid w:val="005E554D"/>
    <w:rsid w:val="00643C63"/>
    <w:rsid w:val="006A4A18"/>
    <w:rsid w:val="006C3141"/>
    <w:rsid w:val="006C397A"/>
    <w:rsid w:val="006D192A"/>
    <w:rsid w:val="006F140F"/>
    <w:rsid w:val="0071466C"/>
    <w:rsid w:val="00732817"/>
    <w:rsid w:val="007649E8"/>
    <w:rsid w:val="00773A5D"/>
    <w:rsid w:val="00787800"/>
    <w:rsid w:val="007A471C"/>
    <w:rsid w:val="007D62E1"/>
    <w:rsid w:val="007E3E1B"/>
    <w:rsid w:val="007F5977"/>
    <w:rsid w:val="00822543"/>
    <w:rsid w:val="00830E61"/>
    <w:rsid w:val="00871D38"/>
    <w:rsid w:val="008B2941"/>
    <w:rsid w:val="008C1AAB"/>
    <w:rsid w:val="008E00F0"/>
    <w:rsid w:val="00913975"/>
    <w:rsid w:val="00933833"/>
    <w:rsid w:val="00945497"/>
    <w:rsid w:val="00967B1A"/>
    <w:rsid w:val="009C052F"/>
    <w:rsid w:val="009E4FBA"/>
    <w:rsid w:val="009F7C67"/>
    <w:rsid w:val="00A0498D"/>
    <w:rsid w:val="00A0730C"/>
    <w:rsid w:val="00A41A34"/>
    <w:rsid w:val="00A65E13"/>
    <w:rsid w:val="00A825CF"/>
    <w:rsid w:val="00A85E60"/>
    <w:rsid w:val="00A91614"/>
    <w:rsid w:val="00AA735C"/>
    <w:rsid w:val="00AB2CF5"/>
    <w:rsid w:val="00AB6536"/>
    <w:rsid w:val="00AC353B"/>
    <w:rsid w:val="00AC6400"/>
    <w:rsid w:val="00AF397B"/>
    <w:rsid w:val="00B12F3C"/>
    <w:rsid w:val="00B3786D"/>
    <w:rsid w:val="00B811AE"/>
    <w:rsid w:val="00B81F27"/>
    <w:rsid w:val="00BC59CC"/>
    <w:rsid w:val="00BE1607"/>
    <w:rsid w:val="00BE44A6"/>
    <w:rsid w:val="00C008F3"/>
    <w:rsid w:val="00C2660D"/>
    <w:rsid w:val="00CA08F9"/>
    <w:rsid w:val="00CD1545"/>
    <w:rsid w:val="00CE0C59"/>
    <w:rsid w:val="00CE5C17"/>
    <w:rsid w:val="00D075E0"/>
    <w:rsid w:val="00D46441"/>
    <w:rsid w:val="00D833CF"/>
    <w:rsid w:val="00D928E4"/>
    <w:rsid w:val="00DD0743"/>
    <w:rsid w:val="00DD168E"/>
    <w:rsid w:val="00DF15F4"/>
    <w:rsid w:val="00E05716"/>
    <w:rsid w:val="00E21E70"/>
    <w:rsid w:val="00E264A6"/>
    <w:rsid w:val="00E71CDB"/>
    <w:rsid w:val="00E81EA1"/>
    <w:rsid w:val="00E8674A"/>
    <w:rsid w:val="00ED36E5"/>
    <w:rsid w:val="00F13D49"/>
    <w:rsid w:val="00F14997"/>
    <w:rsid w:val="00F50967"/>
    <w:rsid w:val="00F66C26"/>
    <w:rsid w:val="00FE7E8B"/>
    <w:rsid w:val="00FF01E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08668"/>
  <w15:chartTrackingRefBased/>
  <w15:docId w15:val="{3BBC38C2-A2B4-490B-835F-8E3FD43AC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3BDF"/>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DD074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9"/>
    <w:qFormat/>
    <w:rsid w:val="00565E7D"/>
    <w:pPr>
      <w:keepNext/>
      <w:spacing w:before="240" w:after="60"/>
      <w:jc w:val="center"/>
      <w:outlineLvl w:val="1"/>
    </w:pPr>
    <w:rPr>
      <w:b/>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565E7D"/>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8C1AAB"/>
    <w:rPr>
      <w:rFonts w:ascii="Segoe UI" w:hAnsi="Segoe UI" w:cs="Segoe UI"/>
      <w:sz w:val="18"/>
      <w:szCs w:val="18"/>
    </w:rPr>
  </w:style>
  <w:style w:type="character" w:customStyle="1" w:styleId="a4">
    <w:name w:val="Текст у виносці Знак"/>
    <w:basedOn w:val="a0"/>
    <w:link w:val="a3"/>
    <w:uiPriority w:val="99"/>
    <w:semiHidden/>
    <w:rsid w:val="008C1AAB"/>
    <w:rPr>
      <w:rFonts w:ascii="Segoe UI" w:eastAsia="Times New Roman" w:hAnsi="Segoe UI" w:cs="Segoe UI"/>
      <w:sz w:val="18"/>
      <w:szCs w:val="18"/>
      <w:lang w:val="ru-RU" w:eastAsia="ru-RU"/>
    </w:rPr>
  </w:style>
  <w:style w:type="paragraph" w:styleId="a5">
    <w:name w:val="header"/>
    <w:basedOn w:val="a"/>
    <w:link w:val="a6"/>
    <w:uiPriority w:val="99"/>
    <w:unhideWhenUsed/>
    <w:rsid w:val="000222E7"/>
    <w:pPr>
      <w:tabs>
        <w:tab w:val="center" w:pos="4819"/>
        <w:tab w:val="right" w:pos="9639"/>
      </w:tabs>
    </w:pPr>
  </w:style>
  <w:style w:type="character" w:customStyle="1" w:styleId="a6">
    <w:name w:val="Верхній колонтитул Знак"/>
    <w:basedOn w:val="a0"/>
    <w:link w:val="a5"/>
    <w:uiPriority w:val="99"/>
    <w:rsid w:val="000222E7"/>
    <w:rPr>
      <w:rFonts w:ascii="Times New Roman" w:eastAsia="Times New Roman" w:hAnsi="Times New Roman" w:cs="Times New Roman"/>
      <w:sz w:val="24"/>
      <w:szCs w:val="24"/>
      <w:lang w:val="ru-RU" w:eastAsia="ru-RU"/>
    </w:rPr>
  </w:style>
  <w:style w:type="paragraph" w:styleId="a7">
    <w:name w:val="footer"/>
    <w:basedOn w:val="a"/>
    <w:link w:val="a8"/>
    <w:uiPriority w:val="99"/>
    <w:unhideWhenUsed/>
    <w:rsid w:val="000222E7"/>
    <w:pPr>
      <w:tabs>
        <w:tab w:val="center" w:pos="4819"/>
        <w:tab w:val="right" w:pos="9639"/>
      </w:tabs>
    </w:pPr>
  </w:style>
  <w:style w:type="character" w:customStyle="1" w:styleId="a8">
    <w:name w:val="Нижній колонтитул Знак"/>
    <w:basedOn w:val="a0"/>
    <w:link w:val="a7"/>
    <w:uiPriority w:val="99"/>
    <w:rsid w:val="000222E7"/>
    <w:rPr>
      <w:rFonts w:ascii="Times New Roman" w:eastAsia="Times New Roman" w:hAnsi="Times New Roman" w:cs="Times New Roman"/>
      <w:sz w:val="24"/>
      <w:szCs w:val="24"/>
      <w:lang w:val="ru-RU" w:eastAsia="ru-RU"/>
    </w:rPr>
  </w:style>
  <w:style w:type="character" w:styleId="a9">
    <w:name w:val="annotation reference"/>
    <w:basedOn w:val="a0"/>
    <w:uiPriority w:val="99"/>
    <w:semiHidden/>
    <w:unhideWhenUsed/>
    <w:rsid w:val="00353C77"/>
    <w:rPr>
      <w:sz w:val="16"/>
      <w:szCs w:val="16"/>
    </w:rPr>
  </w:style>
  <w:style w:type="paragraph" w:styleId="aa">
    <w:name w:val="annotation text"/>
    <w:basedOn w:val="a"/>
    <w:link w:val="ab"/>
    <w:uiPriority w:val="99"/>
    <w:semiHidden/>
    <w:unhideWhenUsed/>
    <w:rsid w:val="00353C77"/>
    <w:rPr>
      <w:sz w:val="20"/>
      <w:szCs w:val="20"/>
    </w:rPr>
  </w:style>
  <w:style w:type="character" w:customStyle="1" w:styleId="ab">
    <w:name w:val="Текст примітки Знак"/>
    <w:basedOn w:val="a0"/>
    <w:link w:val="aa"/>
    <w:uiPriority w:val="99"/>
    <w:semiHidden/>
    <w:rsid w:val="00353C77"/>
    <w:rPr>
      <w:rFonts w:ascii="Times New Roman" w:eastAsia="Times New Roman" w:hAnsi="Times New Roman" w:cs="Times New Roman"/>
      <w:sz w:val="20"/>
      <w:szCs w:val="20"/>
      <w:lang w:val="ru-RU" w:eastAsia="ru-RU"/>
    </w:rPr>
  </w:style>
  <w:style w:type="paragraph" w:styleId="ac">
    <w:name w:val="annotation subject"/>
    <w:basedOn w:val="aa"/>
    <w:next w:val="aa"/>
    <w:link w:val="ad"/>
    <w:uiPriority w:val="99"/>
    <w:semiHidden/>
    <w:unhideWhenUsed/>
    <w:rsid w:val="00353C77"/>
    <w:rPr>
      <w:b/>
      <w:bCs/>
    </w:rPr>
  </w:style>
  <w:style w:type="character" w:customStyle="1" w:styleId="ad">
    <w:name w:val="Тема примітки Знак"/>
    <w:basedOn w:val="ab"/>
    <w:link w:val="ac"/>
    <w:uiPriority w:val="99"/>
    <w:semiHidden/>
    <w:rsid w:val="00353C77"/>
    <w:rPr>
      <w:rFonts w:ascii="Times New Roman" w:eastAsia="Times New Roman" w:hAnsi="Times New Roman" w:cs="Times New Roman"/>
      <w:b/>
      <w:bCs/>
      <w:sz w:val="20"/>
      <w:szCs w:val="20"/>
      <w:lang w:val="ru-RU" w:eastAsia="ru-RU"/>
    </w:rPr>
  </w:style>
  <w:style w:type="character" w:styleId="ae">
    <w:name w:val="Hyperlink"/>
    <w:basedOn w:val="a0"/>
    <w:uiPriority w:val="99"/>
    <w:unhideWhenUsed/>
    <w:rsid w:val="00500F69"/>
    <w:rPr>
      <w:color w:val="0563C1" w:themeColor="hyperlink"/>
      <w:u w:val="single"/>
    </w:rPr>
  </w:style>
  <w:style w:type="character" w:customStyle="1" w:styleId="UnresolvedMention">
    <w:name w:val="Unresolved Mention"/>
    <w:basedOn w:val="a0"/>
    <w:uiPriority w:val="99"/>
    <w:semiHidden/>
    <w:unhideWhenUsed/>
    <w:rsid w:val="00500F69"/>
    <w:rPr>
      <w:color w:val="605E5C"/>
      <w:shd w:val="clear" w:color="auto" w:fill="E1DFDD"/>
    </w:rPr>
  </w:style>
  <w:style w:type="character" w:styleId="af">
    <w:name w:val="FollowedHyperlink"/>
    <w:basedOn w:val="a0"/>
    <w:uiPriority w:val="99"/>
    <w:semiHidden/>
    <w:unhideWhenUsed/>
    <w:rsid w:val="00500F69"/>
    <w:rPr>
      <w:color w:val="954F72" w:themeColor="followedHyperlink"/>
      <w:u w:val="single"/>
    </w:rPr>
  </w:style>
  <w:style w:type="paragraph" w:customStyle="1" w:styleId="11">
    <w:name w:val="Без интервала1"/>
    <w:rsid w:val="008E00F0"/>
    <w:pPr>
      <w:suppressAutoHyphens/>
      <w:spacing w:after="0" w:line="240" w:lineRule="auto"/>
    </w:pPr>
    <w:rPr>
      <w:rFonts w:ascii="Calibri" w:eastAsia="Times New Roman" w:hAnsi="Calibri" w:cs="Calibri"/>
      <w:lang w:val="ru-RU" w:eastAsia="zh-CN"/>
    </w:rPr>
  </w:style>
  <w:style w:type="character" w:customStyle="1" w:styleId="10">
    <w:name w:val="Заголовок 1 Знак"/>
    <w:basedOn w:val="a0"/>
    <w:link w:val="1"/>
    <w:uiPriority w:val="9"/>
    <w:rsid w:val="00DD0743"/>
    <w:rPr>
      <w:rFonts w:asciiTheme="majorHAnsi" w:eastAsiaTheme="majorEastAsia" w:hAnsiTheme="majorHAnsi" w:cstheme="majorBidi"/>
      <w:color w:val="2E74B5" w:themeColor="accent1" w:themeShade="BF"/>
      <w:sz w:val="32"/>
      <w:szCs w:val="3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7612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993E84-A9F2-42EE-B3C5-B73055F71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1195</Words>
  <Characters>682</Characters>
  <Application>Microsoft Office Word</Application>
  <DocSecurity>0</DocSecurity>
  <Lines>5</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 S</dc:creator>
  <cp:keywords/>
  <dc:description/>
  <cp:lastModifiedBy>Руденко Наталія Анатоліївна</cp:lastModifiedBy>
  <cp:revision>2</cp:revision>
  <cp:lastPrinted>2020-03-12T10:37:00Z</cp:lastPrinted>
  <dcterms:created xsi:type="dcterms:W3CDTF">2021-02-01T08:47:00Z</dcterms:created>
  <dcterms:modified xsi:type="dcterms:W3CDTF">2021-02-01T08:47:00Z</dcterms:modified>
</cp:coreProperties>
</file>