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244989718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244989718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DF7D2D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44F91AB8" w:rsidR="00F6318B" w:rsidRPr="00DE4A20" w:rsidRDefault="0009503E" w:rsidP="00DF7D2D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DF7D2D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F7D2D">
              <w:rPr>
                <w:b/>
                <w:color w:val="000000" w:themeColor="text1"/>
                <w:sz w:val="28"/>
                <w:szCs w:val="28"/>
              </w:rPr>
              <w:t>Комунальному підприємству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F7D2D" w:rsidRPr="00DF7D2D">
              <w:rPr>
                <w:b/>
                <w:color w:val="000000" w:themeColor="text1"/>
                <w:sz w:val="28"/>
                <w:szCs w:val="28"/>
              </w:rPr>
              <w:t>«Святошинське лісопаркове господарство» земельн</w:t>
            </w:r>
            <w:r w:rsidR="00DF7D2D">
              <w:rPr>
                <w:b/>
                <w:color w:val="000000" w:themeColor="text1"/>
                <w:sz w:val="28"/>
                <w:szCs w:val="28"/>
              </w:rPr>
              <w:t>их</w:t>
            </w:r>
            <w:r w:rsidR="00DF7D2D" w:rsidRPr="00DF7D2D">
              <w:rPr>
                <w:b/>
                <w:color w:val="000000" w:themeColor="text1"/>
                <w:sz w:val="28"/>
                <w:szCs w:val="28"/>
              </w:rPr>
              <w:t xml:space="preserve"> ділян</w:t>
            </w:r>
            <w:r w:rsidR="00DF7D2D">
              <w:rPr>
                <w:b/>
                <w:color w:val="000000" w:themeColor="text1"/>
                <w:sz w:val="28"/>
                <w:szCs w:val="28"/>
              </w:rPr>
              <w:t>ок</w:t>
            </w:r>
            <w:r w:rsidR="00DF7D2D" w:rsidRPr="00DF7D2D">
              <w:rPr>
                <w:b/>
                <w:color w:val="000000" w:themeColor="text1"/>
                <w:sz w:val="28"/>
                <w:szCs w:val="28"/>
              </w:rPr>
              <w:t xml:space="preserve"> у постійне користування для цілей підрозділів 09.01-09.02, 09.04-09.05 та для збереження та використання земель природно-заповідного фонду</w:t>
            </w:r>
            <w:r w:rsidR="00DF7D2D" w:rsidRPr="00DF7D2D">
              <w:rPr>
                <w:rStyle w:val="af2"/>
                <w:b/>
                <w:i w:val="0"/>
                <w:iCs w:val="0"/>
                <w:color w:val="000000" w:themeColor="text1"/>
                <w:sz w:val="28"/>
                <w:szCs w:val="28"/>
              </w:rPr>
              <w:t xml:space="preserve"> </w:t>
            </w:r>
            <w:r w:rsidR="00DF7D2D" w:rsidRPr="00DF7D2D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 xml:space="preserve">на території </w:t>
            </w:r>
            <w:r w:rsidR="0001227E" w:rsidRPr="00DF7D2D">
              <w:rPr>
                <w:b/>
                <w:iCs/>
                <w:color w:val="000000" w:themeColor="text1"/>
                <w:sz w:val="28"/>
                <w:szCs w:val="28"/>
              </w:rPr>
              <w:t>117 квартал</w:t>
            </w:r>
            <w:r w:rsidR="00DF7D2D" w:rsidRPr="00DF7D2D">
              <w:rPr>
                <w:b/>
                <w:iCs/>
                <w:color w:val="000000" w:themeColor="text1"/>
                <w:sz w:val="28"/>
                <w:szCs w:val="28"/>
              </w:rPr>
              <w:t>у</w:t>
            </w:r>
            <w:r w:rsidR="0001227E" w:rsidRPr="00DF7D2D">
              <w:rPr>
                <w:b/>
                <w:iCs/>
                <w:color w:val="000000" w:themeColor="text1"/>
                <w:sz w:val="28"/>
                <w:szCs w:val="28"/>
              </w:rPr>
              <w:t xml:space="preserve"> Київського лісництва </w:t>
            </w:r>
            <w:r w:rsidR="00DF7D2D" w:rsidRPr="00DF7D2D">
              <w:rPr>
                <w:b/>
                <w:iCs/>
                <w:color w:val="000000" w:themeColor="text1"/>
                <w:sz w:val="28"/>
                <w:szCs w:val="28"/>
              </w:rPr>
              <w:t>у</w:t>
            </w:r>
            <w:r w:rsidR="0001227E" w:rsidRPr="00DF7D2D">
              <w:rPr>
                <w:b/>
                <w:iCs/>
                <w:color w:val="000000" w:themeColor="text1"/>
                <w:sz w:val="28"/>
                <w:szCs w:val="28"/>
              </w:rPr>
              <w:t xml:space="preserve"> Святошинському</w:t>
            </w:r>
            <w:r w:rsidR="0001227E" w:rsidRPr="00DF7D2D">
              <w:rPr>
                <w:b/>
                <w:color w:val="000000" w:themeColor="text1"/>
                <w:sz w:val="28"/>
              </w:rPr>
              <w:t xml:space="preserve"> </w:t>
            </w:r>
            <w:r w:rsidRPr="00DF7D2D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 w:rsidRPr="00DF7D2D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59783AAF" w:rsidR="00F6318B" w:rsidRPr="00DF7D2D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F7D2D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</w:t>
      </w:r>
      <w:r w:rsidR="002321A8">
        <w:rPr>
          <w:color w:val="000000" w:themeColor="text1"/>
          <w:lang w:val="uk-UA"/>
        </w:rPr>
        <w:t>.</w:t>
      </w:r>
      <w:r w:rsidRPr="00DF7D2D">
        <w:rPr>
          <w:color w:val="000000" w:themeColor="text1"/>
          <w:lang w:val="uk-UA"/>
        </w:rPr>
        <w:t xml:space="preserve"> Київ, вул. Святошинська, 24) від </w:t>
      </w:r>
      <w:r w:rsidR="002321A8">
        <w:rPr>
          <w:color w:val="000000" w:themeColor="text1"/>
          <w:lang w:val="uk-UA"/>
        </w:rPr>
        <w:t>04</w:t>
      </w:r>
      <w:r w:rsidRPr="00DF7D2D">
        <w:rPr>
          <w:color w:val="000000" w:themeColor="text1"/>
          <w:lang w:val="uk-UA"/>
        </w:rPr>
        <w:t xml:space="preserve"> червня 2024 року № 66116-008656056-031-03, керуючись статтями 9, 57,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</w:t>
      </w:r>
      <w:r w:rsidR="00DF7D2D">
        <w:rPr>
          <w:color w:val="000000" w:themeColor="text1"/>
          <w:lang w:val="uk-UA"/>
        </w:rPr>
        <w:t>і</w:t>
      </w:r>
      <w:r w:rsidRPr="00DF7D2D">
        <w:rPr>
          <w:color w:val="000000" w:themeColor="text1"/>
          <w:lang w:val="uk-UA"/>
        </w:rPr>
        <w:t xml:space="preserve"> ділянк</w:t>
      </w:r>
      <w:r w:rsidR="00DF7D2D">
        <w:rPr>
          <w:color w:val="000000" w:themeColor="text1"/>
          <w:lang w:val="uk-UA"/>
        </w:rPr>
        <w:t>и</w:t>
      </w:r>
      <w:r w:rsidRPr="00DF7D2D">
        <w:rPr>
          <w:color w:val="000000" w:themeColor="text1"/>
          <w:lang w:val="uk-UA"/>
        </w:rPr>
        <w:t xml:space="preserve"> зареєстрован</w:t>
      </w:r>
      <w:r w:rsidR="00DF7D2D">
        <w:rPr>
          <w:color w:val="000000" w:themeColor="text1"/>
          <w:lang w:val="uk-UA"/>
        </w:rPr>
        <w:t>і</w:t>
      </w:r>
      <w:r w:rsidRPr="00DF7D2D">
        <w:rPr>
          <w:color w:val="000000" w:themeColor="text1"/>
          <w:lang w:val="uk-UA"/>
        </w:rPr>
        <w:t xml:space="preserve"> в Державному земельному кадастрі, право комунальної власності територіальної громади міста Києва на як</w:t>
      </w:r>
      <w:r w:rsidR="00DF7D2D">
        <w:rPr>
          <w:color w:val="000000" w:themeColor="text1"/>
          <w:lang w:val="uk-UA"/>
        </w:rPr>
        <w:t>і</w:t>
      </w:r>
      <w:r w:rsidRPr="00DF7D2D">
        <w:rPr>
          <w:color w:val="000000" w:themeColor="text1"/>
          <w:lang w:val="uk-UA"/>
        </w:rPr>
        <w:t xml:space="preserve"> зареєстровано в установленому порядку (право власності зареєстровано у Державному реєстрі речових прав на нерухоме майно 28 лютого 2023 року, номери відомостей про речове право: 49441778, 49437767, 49437582),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21FC6A48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DF7D2D" w:rsidRPr="00DF7D2D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господарство», за умови виконання пункту 2 цього рішення, у постійне </w:t>
      </w:r>
      <w:r w:rsidR="00DF7D2D" w:rsidRPr="00DF7D2D">
        <w:rPr>
          <w:color w:val="000000" w:themeColor="text1"/>
          <w:sz w:val="28"/>
          <w:szCs w:val="28"/>
          <w:lang w:val="uk-UA"/>
        </w:rPr>
        <w:lastRenderedPageBreak/>
        <w:t>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7,2227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DF7D2D">
        <w:rPr>
          <w:iCs/>
          <w:color w:val="000000" w:themeColor="text1"/>
          <w:sz w:val="28"/>
          <w:szCs w:val="28"/>
          <w:lang w:eastAsia="uk-UA"/>
        </w:rPr>
        <w:t>8000000000:75:510:0001</w:t>
      </w:r>
      <w:r w:rsidR="00DF7D2D">
        <w:rPr>
          <w:iCs/>
          <w:color w:val="000000" w:themeColor="text1"/>
          <w:sz w:val="28"/>
          <w:szCs w:val="28"/>
          <w:lang w:val="uk-UA" w:eastAsia="uk-UA"/>
        </w:rPr>
        <w:t xml:space="preserve">), земельну ділянку площею </w:t>
      </w:r>
      <w:r w:rsidR="00DF7D2D" w:rsidRPr="00DE4A20">
        <w:rPr>
          <w:iCs/>
          <w:color w:val="000000" w:themeColor="text1"/>
          <w:sz w:val="28"/>
          <w:szCs w:val="28"/>
          <w:lang w:eastAsia="uk-UA"/>
        </w:rPr>
        <w:t>5,3258</w:t>
      </w:r>
      <w:r w:rsidR="00DF7D2D">
        <w:rPr>
          <w:iCs/>
          <w:color w:val="000000" w:themeColor="text1"/>
          <w:sz w:val="28"/>
          <w:szCs w:val="28"/>
          <w:lang w:val="uk-UA" w:eastAsia="uk-UA"/>
        </w:rPr>
        <w:t xml:space="preserve"> га (кадастровий номер </w:t>
      </w:r>
      <w:r w:rsidR="00DF7D2D" w:rsidRPr="00DE4A20">
        <w:rPr>
          <w:iCs/>
          <w:color w:val="000000" w:themeColor="text1"/>
          <w:sz w:val="28"/>
          <w:szCs w:val="28"/>
          <w:lang w:eastAsia="uk-UA"/>
        </w:rPr>
        <w:t>8000000000:75:510:0003</w:t>
      </w:r>
      <w:r w:rsidR="00DF7D2D">
        <w:rPr>
          <w:iCs/>
          <w:color w:val="000000" w:themeColor="text1"/>
          <w:sz w:val="28"/>
          <w:szCs w:val="28"/>
          <w:lang w:val="uk-UA" w:eastAsia="uk-UA"/>
        </w:rPr>
        <w:t>) та земельну ділянку площею</w:t>
      </w:r>
      <w:r w:rsidR="00DF7D2D" w:rsidRPr="00DE4A20">
        <w:rPr>
          <w:iCs/>
          <w:color w:val="000000" w:themeColor="text1"/>
          <w:sz w:val="28"/>
          <w:szCs w:val="28"/>
          <w:lang w:eastAsia="uk-UA"/>
        </w:rPr>
        <w:t xml:space="preserve"> 0,9599</w:t>
      </w:r>
      <w:r w:rsidR="00DF7D2D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DF7D2D">
        <w:rPr>
          <w:color w:val="000000" w:themeColor="text1"/>
          <w:sz w:val="28"/>
          <w:szCs w:val="28"/>
          <w:lang w:val="uk-UA"/>
        </w:rPr>
        <w:t xml:space="preserve"> (кадастровий номер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 xml:space="preserve"> 8000000000:75:510:0004</w:t>
      </w:r>
      <w:r w:rsidR="00F837D8" w:rsidRPr="00AF790C">
        <w:rPr>
          <w:sz w:val="28"/>
          <w:szCs w:val="28"/>
          <w:lang w:val="uk-UA"/>
        </w:rPr>
        <w:t xml:space="preserve">) </w:t>
      </w:r>
      <w:r w:rsidR="00DF7D2D" w:rsidRPr="00DF7D2D">
        <w:rPr>
          <w:sz w:val="28"/>
          <w:szCs w:val="28"/>
          <w:lang w:val="uk-UA"/>
        </w:rPr>
        <w:t xml:space="preserve">для цілей підрозділів 09.01-09.02, 09.04-09.05 та для збереження та використання земель природно-заповідного </w:t>
      </w:r>
      <w:r w:rsidR="00DF7D2D" w:rsidRPr="009242CA">
        <w:rPr>
          <w:sz w:val="28"/>
          <w:szCs w:val="28"/>
          <w:lang w:val="uk-UA"/>
        </w:rPr>
        <w:t>фонду</w:t>
      </w:r>
      <w:r w:rsidR="00045FAD" w:rsidRPr="009242CA">
        <w:rPr>
          <w:sz w:val="28"/>
          <w:szCs w:val="28"/>
          <w:lang w:val="uk-UA"/>
        </w:rPr>
        <w:t xml:space="preserve"> </w:t>
      </w:r>
      <w:r w:rsidR="00421815" w:rsidRPr="009242CA">
        <w:rPr>
          <w:sz w:val="28"/>
          <w:szCs w:val="28"/>
          <w:lang w:val="uk-UA"/>
        </w:rPr>
        <w:t>(</w:t>
      </w:r>
      <w:r w:rsidR="00D125D7" w:rsidRPr="009242CA">
        <w:rPr>
          <w:color w:val="000000" w:themeColor="text1"/>
          <w:sz w:val="28"/>
          <w:szCs w:val="28"/>
          <w:lang w:val="uk-UA"/>
        </w:rPr>
        <w:t xml:space="preserve">код виду цільового призначення </w:t>
      </w:r>
      <w:r w:rsidR="00421815" w:rsidRPr="009242CA">
        <w:rPr>
          <w:sz w:val="28"/>
          <w:szCs w:val="28"/>
          <w:lang w:val="uk-UA"/>
        </w:rPr>
        <w:t xml:space="preserve">– </w:t>
      </w:r>
      <w:r w:rsidR="00DF7D2D" w:rsidRPr="009242CA">
        <w:rPr>
          <w:iCs/>
          <w:sz w:val="28"/>
          <w:szCs w:val="28"/>
          <w:lang w:val="uk-UA"/>
        </w:rPr>
        <w:t xml:space="preserve">09.03 </w:t>
      </w:r>
      <w:r w:rsidR="00045FAD" w:rsidRPr="009242CA">
        <w:rPr>
          <w:iCs/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</w:t>
      </w:r>
      <w:r w:rsidR="00421815" w:rsidRPr="009242CA">
        <w:rPr>
          <w:sz w:val="28"/>
          <w:szCs w:val="28"/>
          <w:lang w:val="uk-UA"/>
        </w:rPr>
        <w:t>)</w:t>
      </w:r>
      <w:r w:rsidR="00F837D8" w:rsidRPr="009242CA">
        <w:rPr>
          <w:sz w:val="28"/>
          <w:lang w:val="uk-UA"/>
        </w:rPr>
        <w:t xml:space="preserve"> на </w:t>
      </w:r>
      <w:r w:rsidR="00DF7D2D" w:rsidRPr="009242CA">
        <w:rPr>
          <w:sz w:val="28"/>
          <w:lang w:val="uk-UA"/>
        </w:rPr>
        <w:t xml:space="preserve">території </w:t>
      </w:r>
      <w:r w:rsidR="00F837D8" w:rsidRPr="009242CA">
        <w:rPr>
          <w:iCs/>
          <w:sz w:val="28"/>
          <w:szCs w:val="28"/>
          <w:lang w:val="uk-UA"/>
        </w:rPr>
        <w:t>117 квартал</w:t>
      </w:r>
      <w:r w:rsidR="00DF7D2D" w:rsidRPr="009242CA">
        <w:rPr>
          <w:iCs/>
          <w:sz w:val="28"/>
          <w:szCs w:val="28"/>
          <w:lang w:val="uk-UA"/>
        </w:rPr>
        <w:t>у</w:t>
      </w:r>
      <w:r w:rsidR="00F837D8" w:rsidRPr="009242CA">
        <w:rPr>
          <w:iCs/>
          <w:sz w:val="28"/>
          <w:szCs w:val="28"/>
          <w:lang w:val="uk-UA"/>
        </w:rPr>
        <w:t xml:space="preserve"> Київського лісництва </w:t>
      </w:r>
      <w:r w:rsidR="00E80967" w:rsidRPr="009242CA">
        <w:rPr>
          <w:iCs/>
          <w:sz w:val="28"/>
          <w:szCs w:val="28"/>
          <w:lang w:val="uk-UA"/>
        </w:rPr>
        <w:t xml:space="preserve">Комунального підприємства "Святошинське лісопаркове господарство" у Святошинському районі міста Києва із земель комунальної власності територіальної громади міста Києва </w:t>
      </w:r>
      <w:r w:rsidR="00961B41" w:rsidRPr="009242CA">
        <w:rPr>
          <w:sz w:val="28"/>
          <w:szCs w:val="28"/>
          <w:lang w:val="uk-UA"/>
        </w:rPr>
        <w:t>(категорія земель – землі лісогосподарського призначення</w:t>
      </w:r>
      <w:r w:rsidR="00F86F74" w:rsidRPr="009242CA">
        <w:rPr>
          <w:sz w:val="28"/>
          <w:szCs w:val="28"/>
          <w:lang w:val="uk-UA"/>
        </w:rPr>
        <w:t xml:space="preserve">), </w:t>
      </w:r>
      <w:r w:rsidR="00F86F74" w:rsidRPr="009242CA">
        <w:rPr>
          <w:color w:val="000000" w:themeColor="text1"/>
          <w:sz w:val="28"/>
          <w:szCs w:val="28"/>
          <w:lang w:val="uk-UA"/>
        </w:rPr>
        <w:t xml:space="preserve">заява ДЦ </w:t>
      </w:r>
      <w:r w:rsidR="009242CA" w:rsidRPr="009242CA">
        <w:rPr>
          <w:color w:val="000000" w:themeColor="text1"/>
          <w:sz w:val="28"/>
          <w:szCs w:val="28"/>
          <w:lang w:val="uk-UA"/>
        </w:rPr>
        <w:br/>
      </w:r>
      <w:r w:rsidR="00F86F74" w:rsidRPr="009242CA">
        <w:rPr>
          <w:color w:val="000000" w:themeColor="text1"/>
          <w:sz w:val="28"/>
          <w:szCs w:val="28"/>
          <w:lang w:val="uk-UA"/>
        </w:rPr>
        <w:t xml:space="preserve">від 04 червня  2024 </w:t>
      </w:r>
      <w:r w:rsidR="00E80967" w:rsidRPr="009242CA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9242CA">
        <w:rPr>
          <w:color w:val="000000" w:themeColor="text1"/>
          <w:sz w:val="28"/>
          <w:szCs w:val="28"/>
          <w:lang w:val="uk-UA"/>
        </w:rPr>
        <w:t xml:space="preserve">№ 66116-008656056-031-03, справа № </w:t>
      </w:r>
      <w:r w:rsidR="00F86F74" w:rsidRPr="009242CA">
        <w:rPr>
          <w:b/>
          <w:color w:val="000000" w:themeColor="text1"/>
          <w:sz w:val="28"/>
          <w:szCs w:val="28"/>
          <w:lang w:val="uk-UA"/>
        </w:rPr>
        <w:t>244989718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2F0C526" w14:textId="77777777" w:rsidR="00E80967" w:rsidRPr="00E80967" w:rsidRDefault="00E80967" w:rsidP="00E80967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E80967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58932A91" w14:textId="288F6AB9" w:rsidR="00E80967" w:rsidRPr="00E80967" w:rsidRDefault="00E80967" w:rsidP="00E80967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E80967">
        <w:rPr>
          <w:color w:val="000000" w:themeColor="text1"/>
          <w:sz w:val="28"/>
          <w:szCs w:val="28"/>
          <w:lang w:val="uk-UA"/>
        </w:rPr>
        <w:t xml:space="preserve">2.1. Виконувати обов’язки землекористувача відповідно до вимог </w:t>
      </w:r>
      <w:r>
        <w:rPr>
          <w:color w:val="000000" w:themeColor="text1"/>
          <w:sz w:val="28"/>
          <w:szCs w:val="28"/>
          <w:lang w:val="uk-UA"/>
        </w:rPr>
        <w:br/>
      </w:r>
      <w:r w:rsidRPr="00E80967">
        <w:rPr>
          <w:color w:val="000000" w:themeColor="text1"/>
          <w:sz w:val="28"/>
          <w:szCs w:val="28"/>
          <w:lang w:val="uk-UA"/>
        </w:rPr>
        <w:t>статті 96 Земельного кодексу України та статті 19 Лісового кодексу України.</w:t>
      </w:r>
    </w:p>
    <w:p w14:paraId="20D4E281" w14:textId="5A5C2639" w:rsidR="00E80967" w:rsidRPr="00E80967" w:rsidRDefault="00E80967" w:rsidP="00E80967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E80967">
        <w:rPr>
          <w:color w:val="000000" w:themeColor="text1"/>
          <w:sz w:val="28"/>
          <w:szCs w:val="28"/>
          <w:lang w:val="uk-UA"/>
        </w:rPr>
        <w:t>2.2. Вжити заходів щодо державної реєстрації права постійного користування земельн</w:t>
      </w:r>
      <w:r>
        <w:rPr>
          <w:color w:val="000000" w:themeColor="text1"/>
          <w:sz w:val="28"/>
          <w:szCs w:val="28"/>
          <w:lang w:val="uk-UA"/>
        </w:rPr>
        <w:t>ими</w:t>
      </w:r>
      <w:r w:rsidRPr="00E80967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ами</w:t>
      </w:r>
      <w:r w:rsidRPr="00E80967">
        <w:rPr>
          <w:color w:val="000000" w:themeColor="text1"/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220242EF" w14:textId="1EED875F" w:rsidR="00E80967" w:rsidRPr="00E80967" w:rsidRDefault="00E80967" w:rsidP="00E80967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E80967">
        <w:rPr>
          <w:color w:val="000000" w:themeColor="text1"/>
          <w:sz w:val="28"/>
          <w:szCs w:val="28"/>
          <w:lang w:val="uk-UA"/>
        </w:rPr>
        <w:t>2.3. Забезпечити вільний доступ для прокладання нових, ремонту та експлуатації існуючих інженерних мереж і споруд, що знаходяться в межах земельн</w:t>
      </w:r>
      <w:r>
        <w:rPr>
          <w:color w:val="000000" w:themeColor="text1"/>
          <w:sz w:val="28"/>
          <w:szCs w:val="28"/>
          <w:lang w:val="uk-UA"/>
        </w:rPr>
        <w:t>их</w:t>
      </w:r>
      <w:r w:rsidRPr="00E80967">
        <w:rPr>
          <w:color w:val="000000" w:themeColor="text1"/>
          <w:sz w:val="28"/>
          <w:szCs w:val="28"/>
          <w:lang w:val="uk-UA"/>
        </w:rPr>
        <w:t xml:space="preserve"> ділян</w:t>
      </w:r>
      <w:r>
        <w:rPr>
          <w:color w:val="000000" w:themeColor="text1"/>
          <w:sz w:val="28"/>
          <w:szCs w:val="28"/>
          <w:lang w:val="uk-UA"/>
        </w:rPr>
        <w:t>ок</w:t>
      </w:r>
      <w:r w:rsidRPr="00E80967">
        <w:rPr>
          <w:color w:val="000000" w:themeColor="text1"/>
          <w:sz w:val="28"/>
          <w:szCs w:val="28"/>
          <w:lang w:val="uk-UA"/>
        </w:rPr>
        <w:t>.</w:t>
      </w:r>
    </w:p>
    <w:p w14:paraId="4BCE9D05" w14:textId="0F66009B" w:rsidR="00E80967" w:rsidRPr="00E80967" w:rsidRDefault="00E80967" w:rsidP="00E80967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E80967">
        <w:rPr>
          <w:color w:val="000000" w:themeColor="text1"/>
          <w:sz w:val="28"/>
          <w:szCs w:val="28"/>
          <w:lang w:val="uk-UA"/>
        </w:rPr>
        <w:t>2.4. Під час використання земельн</w:t>
      </w:r>
      <w:r>
        <w:rPr>
          <w:color w:val="000000" w:themeColor="text1"/>
          <w:sz w:val="28"/>
          <w:szCs w:val="28"/>
          <w:lang w:val="uk-UA"/>
        </w:rPr>
        <w:t>их</w:t>
      </w:r>
      <w:r w:rsidRPr="00E80967">
        <w:rPr>
          <w:color w:val="000000" w:themeColor="text1"/>
          <w:sz w:val="28"/>
          <w:szCs w:val="28"/>
          <w:lang w:val="uk-UA"/>
        </w:rPr>
        <w:t xml:space="preserve"> ділян</w:t>
      </w:r>
      <w:r>
        <w:rPr>
          <w:color w:val="000000" w:themeColor="text1"/>
          <w:sz w:val="28"/>
          <w:szCs w:val="28"/>
          <w:lang w:val="uk-UA"/>
        </w:rPr>
        <w:t>ок</w:t>
      </w:r>
      <w:r w:rsidRPr="00E80967">
        <w:rPr>
          <w:color w:val="000000" w:themeColor="text1"/>
          <w:sz w:val="28"/>
          <w:szCs w:val="28"/>
          <w:lang w:val="uk-UA"/>
        </w:rPr>
        <w:t xml:space="preserve"> дотримуватися обмежень у ї</w:t>
      </w:r>
      <w:r>
        <w:rPr>
          <w:color w:val="000000" w:themeColor="text1"/>
          <w:sz w:val="28"/>
          <w:szCs w:val="28"/>
          <w:lang w:val="uk-UA"/>
        </w:rPr>
        <w:t>х</w:t>
      </w:r>
      <w:r w:rsidRPr="00E80967">
        <w:rPr>
          <w:color w:val="000000" w:themeColor="text1"/>
          <w:sz w:val="28"/>
          <w:szCs w:val="28"/>
          <w:lang w:val="uk-UA"/>
        </w:rPr>
        <w:t xml:space="preserve"> використанні, зареєстрованих у Державному земельному кадастрі.</w:t>
      </w:r>
    </w:p>
    <w:p w14:paraId="506AAC9F" w14:textId="77777777" w:rsidR="00E80967" w:rsidRPr="00E80967" w:rsidRDefault="00E80967" w:rsidP="00E80967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E80967">
        <w:rPr>
          <w:color w:val="000000" w:themeColor="text1"/>
          <w:sz w:val="28"/>
          <w:szCs w:val="28"/>
          <w:lang w:val="uk-UA"/>
        </w:rPr>
        <w:t>2.5. Забезпечити виконання вимог Закону України «Про природно-заповідний фонд України».</w:t>
      </w:r>
    </w:p>
    <w:p w14:paraId="276D2781" w14:textId="67292CE9" w:rsidR="00E80967" w:rsidRPr="00E80967" w:rsidRDefault="00E80967" w:rsidP="00E80967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E80967">
        <w:rPr>
          <w:color w:val="000000" w:themeColor="text1"/>
          <w:sz w:val="28"/>
          <w:szCs w:val="28"/>
          <w:lang w:val="uk-UA"/>
        </w:rPr>
        <w:t>3. Попередити землекористувача, що використання земельн</w:t>
      </w:r>
      <w:r>
        <w:rPr>
          <w:color w:val="000000" w:themeColor="text1"/>
          <w:sz w:val="28"/>
          <w:szCs w:val="28"/>
          <w:lang w:val="uk-UA"/>
        </w:rPr>
        <w:t>их</w:t>
      </w:r>
      <w:r w:rsidRPr="00E80967">
        <w:rPr>
          <w:color w:val="000000" w:themeColor="text1"/>
          <w:sz w:val="28"/>
          <w:szCs w:val="28"/>
          <w:lang w:val="uk-UA"/>
        </w:rPr>
        <w:t xml:space="preserve"> ділян</w:t>
      </w:r>
      <w:r>
        <w:rPr>
          <w:color w:val="000000" w:themeColor="text1"/>
          <w:sz w:val="28"/>
          <w:szCs w:val="28"/>
          <w:lang w:val="uk-UA"/>
        </w:rPr>
        <w:t>ок</w:t>
      </w:r>
      <w:r w:rsidRPr="00E80967">
        <w:rPr>
          <w:color w:val="000000" w:themeColor="text1"/>
          <w:sz w:val="28"/>
          <w:szCs w:val="28"/>
          <w:lang w:val="uk-UA"/>
        </w:rPr>
        <w:t xml:space="preserve"> не за цільовим призначенням тягне за собою припинення права користування н</w:t>
      </w:r>
      <w:r>
        <w:rPr>
          <w:color w:val="000000" w:themeColor="text1"/>
          <w:sz w:val="28"/>
          <w:szCs w:val="28"/>
          <w:lang w:val="uk-UA"/>
        </w:rPr>
        <w:t>ими</w:t>
      </w:r>
      <w:r w:rsidRPr="00E80967">
        <w:rPr>
          <w:color w:val="000000" w:themeColor="text1"/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21914E3E" w14:textId="77777777" w:rsidR="00E80967" w:rsidRPr="00E80967" w:rsidRDefault="00E80967" w:rsidP="00E80967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E80967">
        <w:rPr>
          <w:color w:val="000000" w:themeColor="text1"/>
          <w:sz w:val="28"/>
          <w:szCs w:val="28"/>
          <w:lang w:val="uk-UA"/>
        </w:rPr>
        <w:t>4. 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30B9C5D3" w14:textId="5E7353D9" w:rsidR="00AF790C" w:rsidRDefault="00E80967" w:rsidP="00E80967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80967">
        <w:rPr>
          <w:color w:val="000000" w:themeColor="text1"/>
          <w:sz w:val="28"/>
          <w:szCs w:val="28"/>
          <w:lang w:val="uk-UA"/>
        </w:rPr>
        <w:t>5.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72D8AD17" w14:textId="31ACD025" w:rsidR="00E80967" w:rsidRDefault="00E80967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4DB9EBB0" w14:textId="77777777" w:rsidR="00E80967" w:rsidRDefault="00E80967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3094A981" w14:textId="096495EF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1606341D" w14:textId="77777777" w:rsidR="00E80967" w:rsidRDefault="00E80967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en-US"/>
              </w:rPr>
            </w:pPr>
          </w:p>
          <w:p w14:paraId="523795A6" w14:textId="7D753F31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9242CA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9242CA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87"/>
        <w:gridCol w:w="4758"/>
        <w:gridCol w:w="26"/>
      </w:tblGrid>
      <w:tr w:rsidR="00AF790C" w14:paraId="3CED46D9" w14:textId="77777777" w:rsidTr="00E80967">
        <w:tc>
          <w:tcPr>
            <w:tcW w:w="5157" w:type="dxa"/>
            <w:gridSpan w:val="3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  <w:gridSpan w:val="2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E80967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5014" w:type="dxa"/>
            <w:gridSpan w:val="4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E80967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5014" w:type="dxa"/>
            <w:gridSpan w:val="4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E80967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5014" w:type="dxa"/>
            <w:gridSpan w:val="4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E80967" w:rsidRPr="008F2C7A" w14:paraId="5BA17027" w14:textId="77777777" w:rsidTr="00E80967">
        <w:trPr>
          <w:gridAfter w:val="1"/>
          <w:wAfter w:w="26" w:type="dxa"/>
        </w:trPr>
        <w:tc>
          <w:tcPr>
            <w:tcW w:w="5070" w:type="dxa"/>
            <w:gridSpan w:val="2"/>
          </w:tcPr>
          <w:p w14:paraId="21689C24" w14:textId="77777777" w:rsidR="00E80967" w:rsidRPr="008F2C7A" w:rsidRDefault="00E80967" w:rsidP="00E80967">
            <w:pPr>
              <w:rPr>
                <w:sz w:val="28"/>
                <w:szCs w:val="28"/>
                <w:lang w:val="uk-UA" w:eastAsia="uk-UA"/>
              </w:rPr>
            </w:pPr>
          </w:p>
          <w:p w14:paraId="453ADA35" w14:textId="77777777" w:rsidR="00E80967" w:rsidRPr="008F2C7A" w:rsidRDefault="00E80967" w:rsidP="00E80967">
            <w:pPr>
              <w:rPr>
                <w:sz w:val="28"/>
                <w:szCs w:val="28"/>
                <w:lang w:val="uk-UA" w:eastAsia="uk-UA"/>
              </w:rPr>
            </w:pPr>
          </w:p>
          <w:p w14:paraId="7DD207E1" w14:textId="77777777" w:rsidR="00E80967" w:rsidRPr="008F2C7A" w:rsidRDefault="00E80967" w:rsidP="00E80967">
            <w:pPr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7D8540C4" w14:textId="77777777" w:rsidR="00E80967" w:rsidRPr="008F2C7A" w:rsidRDefault="00E80967" w:rsidP="00E80967">
            <w:pPr>
              <w:rPr>
                <w:sz w:val="28"/>
                <w:szCs w:val="28"/>
                <w:lang w:val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8F2C7A">
              <w:rPr>
                <w:sz w:val="28"/>
                <w:szCs w:val="28"/>
                <w:lang w:val="uk-UA"/>
              </w:rPr>
              <w:t>екологічної політики</w:t>
            </w:r>
          </w:p>
          <w:p w14:paraId="7C128D1F" w14:textId="77777777" w:rsidR="00E80967" w:rsidRPr="008F2C7A" w:rsidRDefault="00E80967" w:rsidP="00E8096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45" w:type="dxa"/>
            <w:gridSpan w:val="2"/>
          </w:tcPr>
          <w:p w14:paraId="6EBCCA15" w14:textId="77777777" w:rsidR="00E80967" w:rsidRPr="008F2C7A" w:rsidRDefault="00E80967" w:rsidP="007C4A55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E80967" w:rsidRPr="008F2C7A" w14:paraId="1F15B494" w14:textId="77777777" w:rsidTr="00E80967">
        <w:trPr>
          <w:gridAfter w:val="1"/>
          <w:wAfter w:w="26" w:type="dxa"/>
        </w:trPr>
        <w:tc>
          <w:tcPr>
            <w:tcW w:w="5070" w:type="dxa"/>
            <w:gridSpan w:val="2"/>
          </w:tcPr>
          <w:p w14:paraId="5B5870FE" w14:textId="77777777" w:rsidR="00E80967" w:rsidRPr="008F2C7A" w:rsidRDefault="00E80967" w:rsidP="00E80967">
            <w:pPr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845" w:type="dxa"/>
            <w:gridSpan w:val="2"/>
          </w:tcPr>
          <w:p w14:paraId="6AF39E88" w14:textId="77777777" w:rsidR="00E80967" w:rsidRPr="008F2C7A" w:rsidRDefault="00E80967" w:rsidP="007C4A55">
            <w:pPr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Денис</w:t>
            </w:r>
            <w:r w:rsidRPr="008F2C7A">
              <w:rPr>
                <w:rStyle w:val="af0"/>
                <w:b w:val="0"/>
                <w:sz w:val="28"/>
                <w:szCs w:val="28"/>
              </w:rPr>
              <w:t xml:space="preserve"> </w:t>
            </w: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 xml:space="preserve">МОСКАЛЬ </w:t>
            </w:r>
          </w:p>
        </w:tc>
      </w:tr>
      <w:tr w:rsidR="00E80967" w:rsidRPr="008F2C7A" w14:paraId="1C4EC5B6" w14:textId="77777777" w:rsidTr="00E80967">
        <w:trPr>
          <w:gridAfter w:val="1"/>
          <w:wAfter w:w="26" w:type="dxa"/>
        </w:trPr>
        <w:tc>
          <w:tcPr>
            <w:tcW w:w="5070" w:type="dxa"/>
            <w:gridSpan w:val="2"/>
          </w:tcPr>
          <w:p w14:paraId="1EBD5E45" w14:textId="77777777" w:rsidR="00E80967" w:rsidRPr="008F2C7A" w:rsidRDefault="00E80967" w:rsidP="00E80967">
            <w:pPr>
              <w:rPr>
                <w:sz w:val="28"/>
                <w:szCs w:val="28"/>
                <w:lang w:val="uk-UA" w:eastAsia="uk-UA"/>
              </w:rPr>
            </w:pPr>
          </w:p>
          <w:p w14:paraId="61D64200" w14:textId="77777777" w:rsidR="00E80967" w:rsidRPr="008F2C7A" w:rsidRDefault="00E80967" w:rsidP="00E80967">
            <w:pPr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845" w:type="dxa"/>
            <w:gridSpan w:val="2"/>
          </w:tcPr>
          <w:p w14:paraId="73AED808" w14:textId="77777777" w:rsidR="00E80967" w:rsidRPr="008F2C7A" w:rsidRDefault="00E80967" w:rsidP="007C4A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5A2A98A" w14:textId="77777777" w:rsidR="00E80967" w:rsidRPr="008F2C7A" w:rsidRDefault="00E80967" w:rsidP="007C4A55">
            <w:pPr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Євгенія</w:t>
            </w:r>
            <w:r w:rsidRPr="008F2C7A">
              <w:rPr>
                <w:rStyle w:val="af0"/>
                <w:b w:val="0"/>
                <w:sz w:val="28"/>
                <w:szCs w:val="28"/>
              </w:rPr>
              <w:t xml:space="preserve"> </w:t>
            </w: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0470E194" w:rsidR="00E75718" w:rsidRPr="008119F4" w:rsidRDefault="00692C91" w:rsidP="002907B2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27572" w14:textId="77777777" w:rsidR="00B81582" w:rsidRDefault="00B81582">
      <w:r>
        <w:separator/>
      </w:r>
    </w:p>
  </w:endnote>
  <w:endnote w:type="continuationSeparator" w:id="0">
    <w:p w14:paraId="0A4E8298" w14:textId="77777777" w:rsidR="00B81582" w:rsidRDefault="00B8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8479A" w14:textId="77777777" w:rsidR="00B81582" w:rsidRDefault="00B81582">
      <w:r>
        <w:separator/>
      </w:r>
    </w:p>
  </w:footnote>
  <w:footnote w:type="continuationSeparator" w:id="0">
    <w:p w14:paraId="18AA5083" w14:textId="77777777" w:rsidR="00B81582" w:rsidRDefault="00B8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321A8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907B2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242CA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81582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DF7D2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0967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4551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</cp:revision>
  <cp:lastPrinted>2024-06-18T12:33:00Z</cp:lastPrinted>
  <dcterms:created xsi:type="dcterms:W3CDTF">2024-06-12T13:16:00Z</dcterms:created>
  <dcterms:modified xsi:type="dcterms:W3CDTF">2024-06-24T12:46:00Z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